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8" w:rsidRDefault="007E27A8" w:rsidP="007E27A8">
      <w:pPr>
        <w:pStyle w:val="1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28015" cy="7645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A8" w:rsidRPr="005C22F2" w:rsidRDefault="007E27A8" w:rsidP="007E27A8"/>
    <w:p w:rsidR="007E27A8" w:rsidRDefault="007E27A8" w:rsidP="007E27A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МУНИЦИПАЛЬНОГО ОБРАЗОВАНИЯ </w:t>
      </w:r>
    </w:p>
    <w:p w:rsidR="007E27A8" w:rsidRDefault="007E27A8" w:rsidP="007E27A8">
      <w:pPr>
        <w:pStyle w:val="1"/>
        <w:rPr>
          <w:sz w:val="28"/>
          <w:szCs w:val="28"/>
        </w:rPr>
      </w:pPr>
      <w:r>
        <w:rPr>
          <w:sz w:val="28"/>
          <w:szCs w:val="28"/>
        </w:rPr>
        <w:t>«ГОРОД  САРАТОВ»</w:t>
      </w:r>
    </w:p>
    <w:p w:rsidR="007E27A8" w:rsidRDefault="007E27A8" w:rsidP="007E27A8">
      <w:pPr>
        <w:pStyle w:val="1"/>
        <w:rPr>
          <w:sz w:val="24"/>
          <w:szCs w:val="24"/>
        </w:rPr>
      </w:pPr>
      <w:r>
        <w:rPr>
          <w:sz w:val="24"/>
          <w:szCs w:val="24"/>
        </w:rPr>
        <w:t>КОМИТЕТ ПО ЖИЛИЩНО-КОММУНАЛЬНОМУ ХОЗЯЙСТВУ</w:t>
      </w:r>
    </w:p>
    <w:p w:rsidR="007E27A8" w:rsidRDefault="007E27A8" w:rsidP="007E27A8">
      <w:pPr>
        <w:ind w:left="-567" w:right="-145" w:firstLine="709"/>
        <w:jc w:val="center"/>
        <w:rPr>
          <w:sz w:val="28"/>
          <w:szCs w:val="28"/>
        </w:rPr>
      </w:pPr>
    </w:p>
    <w:p w:rsidR="007E27A8" w:rsidRDefault="007E27A8" w:rsidP="007E27A8">
      <w:pPr>
        <w:ind w:left="-567" w:right="-145" w:firstLine="709"/>
        <w:jc w:val="center"/>
        <w:rPr>
          <w:sz w:val="28"/>
          <w:szCs w:val="28"/>
        </w:rPr>
      </w:pPr>
    </w:p>
    <w:p w:rsidR="007E27A8" w:rsidRPr="000A21B0" w:rsidRDefault="007E27A8" w:rsidP="007E27A8">
      <w:pPr>
        <w:ind w:left="-567" w:right="-145" w:firstLine="709"/>
        <w:jc w:val="center"/>
        <w:rPr>
          <w:b/>
          <w:sz w:val="36"/>
          <w:szCs w:val="36"/>
        </w:rPr>
      </w:pPr>
      <w:r w:rsidRPr="000A21B0">
        <w:rPr>
          <w:b/>
          <w:sz w:val="36"/>
          <w:szCs w:val="36"/>
        </w:rPr>
        <w:t>ПРИКАЗ</w:t>
      </w:r>
    </w:p>
    <w:p w:rsidR="007E27A8" w:rsidRPr="00EF34FE" w:rsidRDefault="007E27A8" w:rsidP="00FE5302">
      <w:pPr>
        <w:ind w:right="-145"/>
        <w:jc w:val="both"/>
        <w:rPr>
          <w:sz w:val="24"/>
          <w:szCs w:val="24"/>
        </w:rPr>
      </w:pPr>
      <w:r w:rsidRPr="008762FC">
        <w:rPr>
          <w:sz w:val="24"/>
          <w:szCs w:val="24"/>
        </w:rPr>
        <w:t xml:space="preserve">№ </w:t>
      </w:r>
      <w:r w:rsidR="00EF34FE">
        <w:rPr>
          <w:sz w:val="24"/>
          <w:szCs w:val="24"/>
        </w:rPr>
        <w:t>1250</w:t>
      </w:r>
      <w:r w:rsidRPr="008762FC">
        <w:rPr>
          <w:sz w:val="24"/>
          <w:szCs w:val="24"/>
        </w:rPr>
        <w:t xml:space="preserve">                                                       </w:t>
      </w:r>
      <w:r w:rsidR="00EF34FE">
        <w:rPr>
          <w:sz w:val="24"/>
          <w:szCs w:val="24"/>
        </w:rPr>
        <w:t xml:space="preserve">      </w:t>
      </w:r>
      <w:r w:rsidRPr="008762FC">
        <w:rPr>
          <w:sz w:val="24"/>
          <w:szCs w:val="24"/>
        </w:rPr>
        <w:t xml:space="preserve">                         </w:t>
      </w:r>
      <w:r w:rsidR="00C96F56" w:rsidRPr="008762FC">
        <w:rPr>
          <w:sz w:val="24"/>
          <w:szCs w:val="24"/>
        </w:rPr>
        <w:t xml:space="preserve">       </w:t>
      </w:r>
      <w:r w:rsidRPr="008762FC">
        <w:rPr>
          <w:sz w:val="24"/>
          <w:szCs w:val="24"/>
        </w:rPr>
        <w:tab/>
      </w:r>
      <w:r w:rsidR="008762FC" w:rsidRPr="00EF34FE">
        <w:rPr>
          <w:sz w:val="24"/>
          <w:szCs w:val="24"/>
        </w:rPr>
        <w:t xml:space="preserve">                       </w:t>
      </w:r>
      <w:r w:rsidR="00EF34FE" w:rsidRPr="00EF34FE">
        <w:rPr>
          <w:sz w:val="24"/>
          <w:szCs w:val="24"/>
        </w:rPr>
        <w:t xml:space="preserve">    19</w:t>
      </w:r>
      <w:r w:rsidR="00EF34FE">
        <w:rPr>
          <w:sz w:val="24"/>
          <w:szCs w:val="24"/>
        </w:rPr>
        <w:t>.12.2019</w:t>
      </w:r>
    </w:p>
    <w:p w:rsidR="007E27A8" w:rsidRDefault="007E27A8" w:rsidP="007E27A8">
      <w:pPr>
        <w:ind w:left="-567" w:right="-145"/>
        <w:jc w:val="both"/>
        <w:rPr>
          <w:b/>
          <w:color w:val="000000"/>
          <w:sz w:val="28"/>
          <w:szCs w:val="28"/>
        </w:rPr>
      </w:pPr>
    </w:p>
    <w:p w:rsidR="007E27A8" w:rsidRDefault="007E27A8" w:rsidP="007E27A8">
      <w:pPr>
        <w:pStyle w:val="Default"/>
      </w:pPr>
    </w:p>
    <w:p w:rsidR="007E27A8" w:rsidRPr="00801683" w:rsidRDefault="007E27A8" w:rsidP="007E27A8">
      <w:pPr>
        <w:rPr>
          <w:b/>
          <w:bCs/>
          <w:sz w:val="24"/>
          <w:szCs w:val="24"/>
        </w:rPr>
      </w:pPr>
      <w:r w:rsidRPr="00801683">
        <w:rPr>
          <w:b/>
          <w:bCs/>
          <w:sz w:val="24"/>
          <w:szCs w:val="24"/>
        </w:rPr>
        <w:t>Об утверждении Программы профилактики</w:t>
      </w:r>
    </w:p>
    <w:p w:rsidR="007E27A8" w:rsidRPr="00801683" w:rsidRDefault="007E27A8" w:rsidP="007E27A8">
      <w:pPr>
        <w:rPr>
          <w:b/>
          <w:bCs/>
          <w:sz w:val="24"/>
          <w:szCs w:val="24"/>
        </w:rPr>
      </w:pPr>
      <w:r w:rsidRPr="00801683">
        <w:rPr>
          <w:b/>
          <w:bCs/>
          <w:sz w:val="24"/>
          <w:szCs w:val="24"/>
        </w:rPr>
        <w:t xml:space="preserve">нарушений обязательных требований </w:t>
      </w:r>
      <w:proofErr w:type="gramStart"/>
      <w:r w:rsidRPr="00801683">
        <w:rPr>
          <w:b/>
          <w:bCs/>
          <w:sz w:val="24"/>
          <w:szCs w:val="24"/>
        </w:rPr>
        <w:t>в</w:t>
      </w:r>
      <w:proofErr w:type="gramEnd"/>
      <w:r w:rsidRPr="00801683">
        <w:rPr>
          <w:b/>
          <w:bCs/>
          <w:sz w:val="24"/>
          <w:szCs w:val="24"/>
        </w:rPr>
        <w:t xml:space="preserve"> </w:t>
      </w:r>
    </w:p>
    <w:p w:rsidR="007E27A8" w:rsidRPr="00801683" w:rsidRDefault="007E27A8" w:rsidP="007E27A8">
      <w:pPr>
        <w:rPr>
          <w:b/>
          <w:bCs/>
          <w:sz w:val="24"/>
          <w:szCs w:val="24"/>
        </w:rPr>
      </w:pPr>
      <w:proofErr w:type="gramStart"/>
      <w:r w:rsidRPr="00801683">
        <w:rPr>
          <w:b/>
          <w:bCs/>
          <w:sz w:val="24"/>
          <w:szCs w:val="24"/>
        </w:rPr>
        <w:t>рамках</w:t>
      </w:r>
      <w:proofErr w:type="gramEnd"/>
      <w:r w:rsidRPr="00801683">
        <w:rPr>
          <w:b/>
          <w:bCs/>
          <w:sz w:val="24"/>
          <w:szCs w:val="24"/>
        </w:rPr>
        <w:t xml:space="preserve"> осуществления муниципального </w:t>
      </w:r>
    </w:p>
    <w:p w:rsidR="007E27A8" w:rsidRPr="00801683" w:rsidRDefault="007E27A8" w:rsidP="007E27A8">
      <w:pPr>
        <w:rPr>
          <w:b/>
          <w:bCs/>
          <w:sz w:val="24"/>
          <w:szCs w:val="24"/>
        </w:rPr>
      </w:pPr>
      <w:r w:rsidRPr="00801683">
        <w:rPr>
          <w:b/>
          <w:bCs/>
          <w:sz w:val="24"/>
          <w:szCs w:val="24"/>
        </w:rPr>
        <w:t xml:space="preserve">жилищного контроля на территории </w:t>
      </w:r>
    </w:p>
    <w:p w:rsidR="007E27A8" w:rsidRPr="00801683" w:rsidRDefault="007E27A8" w:rsidP="007E27A8">
      <w:pPr>
        <w:rPr>
          <w:b/>
          <w:bCs/>
          <w:sz w:val="24"/>
          <w:szCs w:val="24"/>
        </w:rPr>
      </w:pPr>
      <w:r w:rsidRPr="00801683">
        <w:rPr>
          <w:b/>
          <w:bCs/>
          <w:sz w:val="24"/>
          <w:szCs w:val="24"/>
        </w:rPr>
        <w:t>муниципального образования «Город Саратов»</w:t>
      </w:r>
    </w:p>
    <w:p w:rsidR="00493465" w:rsidRPr="00801683" w:rsidRDefault="007E27A8" w:rsidP="007E27A8">
      <w:pPr>
        <w:rPr>
          <w:b/>
          <w:bCs/>
          <w:sz w:val="24"/>
          <w:szCs w:val="24"/>
        </w:rPr>
      </w:pPr>
      <w:r w:rsidRPr="00801683">
        <w:rPr>
          <w:b/>
          <w:bCs/>
          <w:sz w:val="24"/>
          <w:szCs w:val="24"/>
        </w:rPr>
        <w:t>на 2020 год и плановый период 2021-2022 г</w:t>
      </w:r>
      <w:r w:rsidR="00DB7FB6">
        <w:rPr>
          <w:b/>
          <w:bCs/>
          <w:sz w:val="24"/>
          <w:szCs w:val="24"/>
        </w:rPr>
        <w:t>одов</w:t>
      </w:r>
    </w:p>
    <w:p w:rsidR="007E27A8" w:rsidRDefault="007E27A8" w:rsidP="007E27A8">
      <w:pPr>
        <w:rPr>
          <w:b/>
          <w:bCs/>
          <w:sz w:val="23"/>
          <w:szCs w:val="23"/>
        </w:rPr>
      </w:pPr>
    </w:p>
    <w:p w:rsidR="007E27A8" w:rsidRDefault="007E27A8" w:rsidP="007E27A8">
      <w:pPr>
        <w:pStyle w:val="Default"/>
      </w:pPr>
    </w:p>
    <w:p w:rsidR="007E27A8" w:rsidRPr="00801683" w:rsidRDefault="007E27A8" w:rsidP="00801683">
      <w:pPr>
        <w:pStyle w:val="Default"/>
        <w:jc w:val="both"/>
      </w:pPr>
      <w:r w:rsidRPr="00801683">
        <w:t xml:space="preserve"> </w:t>
      </w:r>
      <w:r w:rsidR="00801683">
        <w:t xml:space="preserve">       </w:t>
      </w:r>
      <w:r w:rsidRPr="00801683"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26.12.2018 № 1680 «Об утверждении общих требований к организации и осуществлении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7E27A8" w:rsidRPr="00801683" w:rsidRDefault="007E27A8" w:rsidP="007E27A8">
      <w:pPr>
        <w:pStyle w:val="Default"/>
      </w:pPr>
    </w:p>
    <w:p w:rsidR="007E27A8" w:rsidRPr="00801683" w:rsidRDefault="007E27A8" w:rsidP="00FE5302">
      <w:pPr>
        <w:ind w:right="-145"/>
        <w:jc w:val="both"/>
        <w:rPr>
          <w:sz w:val="24"/>
          <w:szCs w:val="24"/>
        </w:rPr>
      </w:pPr>
      <w:r w:rsidRPr="00801683">
        <w:rPr>
          <w:sz w:val="24"/>
          <w:szCs w:val="24"/>
        </w:rPr>
        <w:t xml:space="preserve"> ПРИКАЗЫВАЮ:</w:t>
      </w:r>
    </w:p>
    <w:p w:rsidR="007E27A8" w:rsidRPr="00801683" w:rsidRDefault="007E27A8" w:rsidP="007E27A8">
      <w:pPr>
        <w:pStyle w:val="Default"/>
      </w:pPr>
      <w:r w:rsidRPr="00801683">
        <w:t xml:space="preserve"> </w:t>
      </w:r>
    </w:p>
    <w:p w:rsidR="007E27A8" w:rsidRPr="00801683" w:rsidRDefault="00801683" w:rsidP="00801683">
      <w:pPr>
        <w:pStyle w:val="Default"/>
        <w:jc w:val="both"/>
      </w:pPr>
      <w:r>
        <w:t xml:space="preserve">       </w:t>
      </w:r>
      <w:r w:rsidR="007E27A8" w:rsidRPr="00801683">
        <w:t>1. Утвердить Программу профилактики нарушений обязательных требований в рамках осуществления муниципального жилищного контроля на территории муниципального образования «Город Саратов» на 2020 год и плановый период 2021-2022 г</w:t>
      </w:r>
      <w:r w:rsidR="00DB7FB6">
        <w:t>одов</w:t>
      </w:r>
      <w:r w:rsidR="007E27A8" w:rsidRPr="00801683">
        <w:t xml:space="preserve"> согласно приложению 1 к наст</w:t>
      </w:r>
      <w:r w:rsidR="00DB7FB6">
        <w:t>оящему приказу.</w:t>
      </w:r>
    </w:p>
    <w:p w:rsidR="007E27A8" w:rsidRPr="00801683" w:rsidRDefault="00801683" w:rsidP="00801683">
      <w:pPr>
        <w:pStyle w:val="Default"/>
        <w:jc w:val="both"/>
      </w:pPr>
      <w:r>
        <w:t xml:space="preserve">       </w:t>
      </w:r>
      <w:r w:rsidR="007E27A8" w:rsidRPr="00801683">
        <w:t xml:space="preserve">2. Утвердить Перечень нормативных правовых актов, устанавливающих обязательные требования, соблюдение которых является предметом профилактики нарушений в сфере жилищных отношений согласно приложению 2 к настоящему приказу. </w:t>
      </w:r>
    </w:p>
    <w:p w:rsidR="007E27A8" w:rsidRPr="00801683" w:rsidRDefault="00801683" w:rsidP="00801683">
      <w:pPr>
        <w:pStyle w:val="Default"/>
        <w:jc w:val="both"/>
        <w:rPr>
          <w:b/>
          <w:bCs/>
        </w:rPr>
      </w:pPr>
      <w:r>
        <w:t xml:space="preserve">       </w:t>
      </w:r>
      <w:r w:rsidR="007E27A8" w:rsidRPr="00801683">
        <w:t xml:space="preserve">3. </w:t>
      </w:r>
      <w:proofErr w:type="gramStart"/>
      <w:r w:rsidR="007E27A8" w:rsidRPr="00801683">
        <w:t>Контроль за</w:t>
      </w:r>
      <w:proofErr w:type="gramEnd"/>
      <w:r w:rsidR="007E27A8" w:rsidRPr="00801683">
        <w:t xml:space="preserve"> исполнением настоящего приказа оставляю за собой. </w:t>
      </w:r>
    </w:p>
    <w:p w:rsidR="007E27A8" w:rsidRPr="00801683" w:rsidRDefault="007E27A8" w:rsidP="007E27A8">
      <w:pPr>
        <w:rPr>
          <w:sz w:val="24"/>
          <w:szCs w:val="24"/>
        </w:rPr>
      </w:pPr>
    </w:p>
    <w:p w:rsidR="007E27A8" w:rsidRPr="00801683" w:rsidRDefault="007E27A8" w:rsidP="007E27A8">
      <w:pPr>
        <w:rPr>
          <w:sz w:val="24"/>
          <w:szCs w:val="24"/>
        </w:rPr>
      </w:pPr>
    </w:p>
    <w:p w:rsidR="007E27A8" w:rsidRPr="00801683" w:rsidRDefault="007E27A8" w:rsidP="007E27A8">
      <w:pPr>
        <w:rPr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801683">
        <w:rPr>
          <w:b/>
          <w:sz w:val="24"/>
          <w:szCs w:val="24"/>
          <w:lang w:eastAsia="ru-RU"/>
        </w:rPr>
        <w:t xml:space="preserve">Председатель                                                                                      </w:t>
      </w:r>
      <w:r w:rsidR="00801683">
        <w:rPr>
          <w:b/>
          <w:sz w:val="24"/>
          <w:szCs w:val="24"/>
          <w:lang w:eastAsia="ru-RU"/>
        </w:rPr>
        <w:t xml:space="preserve">             </w:t>
      </w:r>
      <w:r w:rsidRPr="00801683">
        <w:rPr>
          <w:b/>
          <w:sz w:val="24"/>
          <w:szCs w:val="24"/>
          <w:lang w:eastAsia="ru-RU"/>
        </w:rPr>
        <w:t xml:space="preserve"> Н.Б. Даниленко</w:t>
      </w: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801683">
        <w:rPr>
          <w:b/>
          <w:sz w:val="24"/>
          <w:szCs w:val="24"/>
          <w:lang w:eastAsia="ru-RU"/>
        </w:rPr>
        <w:t>Подготовлен:</w:t>
      </w: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801683">
        <w:rPr>
          <w:b/>
          <w:sz w:val="24"/>
          <w:szCs w:val="24"/>
        </w:rPr>
        <w:t xml:space="preserve">Отделом муниципального контроля </w:t>
      </w:r>
      <w:r w:rsidRPr="00801683">
        <w:rPr>
          <w:b/>
          <w:sz w:val="24"/>
          <w:szCs w:val="24"/>
        </w:rPr>
        <w:tab/>
      </w:r>
      <w:r w:rsidRPr="00801683">
        <w:rPr>
          <w:b/>
          <w:sz w:val="24"/>
          <w:szCs w:val="24"/>
        </w:rPr>
        <w:tab/>
      </w:r>
      <w:r w:rsidRPr="00801683">
        <w:rPr>
          <w:b/>
          <w:sz w:val="24"/>
          <w:szCs w:val="24"/>
        </w:rPr>
        <w:tab/>
      </w:r>
      <w:r w:rsidRPr="00801683">
        <w:rPr>
          <w:b/>
          <w:sz w:val="24"/>
          <w:szCs w:val="24"/>
        </w:rPr>
        <w:tab/>
      </w:r>
      <w:r w:rsidRPr="00801683">
        <w:rPr>
          <w:b/>
          <w:sz w:val="24"/>
          <w:szCs w:val="24"/>
        </w:rPr>
        <w:tab/>
      </w:r>
      <w:r w:rsidR="00801683">
        <w:rPr>
          <w:b/>
          <w:sz w:val="24"/>
          <w:szCs w:val="24"/>
        </w:rPr>
        <w:t xml:space="preserve">       </w:t>
      </w:r>
      <w:r w:rsidRPr="00801683">
        <w:rPr>
          <w:b/>
          <w:sz w:val="24"/>
          <w:szCs w:val="24"/>
        </w:rPr>
        <w:t xml:space="preserve"> Д.А. </w:t>
      </w:r>
      <w:proofErr w:type="spellStart"/>
      <w:r w:rsidRPr="00801683">
        <w:rPr>
          <w:b/>
          <w:sz w:val="24"/>
          <w:szCs w:val="24"/>
        </w:rPr>
        <w:t>Рагузов</w:t>
      </w:r>
      <w:proofErr w:type="spellEnd"/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801683">
        <w:rPr>
          <w:b/>
          <w:sz w:val="24"/>
          <w:szCs w:val="24"/>
        </w:rPr>
        <w:t>Виза:</w:t>
      </w:r>
    </w:p>
    <w:p w:rsidR="007E27A8" w:rsidRPr="00801683" w:rsidRDefault="007E27A8" w:rsidP="00FE5302">
      <w:pPr>
        <w:pStyle w:val="2"/>
        <w:tabs>
          <w:tab w:val="num" w:pos="-3261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1683">
        <w:rPr>
          <w:rFonts w:ascii="Times New Roman" w:hAnsi="Times New Roman"/>
          <w:bCs w:val="0"/>
          <w:i w:val="0"/>
          <w:sz w:val="24"/>
          <w:szCs w:val="24"/>
        </w:rPr>
        <w:t xml:space="preserve">Заместитель председателя комитета, </w:t>
      </w:r>
    </w:p>
    <w:p w:rsidR="007E27A8" w:rsidRPr="00801683" w:rsidRDefault="007E27A8" w:rsidP="00FE5302">
      <w:pPr>
        <w:pStyle w:val="2"/>
        <w:tabs>
          <w:tab w:val="num" w:pos="-3261"/>
        </w:tabs>
        <w:spacing w:before="0" w:after="0"/>
        <w:rPr>
          <w:rFonts w:ascii="Times New Roman" w:hAnsi="Times New Roman"/>
          <w:bCs w:val="0"/>
          <w:i w:val="0"/>
          <w:sz w:val="24"/>
          <w:szCs w:val="24"/>
        </w:rPr>
      </w:pPr>
      <w:r w:rsidRPr="00801683">
        <w:rPr>
          <w:rFonts w:ascii="Times New Roman" w:hAnsi="Times New Roman"/>
          <w:bCs w:val="0"/>
          <w:i w:val="0"/>
          <w:sz w:val="24"/>
          <w:szCs w:val="24"/>
        </w:rPr>
        <w:t xml:space="preserve">начальник   управления </w:t>
      </w:r>
      <w:r w:rsidRPr="00801683">
        <w:rPr>
          <w:rFonts w:ascii="Times New Roman" w:hAnsi="Times New Roman"/>
          <w:i w:val="0"/>
          <w:sz w:val="24"/>
          <w:szCs w:val="24"/>
        </w:rPr>
        <w:t xml:space="preserve">жилищного хозяйства </w:t>
      </w:r>
    </w:p>
    <w:p w:rsidR="007E27A8" w:rsidRPr="00801683" w:rsidRDefault="007E27A8" w:rsidP="00FE5302">
      <w:pPr>
        <w:pStyle w:val="2"/>
        <w:tabs>
          <w:tab w:val="num" w:pos="-3261"/>
        </w:tabs>
        <w:spacing w:before="0" w:after="0"/>
        <w:rPr>
          <w:rFonts w:ascii="Times New Roman" w:hAnsi="Times New Roman"/>
          <w:bCs w:val="0"/>
          <w:i w:val="0"/>
          <w:sz w:val="24"/>
          <w:szCs w:val="24"/>
        </w:rPr>
      </w:pPr>
      <w:r w:rsidRPr="00801683">
        <w:rPr>
          <w:rFonts w:ascii="Times New Roman" w:hAnsi="Times New Roman"/>
          <w:i w:val="0"/>
          <w:sz w:val="24"/>
          <w:szCs w:val="24"/>
        </w:rPr>
        <w:t xml:space="preserve">и муниципального контроля </w:t>
      </w:r>
      <w:r w:rsidR="0005526B" w:rsidRPr="00801683">
        <w:rPr>
          <w:rFonts w:ascii="Times New Roman" w:hAnsi="Times New Roman"/>
          <w:bCs w:val="0"/>
          <w:i w:val="0"/>
          <w:sz w:val="24"/>
          <w:szCs w:val="24"/>
        </w:rPr>
        <w:tab/>
      </w:r>
      <w:r w:rsidR="0005526B" w:rsidRPr="00801683">
        <w:rPr>
          <w:rFonts w:ascii="Times New Roman" w:hAnsi="Times New Roman"/>
          <w:bCs w:val="0"/>
          <w:i w:val="0"/>
          <w:sz w:val="24"/>
          <w:szCs w:val="24"/>
        </w:rPr>
        <w:tab/>
      </w:r>
      <w:r w:rsidR="0005526B" w:rsidRPr="00801683">
        <w:rPr>
          <w:rFonts w:ascii="Times New Roman" w:hAnsi="Times New Roman"/>
          <w:bCs w:val="0"/>
          <w:i w:val="0"/>
          <w:sz w:val="24"/>
          <w:szCs w:val="24"/>
        </w:rPr>
        <w:tab/>
      </w:r>
      <w:r w:rsidR="0005526B" w:rsidRPr="00801683">
        <w:rPr>
          <w:rFonts w:ascii="Times New Roman" w:hAnsi="Times New Roman"/>
          <w:bCs w:val="0"/>
          <w:i w:val="0"/>
          <w:sz w:val="24"/>
          <w:szCs w:val="24"/>
        </w:rPr>
        <w:tab/>
      </w:r>
      <w:r w:rsidR="0005526B" w:rsidRPr="00801683">
        <w:rPr>
          <w:rFonts w:ascii="Times New Roman" w:hAnsi="Times New Roman"/>
          <w:bCs w:val="0"/>
          <w:i w:val="0"/>
          <w:sz w:val="24"/>
          <w:szCs w:val="24"/>
        </w:rPr>
        <w:tab/>
        <w:t xml:space="preserve">  </w:t>
      </w:r>
      <w:r w:rsidR="00801683">
        <w:rPr>
          <w:rFonts w:ascii="Times New Roman" w:hAnsi="Times New Roman"/>
          <w:bCs w:val="0"/>
          <w:i w:val="0"/>
          <w:sz w:val="24"/>
          <w:szCs w:val="24"/>
        </w:rPr>
        <w:t xml:space="preserve">                </w:t>
      </w:r>
      <w:r w:rsidRPr="00801683">
        <w:rPr>
          <w:rFonts w:ascii="Times New Roman" w:hAnsi="Times New Roman"/>
          <w:bCs w:val="0"/>
          <w:i w:val="0"/>
          <w:sz w:val="24"/>
          <w:szCs w:val="24"/>
        </w:rPr>
        <w:t>Е.Е. Никитина</w:t>
      </w: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7E27A8" w:rsidRPr="00801683" w:rsidRDefault="007E27A8" w:rsidP="00FE5302">
      <w:pPr>
        <w:widowControl/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801683">
        <w:rPr>
          <w:b/>
          <w:sz w:val="24"/>
          <w:szCs w:val="24"/>
        </w:rPr>
        <w:t>Начальник отдела правовой и</w:t>
      </w:r>
    </w:p>
    <w:p w:rsidR="007E27A8" w:rsidRDefault="007E27A8" w:rsidP="00FE5302">
      <w:pPr>
        <w:widowControl/>
        <w:tabs>
          <w:tab w:val="left" w:pos="9498"/>
        </w:tabs>
        <w:suppressAutoHyphens w:val="0"/>
        <w:autoSpaceDN w:val="0"/>
        <w:adjustRightInd w:val="0"/>
        <w:jc w:val="both"/>
      </w:pPr>
      <w:r w:rsidRPr="00801683">
        <w:rPr>
          <w:b/>
          <w:sz w:val="24"/>
          <w:szCs w:val="24"/>
        </w:rPr>
        <w:t xml:space="preserve">организационной работы                                                           </w:t>
      </w:r>
      <w:r w:rsidR="00801683">
        <w:rPr>
          <w:b/>
          <w:sz w:val="24"/>
          <w:szCs w:val="24"/>
        </w:rPr>
        <w:t xml:space="preserve">                  </w:t>
      </w:r>
      <w:r w:rsidR="0005526B" w:rsidRPr="00801683">
        <w:rPr>
          <w:b/>
          <w:sz w:val="24"/>
          <w:szCs w:val="24"/>
        </w:rPr>
        <w:t>В.А</w:t>
      </w:r>
      <w:r w:rsidRPr="00801683">
        <w:rPr>
          <w:b/>
          <w:sz w:val="24"/>
          <w:szCs w:val="24"/>
        </w:rPr>
        <w:t xml:space="preserve">. </w:t>
      </w:r>
      <w:proofErr w:type="spellStart"/>
      <w:r w:rsidR="0005526B" w:rsidRPr="00801683">
        <w:rPr>
          <w:b/>
          <w:sz w:val="24"/>
          <w:szCs w:val="24"/>
        </w:rPr>
        <w:t>Майбородин</w:t>
      </w:r>
      <w:proofErr w:type="spellEnd"/>
      <w:r w:rsidRPr="001036A9">
        <w:rPr>
          <w:b/>
          <w:sz w:val="27"/>
          <w:szCs w:val="27"/>
        </w:rPr>
        <w:t xml:space="preserve">        </w:t>
      </w:r>
    </w:p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05526B" w:rsidRDefault="0005526B" w:rsidP="007E27A8"/>
    <w:p w:rsidR="00D13A83" w:rsidRDefault="00D13A83" w:rsidP="0005526B">
      <w:pPr>
        <w:pStyle w:val="Default"/>
        <w:jc w:val="right"/>
      </w:pPr>
    </w:p>
    <w:p w:rsidR="0005526B" w:rsidRPr="00801683" w:rsidRDefault="0005526B" w:rsidP="0005526B">
      <w:pPr>
        <w:pStyle w:val="Default"/>
        <w:jc w:val="right"/>
      </w:pPr>
      <w:r w:rsidRPr="00801683">
        <w:lastRenderedPageBreak/>
        <w:t xml:space="preserve">Приложение 1 </w:t>
      </w:r>
    </w:p>
    <w:p w:rsidR="0005526B" w:rsidRPr="00801683" w:rsidRDefault="0005526B" w:rsidP="0005526B">
      <w:pPr>
        <w:pStyle w:val="Default"/>
        <w:jc w:val="right"/>
      </w:pPr>
      <w:r w:rsidRPr="00801683">
        <w:t xml:space="preserve">к приказу  № </w:t>
      </w:r>
      <w:r w:rsidR="00EB7FC0">
        <w:t>1250</w:t>
      </w:r>
    </w:p>
    <w:p w:rsidR="0005526B" w:rsidRPr="00801683" w:rsidRDefault="00DB7FB6" w:rsidP="0005526B">
      <w:pPr>
        <w:pStyle w:val="Default"/>
        <w:jc w:val="right"/>
      </w:pPr>
      <w:r>
        <w:t>от «</w:t>
      </w:r>
      <w:r w:rsidR="00EB7FC0">
        <w:t>19</w:t>
      </w:r>
      <w:r>
        <w:t>» декабря 2019 года</w:t>
      </w:r>
    </w:p>
    <w:p w:rsidR="0005526B" w:rsidRDefault="0005526B" w:rsidP="0005526B">
      <w:pPr>
        <w:pStyle w:val="Default"/>
        <w:jc w:val="right"/>
      </w:pPr>
    </w:p>
    <w:p w:rsidR="00824250" w:rsidRPr="00801683" w:rsidRDefault="00824250" w:rsidP="0005526B">
      <w:pPr>
        <w:pStyle w:val="Default"/>
        <w:jc w:val="right"/>
      </w:pPr>
    </w:p>
    <w:p w:rsidR="0005526B" w:rsidRDefault="0005526B" w:rsidP="0005526B">
      <w:pPr>
        <w:pStyle w:val="Default"/>
        <w:jc w:val="center"/>
        <w:rPr>
          <w:b/>
          <w:bCs/>
        </w:rPr>
      </w:pPr>
      <w:r w:rsidRPr="00801683">
        <w:rPr>
          <w:b/>
          <w:bCs/>
        </w:rPr>
        <w:t>Программа профилактики нарушений обязательных требований в рамках осуществления муниципального жилищного контроля на территории муниципального образования «Город Саратов» на 2020 год</w:t>
      </w:r>
      <w:r w:rsidR="00DB7FB6">
        <w:rPr>
          <w:b/>
          <w:bCs/>
        </w:rPr>
        <w:t xml:space="preserve"> и плановый период 2021-2022 годов</w:t>
      </w:r>
    </w:p>
    <w:p w:rsidR="00824250" w:rsidRPr="00801683" w:rsidRDefault="00824250" w:rsidP="0005526B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78"/>
      </w:tblGrid>
      <w:tr w:rsidR="0005526B" w:rsidRPr="00801683" w:rsidTr="0005526B">
        <w:trPr>
          <w:trHeight w:val="661"/>
        </w:trPr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rPr>
                <w:b/>
                <w:bCs/>
              </w:rPr>
              <w:t xml:space="preserve">Паспорт программы Наименование программы </w:t>
            </w:r>
          </w:p>
        </w:tc>
        <w:tc>
          <w:tcPr>
            <w:tcW w:w="4678" w:type="dxa"/>
          </w:tcPr>
          <w:p w:rsidR="0005526B" w:rsidRPr="00801683" w:rsidRDefault="0005526B" w:rsidP="0005526B">
            <w:pPr>
              <w:pStyle w:val="Default"/>
            </w:pPr>
            <w:r w:rsidRPr="00801683"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на территории муниципального образования «Город Саратов» на 2020 год и плановый период 2021 - 2022 годов </w:t>
            </w:r>
          </w:p>
        </w:tc>
      </w:tr>
      <w:tr w:rsidR="0005526B" w:rsidRPr="00801683" w:rsidTr="0005526B">
        <w:trPr>
          <w:trHeight w:val="2593"/>
        </w:trPr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rPr>
                <w:b/>
                <w:bCs/>
              </w:rPr>
              <w:t xml:space="preserve">Правовые основания разработки программы </w:t>
            </w:r>
          </w:p>
        </w:tc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t xml:space="preserve">1) Жилищный кодекс Российской Федерации; </w:t>
            </w:r>
          </w:p>
          <w:p w:rsidR="0005526B" w:rsidRPr="00801683" w:rsidRDefault="0005526B">
            <w:pPr>
              <w:pStyle w:val="Default"/>
            </w:pPr>
            <w:r w:rsidRPr="00801683">
              <w:t xml:space="preserve">2) Федеральный </w:t>
            </w:r>
            <w:r w:rsidR="00DB7FB6">
              <w:t>з</w:t>
            </w:r>
            <w:r w:rsidRPr="00801683">
              <w:t xml:space="preserve">акон от 06.10.2003 № 131-ФЗ «Об общих принципах организации местного самоуправления в Российской Федерации»; </w:t>
            </w:r>
          </w:p>
          <w:p w:rsidR="0005526B" w:rsidRPr="00801683" w:rsidRDefault="0005526B">
            <w:pPr>
              <w:pStyle w:val="Default"/>
            </w:pPr>
            <w:r w:rsidRPr="00801683">
      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05526B" w:rsidRPr="00801683" w:rsidRDefault="0005526B">
            <w:pPr>
              <w:pStyle w:val="Default"/>
            </w:pPr>
            <w:r w:rsidRPr="00801683">
              <w:t xml:space="preserve">4) Постановление Правительства </w:t>
            </w:r>
            <w:r w:rsidR="00DB7FB6" w:rsidRPr="00801683">
              <w:t>Российской Федерации</w:t>
            </w:r>
            <w:r w:rsidRPr="00801683"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 </w:t>
            </w:r>
          </w:p>
          <w:p w:rsidR="00322D0D" w:rsidRPr="00801683" w:rsidRDefault="00322D0D" w:rsidP="00322D0D">
            <w:pPr>
              <w:pStyle w:val="Default"/>
            </w:pPr>
            <w:r w:rsidRPr="00801683">
              <w:t>5) Закон Саратовской о</w:t>
            </w:r>
            <w:r w:rsidR="00DB7FB6">
              <w:t>бласти от 25.09.2012 № 145-ЗСО</w:t>
            </w:r>
            <w:r w:rsidRPr="00801683">
              <w:t xml:space="preserve"> «О м</w:t>
            </w:r>
            <w:r w:rsidR="00DB7FB6">
              <w:t>униципальном жилищном контроле»;</w:t>
            </w:r>
          </w:p>
          <w:p w:rsidR="0005526B" w:rsidRPr="00801683" w:rsidRDefault="00322D0D" w:rsidP="00322D0D">
            <w:pPr>
              <w:pStyle w:val="Default"/>
            </w:pPr>
            <w:r w:rsidRPr="00801683">
              <w:t>6</w:t>
            </w:r>
            <w:r w:rsidR="0005526B" w:rsidRPr="00801683">
              <w:t xml:space="preserve">) </w:t>
            </w:r>
            <w:r w:rsidRPr="00801683">
              <w:t>Постановление администрации муниципального образования «Город Саратов» от 23.08.2013 № 1822 «Об утверждении Административного регламента исполнения муниципальной функции «Осуществление муниципального жилищного контроля в отношении юридических лиц, индивидуальных предпринимателей и нанимателей»</w:t>
            </w:r>
          </w:p>
        </w:tc>
      </w:tr>
      <w:tr w:rsidR="0005526B" w:rsidRPr="00801683" w:rsidTr="0005526B">
        <w:trPr>
          <w:trHeight w:val="385"/>
        </w:trPr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rPr>
                <w:b/>
                <w:bCs/>
              </w:rPr>
              <w:lastRenderedPageBreak/>
              <w:t xml:space="preserve">Разработчик программы </w:t>
            </w:r>
          </w:p>
        </w:tc>
        <w:tc>
          <w:tcPr>
            <w:tcW w:w="4678" w:type="dxa"/>
          </w:tcPr>
          <w:p w:rsidR="0005526B" w:rsidRPr="00801683" w:rsidRDefault="0005526B" w:rsidP="00D13A83">
            <w:pPr>
              <w:pStyle w:val="Default"/>
            </w:pPr>
            <w:r w:rsidRPr="00801683">
              <w:t xml:space="preserve">Отдел </w:t>
            </w:r>
            <w:r w:rsidR="00322D0D" w:rsidRPr="00801683">
              <w:t>муниципального контроля комитета по жилищно-коммунальному хозяйству администрации муниципального образования «Город Саратов»</w:t>
            </w:r>
            <w:r w:rsidRPr="00801683">
              <w:t xml:space="preserve"> </w:t>
            </w:r>
          </w:p>
        </w:tc>
      </w:tr>
      <w:tr w:rsidR="0005526B" w:rsidRPr="00801683" w:rsidTr="0005526B">
        <w:trPr>
          <w:trHeight w:val="1075"/>
        </w:trPr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rPr>
                <w:b/>
                <w:bCs/>
              </w:rPr>
              <w:t xml:space="preserve">Цели программы </w:t>
            </w:r>
          </w:p>
        </w:tc>
        <w:tc>
          <w:tcPr>
            <w:tcW w:w="4678" w:type="dxa"/>
          </w:tcPr>
          <w:p w:rsidR="00D2368A" w:rsidRPr="00801683" w:rsidRDefault="0005526B" w:rsidP="00D2368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1683">
              <w:rPr>
                <w:sz w:val="24"/>
                <w:szCs w:val="24"/>
              </w:rPr>
              <w:t>1)</w:t>
            </w:r>
            <w:r w:rsidR="004C4AB1" w:rsidRPr="00801683">
              <w:rPr>
                <w:sz w:val="24"/>
                <w:szCs w:val="24"/>
              </w:rPr>
              <w:t xml:space="preserve"> </w:t>
            </w:r>
            <w:r w:rsidRPr="00801683">
              <w:rPr>
                <w:sz w:val="24"/>
                <w:szCs w:val="24"/>
              </w:rPr>
              <w:t>предупреждение нарушений юридическими лицами</w:t>
            </w:r>
            <w:r w:rsidR="00322D0D" w:rsidRPr="00801683">
              <w:rPr>
                <w:sz w:val="24"/>
                <w:szCs w:val="24"/>
              </w:rPr>
              <w:t>,</w:t>
            </w:r>
            <w:r w:rsidRPr="00801683">
              <w:rPr>
                <w:sz w:val="24"/>
                <w:szCs w:val="24"/>
              </w:rPr>
              <w:t xml:space="preserve"> индивидуальными предпринимателями</w:t>
            </w:r>
            <w:r w:rsidR="00322D0D" w:rsidRPr="00801683">
              <w:rPr>
                <w:sz w:val="24"/>
                <w:szCs w:val="24"/>
              </w:rPr>
              <w:t>, нанимателями</w:t>
            </w:r>
            <w:r w:rsidRPr="00801683">
              <w:rPr>
                <w:sz w:val="24"/>
                <w:szCs w:val="24"/>
              </w:rPr>
              <w:t xml:space="preserve"> </w:t>
            </w:r>
            <w:r w:rsidR="00D2368A" w:rsidRPr="00801683">
              <w:rPr>
                <w:rFonts w:eastAsiaTheme="minorHAnsi"/>
                <w:sz w:val="24"/>
                <w:szCs w:val="24"/>
                <w:lang w:eastAsia="en-US"/>
              </w:rPr>
              <w:t>обязательных требований, установленных в отношении муниципального жилищного фонда законодательством Российской Федерации, законодательством области и муниципальными правовыми актами;</w:t>
            </w:r>
          </w:p>
          <w:p w:rsidR="0005526B" w:rsidRPr="00801683" w:rsidRDefault="0005526B" w:rsidP="00D2368A">
            <w:pPr>
              <w:widowControl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683">
              <w:rPr>
                <w:sz w:val="24"/>
                <w:szCs w:val="24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="00D2368A" w:rsidRPr="00801683">
              <w:rPr>
                <w:rFonts w:eastAsiaTheme="minorHAnsi"/>
                <w:sz w:val="24"/>
                <w:szCs w:val="24"/>
                <w:lang w:eastAsia="en-US"/>
              </w:rPr>
              <w:t>установленных в отношении муниципального жилищного фонда законодательством Российской Федерации, законодательством области и муниципальными правовыми актами.</w:t>
            </w:r>
          </w:p>
        </w:tc>
      </w:tr>
      <w:tr w:rsidR="0005526B" w:rsidRPr="00801683" w:rsidTr="0005526B">
        <w:trPr>
          <w:trHeight w:val="799"/>
        </w:trPr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4678" w:type="dxa"/>
          </w:tcPr>
          <w:p w:rsidR="0005526B" w:rsidRPr="00801683" w:rsidRDefault="0005526B">
            <w:pPr>
              <w:pStyle w:val="Default"/>
            </w:pPr>
            <w:r w:rsidRPr="00801683">
              <w:t xml:space="preserve">1) укрепление системы профилактики нарушений обязательных требований, установленных законодательством </w:t>
            </w:r>
            <w:r w:rsidR="00D2368A" w:rsidRPr="00801683">
              <w:t>Российской Федерации, законодательством области и муниципальными правовыми актами</w:t>
            </w:r>
            <w:r w:rsidRPr="00801683">
              <w:t xml:space="preserve">; </w:t>
            </w:r>
          </w:p>
          <w:p w:rsidR="0005526B" w:rsidRDefault="0005526B">
            <w:pPr>
              <w:pStyle w:val="Default"/>
            </w:pPr>
            <w:r w:rsidRPr="00801683">
              <w:t xml:space="preserve">2) выявление причин, факторов и условий, способствующих нарушениям обязательных требований, установленных законодательством </w:t>
            </w:r>
            <w:r w:rsidR="00D2368A" w:rsidRPr="00801683">
              <w:t>Российской Федерации, законодательством области и муниципальными правовыми актами</w:t>
            </w:r>
            <w:r w:rsidR="00DB7FB6">
              <w:t>.</w:t>
            </w:r>
          </w:p>
          <w:p w:rsidR="00EB7FC0" w:rsidRPr="00801683" w:rsidRDefault="00EB7FC0">
            <w:pPr>
              <w:pStyle w:val="Default"/>
            </w:pPr>
            <w:r>
              <w:t xml:space="preserve">3) </w:t>
            </w:r>
            <w:r w:rsidRPr="003D475F">
              <w:t>повышение уровня знаний юридических лиц и индивидуальных предпринимателей в сфере жилищных отношений</w:t>
            </w:r>
            <w:r>
              <w:t>.</w:t>
            </w:r>
          </w:p>
        </w:tc>
      </w:tr>
    </w:tbl>
    <w:p w:rsidR="0005526B" w:rsidRPr="00801683" w:rsidRDefault="0005526B" w:rsidP="0005526B">
      <w:pPr>
        <w:pStyle w:val="Default"/>
        <w:jc w:val="right"/>
      </w:pPr>
    </w:p>
    <w:p w:rsidR="000129E2" w:rsidRPr="00801683" w:rsidRDefault="000129E2" w:rsidP="0005526B">
      <w:pPr>
        <w:pStyle w:val="Default"/>
        <w:jc w:val="right"/>
      </w:pPr>
    </w:p>
    <w:p w:rsidR="000129E2" w:rsidRDefault="000129E2" w:rsidP="000129E2">
      <w:pPr>
        <w:pStyle w:val="Default"/>
        <w:jc w:val="center"/>
        <w:rPr>
          <w:b/>
          <w:bCs/>
        </w:rPr>
      </w:pPr>
      <w:r w:rsidRPr="00801683">
        <w:rPr>
          <w:b/>
          <w:bCs/>
        </w:rPr>
        <w:t>Раздел 1. Анализ состояния подконтрольной сферы.</w:t>
      </w:r>
    </w:p>
    <w:p w:rsidR="00801683" w:rsidRPr="00801683" w:rsidRDefault="00801683" w:rsidP="000129E2">
      <w:pPr>
        <w:pStyle w:val="Default"/>
        <w:jc w:val="center"/>
      </w:pPr>
    </w:p>
    <w:p w:rsidR="000129E2" w:rsidRPr="00801683" w:rsidRDefault="00801683" w:rsidP="00801683">
      <w:pPr>
        <w:pStyle w:val="Default"/>
        <w:jc w:val="both"/>
      </w:pPr>
      <w:r>
        <w:t xml:space="preserve">       </w:t>
      </w:r>
      <w:r w:rsidR="000129E2" w:rsidRPr="00801683">
        <w:t xml:space="preserve">1.1. Вид муниципального контроля - муниципальный жилищный контроль. </w:t>
      </w:r>
    </w:p>
    <w:p w:rsidR="00770641" w:rsidRPr="00801683" w:rsidRDefault="00801683" w:rsidP="0080168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0129E2" w:rsidRPr="00801683">
        <w:rPr>
          <w:sz w:val="24"/>
          <w:szCs w:val="24"/>
        </w:rPr>
        <w:t xml:space="preserve">1.2. </w:t>
      </w:r>
      <w:r w:rsidR="00770641" w:rsidRPr="00801683">
        <w:rPr>
          <w:rFonts w:eastAsiaTheme="minorHAnsi"/>
          <w:sz w:val="24"/>
          <w:szCs w:val="24"/>
          <w:lang w:eastAsia="en-US"/>
        </w:rPr>
        <w:t xml:space="preserve">Муниципальный жилищный контроль (далее - муниципальный контроль) осуществляется отраслевым (функциональным) структурным подразделением администрации муниципального образования </w:t>
      </w:r>
      <w:r w:rsidR="00512761" w:rsidRPr="00801683">
        <w:rPr>
          <w:rFonts w:eastAsiaTheme="minorHAnsi"/>
          <w:sz w:val="24"/>
          <w:szCs w:val="24"/>
          <w:lang w:eastAsia="en-US"/>
        </w:rPr>
        <w:t>«</w:t>
      </w:r>
      <w:r w:rsidR="00770641" w:rsidRPr="00801683">
        <w:rPr>
          <w:rFonts w:eastAsiaTheme="minorHAnsi"/>
          <w:sz w:val="24"/>
          <w:szCs w:val="24"/>
          <w:lang w:eastAsia="en-US"/>
        </w:rPr>
        <w:t>Город Саратов</w:t>
      </w:r>
      <w:r w:rsidR="00512761" w:rsidRPr="00801683">
        <w:rPr>
          <w:rFonts w:eastAsiaTheme="minorHAnsi"/>
          <w:sz w:val="24"/>
          <w:szCs w:val="24"/>
          <w:lang w:eastAsia="en-US"/>
        </w:rPr>
        <w:t>»</w:t>
      </w:r>
      <w:r w:rsidR="00770641" w:rsidRPr="00801683">
        <w:rPr>
          <w:rFonts w:eastAsiaTheme="minorHAnsi"/>
          <w:sz w:val="24"/>
          <w:szCs w:val="24"/>
          <w:lang w:eastAsia="en-US"/>
        </w:rPr>
        <w:t xml:space="preserve"> - комитетом по жилищно-коммунальному хозяйству администрации муниципального образования </w:t>
      </w:r>
      <w:r w:rsidR="00512761" w:rsidRPr="00801683">
        <w:rPr>
          <w:rFonts w:eastAsiaTheme="minorHAnsi"/>
          <w:sz w:val="24"/>
          <w:szCs w:val="24"/>
          <w:lang w:eastAsia="en-US"/>
        </w:rPr>
        <w:t>«</w:t>
      </w:r>
      <w:r w:rsidR="00770641" w:rsidRPr="00801683">
        <w:rPr>
          <w:rFonts w:eastAsiaTheme="minorHAnsi"/>
          <w:sz w:val="24"/>
          <w:szCs w:val="24"/>
          <w:lang w:eastAsia="en-US"/>
        </w:rPr>
        <w:t>Город Саратов</w:t>
      </w:r>
      <w:r w:rsidR="00512761" w:rsidRPr="00801683">
        <w:rPr>
          <w:rFonts w:eastAsiaTheme="minorHAnsi"/>
          <w:sz w:val="24"/>
          <w:szCs w:val="24"/>
          <w:lang w:eastAsia="en-US"/>
        </w:rPr>
        <w:t>»</w:t>
      </w:r>
      <w:r w:rsidR="00770641" w:rsidRPr="00801683">
        <w:rPr>
          <w:rFonts w:eastAsiaTheme="minorHAnsi"/>
          <w:sz w:val="24"/>
          <w:szCs w:val="24"/>
          <w:lang w:eastAsia="en-US"/>
        </w:rPr>
        <w:t xml:space="preserve"> (далее - Комитет, орган муниципального контроля)</w:t>
      </w:r>
      <w:r w:rsidR="009139B2">
        <w:rPr>
          <w:rFonts w:eastAsiaTheme="minorHAnsi"/>
          <w:sz w:val="24"/>
          <w:szCs w:val="24"/>
          <w:lang w:eastAsia="en-US"/>
        </w:rPr>
        <w:t>.</w:t>
      </w:r>
    </w:p>
    <w:p w:rsidR="00905A19" w:rsidRPr="00801683" w:rsidRDefault="00770641" w:rsidP="00801683">
      <w:pPr>
        <w:widowControl/>
        <w:suppressAutoHyphens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01683">
        <w:rPr>
          <w:sz w:val="24"/>
          <w:szCs w:val="24"/>
        </w:rPr>
        <w:t xml:space="preserve"> </w:t>
      </w:r>
      <w:r w:rsidR="00801683">
        <w:rPr>
          <w:sz w:val="24"/>
          <w:szCs w:val="24"/>
        </w:rPr>
        <w:t xml:space="preserve">       </w:t>
      </w:r>
      <w:r w:rsidR="000129E2" w:rsidRPr="00801683">
        <w:rPr>
          <w:sz w:val="24"/>
          <w:szCs w:val="24"/>
        </w:rPr>
        <w:t xml:space="preserve">1.3. В соответствии с законодательством, муниципальный контроль осуществляется </w:t>
      </w:r>
      <w:r w:rsidR="00905A19" w:rsidRPr="00801683">
        <w:rPr>
          <w:rFonts w:eastAsiaTheme="minorHAnsi"/>
          <w:sz w:val="24"/>
          <w:szCs w:val="24"/>
          <w:lang w:eastAsia="en-US"/>
        </w:rPr>
        <w:t>путем проведения:</w:t>
      </w:r>
    </w:p>
    <w:p w:rsidR="00905A19" w:rsidRPr="00801683" w:rsidRDefault="00905A19" w:rsidP="00801683">
      <w:pPr>
        <w:widowControl/>
        <w:suppressAutoHyphens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01683">
        <w:rPr>
          <w:rFonts w:eastAsiaTheme="minorHAnsi"/>
          <w:sz w:val="24"/>
          <w:szCs w:val="24"/>
          <w:lang w:eastAsia="en-US"/>
        </w:rPr>
        <w:t>- обследований объектов муниципального жилищного фонда;</w:t>
      </w:r>
    </w:p>
    <w:p w:rsidR="00905A19" w:rsidRPr="00801683" w:rsidRDefault="00905A19" w:rsidP="00801683">
      <w:pPr>
        <w:widowControl/>
        <w:suppressAutoHyphens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01683">
        <w:rPr>
          <w:rFonts w:eastAsiaTheme="minorHAnsi"/>
          <w:sz w:val="24"/>
          <w:szCs w:val="24"/>
          <w:lang w:eastAsia="en-US"/>
        </w:rPr>
        <w:t xml:space="preserve">- плановых и внеплановых проверок состояния муниципального жилищного фонда, соблюдения юридическими лицами, индивидуальными предпринимателями и нанимателями обязательных требований, установленных в отношении муниципального жилищного фонда законодательством Российской Федерации, законодательством </w:t>
      </w:r>
      <w:r w:rsidRPr="00801683">
        <w:rPr>
          <w:rFonts w:eastAsiaTheme="minorHAnsi"/>
          <w:sz w:val="24"/>
          <w:szCs w:val="24"/>
          <w:lang w:eastAsia="en-US"/>
        </w:rPr>
        <w:lastRenderedPageBreak/>
        <w:t>Саратовской области и муниципальными правовыми актами (далее - проверки, обязательные требования);</w:t>
      </w:r>
    </w:p>
    <w:p w:rsidR="00905A19" w:rsidRPr="00801683" w:rsidRDefault="00905A19" w:rsidP="00801683">
      <w:pPr>
        <w:widowControl/>
        <w:suppressAutoHyphens w:val="0"/>
        <w:autoSpaceDN w:val="0"/>
        <w:adjustRightInd w:val="0"/>
        <w:ind w:firstLine="54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01683">
        <w:rPr>
          <w:rFonts w:eastAsiaTheme="minorHAnsi"/>
          <w:sz w:val="24"/>
          <w:szCs w:val="24"/>
          <w:lang w:eastAsia="en-US"/>
        </w:rPr>
        <w:t>- анализа исполнения обязательных требований, информация о нарушении которых получена в ходе осуществления муниципального контроля.</w:t>
      </w:r>
    </w:p>
    <w:p w:rsidR="000129E2" w:rsidRPr="00801683" w:rsidRDefault="000129E2" w:rsidP="00801683">
      <w:pPr>
        <w:pStyle w:val="Default"/>
        <w:contextualSpacing/>
        <w:jc w:val="both"/>
      </w:pPr>
      <w:r w:rsidRPr="00801683">
        <w:t xml:space="preserve"> </w:t>
      </w:r>
      <w:r w:rsidR="00801683">
        <w:t xml:space="preserve">       </w:t>
      </w:r>
      <w:r w:rsidRPr="00801683">
        <w:t>1.4. Объектами профилактических мероприятий при осуществлении му</w:t>
      </w:r>
      <w:r w:rsidR="00DB7FB6">
        <w:t xml:space="preserve">ниципального жилищного </w:t>
      </w:r>
      <w:proofErr w:type="gramStart"/>
      <w:r w:rsidR="00DB7FB6">
        <w:t>контроля</w:t>
      </w:r>
      <w:r w:rsidRPr="00801683">
        <w:t xml:space="preserve"> за</w:t>
      </w:r>
      <w:proofErr w:type="gramEnd"/>
      <w:r w:rsidRPr="00801683">
        <w:t xml:space="preserve"> соблюдением требований законодательства на территории </w:t>
      </w:r>
      <w:r w:rsidR="00905A19" w:rsidRPr="00801683">
        <w:t xml:space="preserve">муниципального образования </w:t>
      </w:r>
      <w:r w:rsidRPr="00801683">
        <w:t>«</w:t>
      </w:r>
      <w:r w:rsidR="00905A19" w:rsidRPr="00801683">
        <w:t>Город Саратов</w:t>
      </w:r>
      <w:r w:rsidRPr="00801683">
        <w:t xml:space="preserve">» являются юридические лица, индивидуальные предприниматели </w:t>
      </w:r>
      <w:r w:rsidR="00905A19" w:rsidRPr="00801683">
        <w:t xml:space="preserve">и наниматели </w:t>
      </w:r>
      <w:r w:rsidRPr="00801683">
        <w:t xml:space="preserve">(далее - подконтрольные субъекты). </w:t>
      </w:r>
    </w:p>
    <w:p w:rsidR="00CE2EEA" w:rsidRPr="00801683" w:rsidRDefault="00801683" w:rsidP="00801683">
      <w:pPr>
        <w:pStyle w:val="Default"/>
        <w:jc w:val="both"/>
      </w:pPr>
      <w:r>
        <w:t xml:space="preserve">       </w:t>
      </w:r>
      <w:r w:rsidR="000129E2" w:rsidRPr="00801683">
        <w:t>1.5. Итоги проведения в 201</w:t>
      </w:r>
      <w:r w:rsidR="00905A19" w:rsidRPr="00801683">
        <w:t>7</w:t>
      </w:r>
      <w:r w:rsidR="000129E2" w:rsidRPr="00801683">
        <w:t xml:space="preserve">-2018 годах муниципального жилищного контроля на территории </w:t>
      </w:r>
      <w:r w:rsidR="00905A19" w:rsidRPr="00801683">
        <w:t xml:space="preserve">муниципального образования </w:t>
      </w:r>
      <w:r w:rsidR="000129E2" w:rsidRPr="00801683">
        <w:t>«</w:t>
      </w:r>
      <w:r w:rsidR="00905A19" w:rsidRPr="00801683">
        <w:t>Город Саратов</w:t>
      </w:r>
      <w:r w:rsidR="000129E2" w:rsidRPr="00801683">
        <w:t>»:</w:t>
      </w:r>
    </w:p>
    <w:p w:rsidR="00CE2EEA" w:rsidRPr="00824250" w:rsidRDefault="00CE2EEA" w:rsidP="00CE2EEA">
      <w:pPr>
        <w:jc w:val="right"/>
        <w:rPr>
          <w:sz w:val="22"/>
          <w:szCs w:val="22"/>
          <w:lang w:eastAsia="en-US"/>
        </w:rPr>
      </w:pPr>
      <w:r w:rsidRPr="00824250">
        <w:rPr>
          <w:sz w:val="22"/>
          <w:szCs w:val="22"/>
          <w:lang w:eastAsia="en-US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701"/>
        <w:gridCol w:w="1701"/>
      </w:tblGrid>
      <w:tr w:rsidR="00CE2EEA" w:rsidTr="00CE2EEA">
        <w:trPr>
          <w:trHeight w:val="107"/>
        </w:trPr>
        <w:tc>
          <w:tcPr>
            <w:tcW w:w="6062" w:type="dxa"/>
          </w:tcPr>
          <w:p w:rsidR="00CE2EEA" w:rsidRPr="003D475F" w:rsidRDefault="00CE2EEA" w:rsidP="00CE2EEA">
            <w:pPr>
              <w:pStyle w:val="Default"/>
              <w:jc w:val="center"/>
            </w:pPr>
            <w:r w:rsidRPr="003D475F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CE2EEA" w:rsidRPr="003D475F" w:rsidRDefault="00CE2EEA" w:rsidP="00CE2EEA">
            <w:pPr>
              <w:pStyle w:val="Default"/>
              <w:jc w:val="center"/>
            </w:pPr>
            <w:r w:rsidRPr="003D475F">
              <w:rPr>
                <w:b/>
                <w:bCs/>
              </w:rPr>
              <w:t>2017</w:t>
            </w:r>
          </w:p>
        </w:tc>
        <w:tc>
          <w:tcPr>
            <w:tcW w:w="1701" w:type="dxa"/>
          </w:tcPr>
          <w:p w:rsidR="00CE2EEA" w:rsidRPr="003D475F" w:rsidRDefault="00CE2EEA" w:rsidP="00CE2EEA">
            <w:pPr>
              <w:pStyle w:val="Default"/>
              <w:jc w:val="center"/>
            </w:pPr>
            <w:r w:rsidRPr="003D475F">
              <w:rPr>
                <w:b/>
                <w:bCs/>
              </w:rPr>
              <w:t>2018</w:t>
            </w:r>
          </w:p>
        </w:tc>
      </w:tr>
      <w:tr w:rsidR="00CE2EEA" w:rsidTr="00CE2EEA">
        <w:trPr>
          <w:trHeight w:val="109"/>
        </w:trPr>
        <w:tc>
          <w:tcPr>
            <w:tcW w:w="6062" w:type="dxa"/>
          </w:tcPr>
          <w:p w:rsidR="00CE2EEA" w:rsidRPr="003D475F" w:rsidRDefault="00CE2EEA">
            <w:pPr>
              <w:pStyle w:val="Default"/>
            </w:pPr>
            <w:r w:rsidRPr="003D475F">
              <w:t xml:space="preserve">Количество проведенных проверок 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362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190</w:t>
            </w:r>
          </w:p>
        </w:tc>
      </w:tr>
      <w:tr w:rsidR="00CE2EEA" w:rsidTr="00CE2EEA">
        <w:trPr>
          <w:trHeight w:val="385"/>
        </w:trPr>
        <w:tc>
          <w:tcPr>
            <w:tcW w:w="6062" w:type="dxa"/>
          </w:tcPr>
          <w:p w:rsidR="00CE2EEA" w:rsidRPr="003D475F" w:rsidRDefault="00CE2EEA">
            <w:pPr>
              <w:pStyle w:val="Default"/>
            </w:pPr>
            <w:r w:rsidRPr="003D475F"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90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50</w:t>
            </w:r>
          </w:p>
        </w:tc>
      </w:tr>
      <w:tr w:rsidR="00CE2EEA" w:rsidTr="00CE2EEA">
        <w:trPr>
          <w:trHeight w:val="247"/>
        </w:trPr>
        <w:tc>
          <w:tcPr>
            <w:tcW w:w="6062" w:type="dxa"/>
          </w:tcPr>
          <w:p w:rsidR="00CE2EEA" w:rsidRPr="003D475F" w:rsidRDefault="00CE2EEA">
            <w:pPr>
              <w:pStyle w:val="Default"/>
            </w:pPr>
            <w:r w:rsidRPr="003D475F">
              <w:t xml:space="preserve">Общее количество проверок, по итогам проведения, которых выявлены правонарушения 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154</w:t>
            </w:r>
          </w:p>
        </w:tc>
        <w:tc>
          <w:tcPr>
            <w:tcW w:w="1701" w:type="dxa"/>
          </w:tcPr>
          <w:p w:rsidR="00CE2EEA" w:rsidRPr="003D475F" w:rsidRDefault="00E12E5C" w:rsidP="00CE2EEA">
            <w:pPr>
              <w:pStyle w:val="Default"/>
              <w:jc w:val="center"/>
            </w:pPr>
            <w:r w:rsidRPr="003D475F">
              <w:t>109</w:t>
            </w:r>
          </w:p>
        </w:tc>
      </w:tr>
    </w:tbl>
    <w:p w:rsidR="000129E2" w:rsidRDefault="000129E2" w:rsidP="00CE2EEA">
      <w:pPr>
        <w:rPr>
          <w:lang w:eastAsia="en-US"/>
        </w:rPr>
      </w:pP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>Основными причинами нарушений обязательных требований, установленных федеральным законодательством, законодательством об</w:t>
      </w:r>
      <w:r w:rsidR="00DB7FB6">
        <w:t xml:space="preserve">ласти, муниципальными нормативными </w:t>
      </w:r>
      <w:r w:rsidR="00B013F5" w:rsidRPr="003D475F">
        <w:t xml:space="preserve">правовыми актами в сфере муниципального жилищного контроля (далее – обязательные требования) являются: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1) не сформированное понимание исполнения обязательных требований в сфере жилищных отношений у подконтрольных субъектов; </w:t>
      </w:r>
    </w:p>
    <w:p w:rsidR="00B013F5" w:rsidRPr="003D475F" w:rsidRDefault="003D475F" w:rsidP="003D4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13F5" w:rsidRPr="003D475F">
        <w:rPr>
          <w:sz w:val="24"/>
          <w:szCs w:val="24"/>
        </w:rPr>
        <w:t>2) недостаточное информирование у подконтрольных субъектов по вопросам соблюдения обязательных требований в сфере жилищных отношений.</w:t>
      </w:r>
    </w:p>
    <w:p w:rsidR="00B013F5" w:rsidRDefault="00B013F5" w:rsidP="00B013F5">
      <w:pPr>
        <w:rPr>
          <w:sz w:val="23"/>
          <w:szCs w:val="23"/>
        </w:rPr>
      </w:pPr>
    </w:p>
    <w:p w:rsidR="00B013F5" w:rsidRDefault="00B013F5" w:rsidP="00B013F5">
      <w:pPr>
        <w:pStyle w:val="Default"/>
        <w:jc w:val="center"/>
        <w:rPr>
          <w:b/>
          <w:bCs/>
        </w:rPr>
      </w:pPr>
      <w:r w:rsidRPr="003D475F">
        <w:rPr>
          <w:b/>
          <w:bCs/>
        </w:rPr>
        <w:t>Раздел 2. Цели и задачи программы</w:t>
      </w:r>
    </w:p>
    <w:p w:rsidR="003D475F" w:rsidRPr="003D475F" w:rsidRDefault="003D475F" w:rsidP="00B013F5">
      <w:pPr>
        <w:pStyle w:val="Default"/>
        <w:jc w:val="center"/>
      </w:pP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>2.1. Настоящая Программа разработана на 2020 год и плановый период 2021-2022 г</w:t>
      </w:r>
      <w:r w:rsidR="00293FB4">
        <w:t>одов</w:t>
      </w:r>
      <w:r w:rsidR="00B013F5" w:rsidRPr="003D475F">
        <w:t xml:space="preserve"> и определяет цели, задачи и порядок осуществления комитетом по жилищно-коммунальному хозяйству администрации муниципального образования </w:t>
      </w:r>
      <w:r w:rsidR="00512761" w:rsidRPr="003D475F">
        <w:t>«</w:t>
      </w:r>
      <w:r w:rsidR="00B013F5" w:rsidRPr="003D475F">
        <w:t>Город Саратов</w:t>
      </w:r>
      <w:r w:rsidR="00512761" w:rsidRPr="003D475F">
        <w:t>»</w:t>
      </w:r>
      <w:r w:rsidR="00B013F5" w:rsidRPr="003D475F">
        <w:t xml:space="preserve"> (орган муниципального контроля) профилактических мероприятий, направленных на предупреждение нарушений обязательных требований.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2.2. Целями профилактической работы являются: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1) предупреждение и профилактика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2) предотвращение угрозы безопасности жизни и здоровья людей;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3) увеличение доли подконтрольных субъектов, соблюдающих обязательные требования в сфере жилищных отношений.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2.3. Задачами профилактической работы являются: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1) укрепление системы профилактики нарушений обязательных требований; </w:t>
      </w:r>
    </w:p>
    <w:p w:rsidR="00B013F5" w:rsidRPr="003D475F" w:rsidRDefault="003D475F" w:rsidP="003D475F">
      <w:pPr>
        <w:pStyle w:val="Default"/>
        <w:jc w:val="both"/>
      </w:pPr>
      <w:r>
        <w:t xml:space="preserve">       </w:t>
      </w:r>
      <w:r w:rsidR="00B013F5" w:rsidRPr="003D475F"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 </w:t>
      </w:r>
    </w:p>
    <w:p w:rsidR="00B013F5" w:rsidRPr="003D475F" w:rsidRDefault="003D475F" w:rsidP="003D4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13F5" w:rsidRPr="003D475F">
        <w:rPr>
          <w:sz w:val="24"/>
          <w:szCs w:val="24"/>
        </w:rPr>
        <w:t>3) повышение уровня знаний юридических лиц и индивидуальных предпринимателей в сфере жилищных отношений.</w:t>
      </w:r>
    </w:p>
    <w:p w:rsidR="00BC26BD" w:rsidRDefault="00BC26BD" w:rsidP="00BC26BD">
      <w:pPr>
        <w:pStyle w:val="Default"/>
        <w:rPr>
          <w:b/>
          <w:bCs/>
          <w:sz w:val="23"/>
          <w:szCs w:val="23"/>
        </w:rPr>
      </w:pPr>
    </w:p>
    <w:p w:rsidR="00BC26BD" w:rsidRPr="00824250" w:rsidRDefault="00BC26BD" w:rsidP="00824250">
      <w:pPr>
        <w:pStyle w:val="Default"/>
        <w:jc w:val="center"/>
      </w:pPr>
      <w:r w:rsidRPr="00824250">
        <w:rPr>
          <w:b/>
          <w:bCs/>
        </w:rPr>
        <w:t>Раздел 3. Основные мероприятия по профилактике нарушений</w:t>
      </w:r>
    </w:p>
    <w:p w:rsidR="00BC26BD" w:rsidRPr="00824250" w:rsidRDefault="00BC26BD" w:rsidP="00824250">
      <w:pPr>
        <w:pStyle w:val="Default"/>
        <w:jc w:val="center"/>
      </w:pPr>
    </w:p>
    <w:p w:rsidR="00BC26BD" w:rsidRPr="00824250" w:rsidRDefault="00BC26BD" w:rsidP="00824250">
      <w:pPr>
        <w:pStyle w:val="Default"/>
        <w:jc w:val="center"/>
      </w:pPr>
      <w:r w:rsidRPr="00824250">
        <w:lastRenderedPageBreak/>
        <w:t>3.1. План мероприятий по профилактике нарушений на 20</w:t>
      </w:r>
      <w:r w:rsidR="00FA2673" w:rsidRPr="00824250">
        <w:t>20</w:t>
      </w:r>
      <w:r w:rsidRPr="00824250">
        <w:t xml:space="preserve"> год:</w:t>
      </w:r>
    </w:p>
    <w:p w:rsidR="00824250" w:rsidRDefault="00824250" w:rsidP="00BC26BD">
      <w:pPr>
        <w:pStyle w:val="Default"/>
        <w:jc w:val="right"/>
        <w:rPr>
          <w:sz w:val="23"/>
          <w:szCs w:val="23"/>
        </w:rPr>
      </w:pPr>
    </w:p>
    <w:p w:rsidR="00824250" w:rsidRDefault="00824250" w:rsidP="00BC26BD">
      <w:pPr>
        <w:pStyle w:val="Default"/>
        <w:jc w:val="right"/>
        <w:rPr>
          <w:sz w:val="23"/>
          <w:szCs w:val="23"/>
        </w:rPr>
      </w:pPr>
    </w:p>
    <w:p w:rsidR="00D13A83" w:rsidRDefault="00D13A83" w:rsidP="00BC26BD">
      <w:pPr>
        <w:pStyle w:val="Default"/>
        <w:jc w:val="right"/>
        <w:rPr>
          <w:sz w:val="23"/>
          <w:szCs w:val="23"/>
        </w:rPr>
      </w:pPr>
    </w:p>
    <w:p w:rsidR="00D13A83" w:rsidRDefault="00D13A83" w:rsidP="00BC26BD">
      <w:pPr>
        <w:pStyle w:val="Default"/>
        <w:jc w:val="right"/>
        <w:rPr>
          <w:sz w:val="23"/>
          <w:szCs w:val="23"/>
        </w:rPr>
      </w:pPr>
    </w:p>
    <w:p w:rsidR="00BC26BD" w:rsidRDefault="00BC26BD" w:rsidP="00BC26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1842"/>
        <w:gridCol w:w="1701"/>
        <w:gridCol w:w="1985"/>
      </w:tblGrid>
      <w:tr w:rsidR="00BC26BD" w:rsidTr="00DD57D9">
        <w:trPr>
          <w:trHeight w:val="477"/>
        </w:trPr>
        <w:tc>
          <w:tcPr>
            <w:tcW w:w="534" w:type="dxa"/>
          </w:tcPr>
          <w:p w:rsidR="00BC26BD" w:rsidRDefault="00BC26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C26BD" w:rsidRDefault="00BC26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Профилактическое мероприятие </w:t>
            </w:r>
          </w:p>
        </w:tc>
        <w:tc>
          <w:tcPr>
            <w:tcW w:w="1842" w:type="dxa"/>
          </w:tcPr>
          <w:p w:rsidR="00BC26BD" w:rsidRDefault="00BC26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Периодичность проведения </w:t>
            </w:r>
          </w:p>
        </w:tc>
        <w:tc>
          <w:tcPr>
            <w:tcW w:w="1701" w:type="dxa"/>
          </w:tcPr>
          <w:p w:rsidR="00BC26BD" w:rsidRDefault="00BC26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исполнители </w:t>
            </w:r>
          </w:p>
        </w:tc>
        <w:tc>
          <w:tcPr>
            <w:tcW w:w="1985" w:type="dxa"/>
          </w:tcPr>
          <w:p w:rsidR="00BC26BD" w:rsidRDefault="00BC26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результаты проводимого мероприятия </w:t>
            </w:r>
          </w:p>
        </w:tc>
      </w:tr>
      <w:tr w:rsidR="00BC26BD" w:rsidTr="00DD57D9">
        <w:trPr>
          <w:trHeight w:val="1125"/>
        </w:trPr>
        <w:tc>
          <w:tcPr>
            <w:tcW w:w="534" w:type="dxa"/>
          </w:tcPr>
          <w:p w:rsidR="00BC26BD" w:rsidRDefault="00BC26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</w:tcPr>
          <w:p w:rsidR="00DD57D9" w:rsidRPr="00D73F6B" w:rsidRDefault="00DD57D9" w:rsidP="00D73F6B">
            <w:pPr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на официальном сайте администрации </w:t>
            </w:r>
            <w:r w:rsidR="005D748C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</w:t>
            </w:r>
          </w:p>
          <w:p w:rsidR="00BC26BD" w:rsidRPr="00D73F6B" w:rsidRDefault="00DD57D9" w:rsidP="00293FB4">
            <w:pPr>
              <w:pStyle w:val="Default"/>
              <w:rPr>
                <w:sz w:val="22"/>
                <w:szCs w:val="22"/>
              </w:rPr>
            </w:pPr>
            <w:proofErr w:type="gramStart"/>
            <w:r w:rsidRPr="00D73F6B">
              <w:rPr>
                <w:sz w:val="22"/>
                <w:szCs w:val="22"/>
              </w:rPr>
              <w:t>которых</w:t>
            </w:r>
            <w:proofErr w:type="gramEnd"/>
            <w:r w:rsidRPr="00D73F6B">
              <w:rPr>
                <w:sz w:val="22"/>
                <w:szCs w:val="22"/>
              </w:rPr>
              <w:t xml:space="preserve"> является предметом муниципального жилищного контроля</w:t>
            </w:r>
          </w:p>
        </w:tc>
        <w:tc>
          <w:tcPr>
            <w:tcW w:w="1842" w:type="dxa"/>
          </w:tcPr>
          <w:p w:rsidR="00BC26BD" w:rsidRPr="00D73F6B" w:rsidRDefault="00BC26BD" w:rsidP="00293FB4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 мере внесения изменений в нормативные правовые акты в области </w:t>
            </w:r>
            <w:r w:rsidR="00293FB4">
              <w:rPr>
                <w:sz w:val="22"/>
                <w:szCs w:val="22"/>
              </w:rPr>
              <w:t>жилищных</w:t>
            </w:r>
            <w:r w:rsidRPr="00D73F6B">
              <w:rPr>
                <w:sz w:val="22"/>
                <w:szCs w:val="22"/>
              </w:rPr>
              <w:t xml:space="preserve"> отношений </w:t>
            </w:r>
          </w:p>
        </w:tc>
        <w:tc>
          <w:tcPr>
            <w:tcW w:w="1701" w:type="dxa"/>
          </w:tcPr>
          <w:p w:rsidR="00BC26BD" w:rsidRPr="00D73F6B" w:rsidRDefault="00DD57D9" w:rsidP="00D13A8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</w:tcPr>
          <w:p w:rsidR="00BC26BD" w:rsidRPr="00D73F6B" w:rsidRDefault="00BC26BD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нормативными </w:t>
            </w:r>
            <w:r w:rsidR="00DD57D9" w:rsidRPr="00D73F6B">
              <w:rPr>
                <w:sz w:val="22"/>
                <w:szCs w:val="22"/>
              </w:rPr>
              <w:t>правовыми актами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D73F6B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На регулярной основе 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D13A8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Обобщение и анализ правоприменительной практики при осуществлении муниципального жилищного контроля на территории </w:t>
            </w:r>
            <w:r w:rsidR="00293FB4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Обобщение практики до 15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D13A8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результативности и эффективности контрольной деятельности администрации </w:t>
            </w:r>
            <w:r w:rsidR="00293FB4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293FB4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соответствующих обзоров правоприменительной практики на официальном сайте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обзора правовой практики не реже одного раза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D13A8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293FB4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на официальном сайте о количестве проведенных контрольных мероприятий, перечня наиболее часто встречающихся нарушений обязательных требований, общее количество случаев привлечения к административной ответственности с указанием по видам основных правонарушений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Не реже 1 раза в полгода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D13A8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293FB4">
            <w:pPr>
              <w:pStyle w:val="Default"/>
              <w:jc w:val="both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Проведение публичных мероприятий для подконтрольных субъектов с обсуждением полученных результатов, полученных на основе проведенного обобщения практики и классификации причин возникновения типовых нарушений. Размещение отчетов о проведенных мероприятиях на официальном сайте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Не реже 1 раза в полгода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актами. Снижение количества нарушений обязательных требований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293FB4" w:rsidP="00293F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</w:t>
            </w:r>
            <w:r w:rsidR="00DD57D9" w:rsidRPr="00D73F6B">
              <w:rPr>
                <w:sz w:val="22"/>
                <w:szCs w:val="22"/>
              </w:rPr>
              <w:t xml:space="preserve">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При наличии сведений о готовящихся нарушениях или о признаках нарушений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Пресечение и предупреждение нарушения обязательных требований.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293FB4">
            <w:pPr>
              <w:pStyle w:val="Default"/>
              <w:jc w:val="both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Разъяснение порядка проведения контрольных мероприятий, в том числе прав и обязанностей подконтрольного субъекта, прав и обязанностей должностных лиц </w:t>
            </w:r>
            <w:r w:rsidR="00FA2673" w:rsidRPr="00D73F6B">
              <w:rPr>
                <w:sz w:val="22"/>
                <w:szCs w:val="22"/>
              </w:rPr>
              <w:t xml:space="preserve">администрации </w:t>
            </w:r>
            <w:r w:rsidR="00293FB4" w:rsidRPr="00D73F6B">
              <w:rPr>
                <w:sz w:val="22"/>
                <w:szCs w:val="22"/>
              </w:rPr>
              <w:t>муниципального образования</w:t>
            </w:r>
            <w:r w:rsidR="00FA2673" w:rsidRPr="00D73F6B">
              <w:rPr>
                <w:sz w:val="22"/>
                <w:szCs w:val="22"/>
              </w:rPr>
              <w:t xml:space="preserve"> «Город Саратов»</w:t>
            </w:r>
            <w:r w:rsidRPr="00D73F6B">
              <w:rPr>
                <w:sz w:val="22"/>
                <w:szCs w:val="22"/>
              </w:rPr>
              <w:t xml:space="preserve">, сроков проведения мероприятий, порядка их обжалования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 w:rsidP="00293FB4">
            <w:pPr>
              <w:pStyle w:val="Default"/>
              <w:jc w:val="both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При поступлении соответствующих заявлений от юридических лиц и (или) индивидуальных предпринимателей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</w:t>
            </w:r>
          </w:p>
        </w:tc>
      </w:tr>
      <w:tr w:rsidR="00DD57D9" w:rsidTr="00DD57D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Default="00DD5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Организация работы по вопросам профилактики нарушений обязательных требований, соблюдение которых подконтрольно </w:t>
            </w:r>
            <w:r w:rsidR="00FA2673" w:rsidRPr="00D73F6B">
              <w:rPr>
                <w:sz w:val="22"/>
                <w:szCs w:val="22"/>
              </w:rPr>
              <w:t xml:space="preserve">администрации </w:t>
            </w:r>
            <w:r w:rsidR="005903E6" w:rsidRPr="00D73F6B">
              <w:rPr>
                <w:sz w:val="22"/>
                <w:szCs w:val="22"/>
              </w:rPr>
              <w:t>муниципального образования</w:t>
            </w:r>
            <w:r w:rsidR="00FA2673" w:rsidRPr="00D73F6B">
              <w:rPr>
                <w:sz w:val="22"/>
                <w:szCs w:val="22"/>
              </w:rPr>
              <w:t xml:space="preserve"> «Город Саратов»</w:t>
            </w:r>
            <w:r w:rsidR="005D748C" w:rsidRPr="00D73F6B">
              <w:rPr>
                <w:sz w:val="22"/>
                <w:szCs w:val="22"/>
              </w:rPr>
              <w:t xml:space="preserve"> </w:t>
            </w:r>
            <w:r w:rsidRPr="00D73F6B">
              <w:rPr>
                <w:sz w:val="22"/>
                <w:szCs w:val="22"/>
              </w:rPr>
              <w:t xml:space="preserve">в рамках осуществления муниципального жилищного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На регулярной основе 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Отдел муниципального  </w:t>
            </w:r>
            <w:proofErr w:type="gramStart"/>
            <w:r w:rsidRPr="00D73F6B">
              <w:rPr>
                <w:sz w:val="22"/>
                <w:szCs w:val="22"/>
              </w:rPr>
              <w:t>о</w:t>
            </w:r>
            <w:proofErr w:type="gramEnd"/>
            <w:r w:rsidRPr="00D73F6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D9" w:rsidRPr="00D73F6B" w:rsidRDefault="00DD57D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</w:tbl>
    <w:p w:rsidR="00BC26BD" w:rsidRDefault="00BC26BD" w:rsidP="00B013F5">
      <w:pPr>
        <w:rPr>
          <w:lang w:eastAsia="en-US"/>
        </w:rPr>
      </w:pPr>
    </w:p>
    <w:p w:rsidR="00FA2673" w:rsidRPr="00D73F6B" w:rsidRDefault="00FA2673" w:rsidP="00D73F6B">
      <w:pPr>
        <w:pStyle w:val="Default"/>
        <w:jc w:val="center"/>
      </w:pPr>
      <w:r w:rsidRPr="00D73F6B">
        <w:t>3.2. Проект плана мероприятий по профилактике нарушений</w:t>
      </w:r>
      <w:r w:rsidR="005903E6">
        <w:t xml:space="preserve"> на плановый период 2021-2022 годов</w:t>
      </w:r>
      <w:r w:rsidRPr="00D73F6B">
        <w:t>:</w:t>
      </w:r>
    </w:p>
    <w:p w:rsidR="00FA2673" w:rsidRPr="00D73F6B" w:rsidRDefault="00FA2673" w:rsidP="00FA2673">
      <w:pPr>
        <w:jc w:val="right"/>
        <w:rPr>
          <w:sz w:val="22"/>
          <w:szCs w:val="22"/>
        </w:rPr>
      </w:pPr>
      <w:r w:rsidRPr="00D73F6B">
        <w:rPr>
          <w:sz w:val="22"/>
          <w:szCs w:val="22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1842"/>
        <w:gridCol w:w="1701"/>
        <w:gridCol w:w="1985"/>
      </w:tblGrid>
      <w:tr w:rsidR="00FA2673" w:rsidTr="00FA2673">
        <w:trPr>
          <w:trHeight w:val="477"/>
        </w:trPr>
        <w:tc>
          <w:tcPr>
            <w:tcW w:w="534" w:type="dxa"/>
          </w:tcPr>
          <w:p w:rsidR="00FA2673" w:rsidRDefault="00FA2673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A2673" w:rsidRDefault="00FA2673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Профилактическое мероприятие </w:t>
            </w:r>
          </w:p>
        </w:tc>
        <w:tc>
          <w:tcPr>
            <w:tcW w:w="1842" w:type="dxa"/>
          </w:tcPr>
          <w:p w:rsidR="00FA2673" w:rsidRDefault="00FA2673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Периодичность проведения </w:t>
            </w:r>
          </w:p>
        </w:tc>
        <w:tc>
          <w:tcPr>
            <w:tcW w:w="1701" w:type="dxa"/>
          </w:tcPr>
          <w:p w:rsidR="00FA2673" w:rsidRDefault="00FA2673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исполнители </w:t>
            </w:r>
          </w:p>
        </w:tc>
        <w:tc>
          <w:tcPr>
            <w:tcW w:w="1985" w:type="dxa"/>
          </w:tcPr>
          <w:p w:rsidR="00FA2673" w:rsidRDefault="00FA2673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результаты проводимого мероприятия </w:t>
            </w:r>
          </w:p>
        </w:tc>
      </w:tr>
      <w:tr w:rsidR="005D748C" w:rsidTr="00FA2673">
        <w:trPr>
          <w:trHeight w:val="1125"/>
        </w:trPr>
        <w:tc>
          <w:tcPr>
            <w:tcW w:w="534" w:type="dxa"/>
          </w:tcPr>
          <w:p w:rsidR="005D748C" w:rsidRDefault="005D748C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</w:tcPr>
          <w:p w:rsidR="005D748C" w:rsidRPr="00D73F6B" w:rsidRDefault="005D748C" w:rsidP="005D748C">
            <w:pPr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Размещение на официальном сайте администрации муниципального образования «Город Саратов»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</w:t>
            </w:r>
          </w:p>
          <w:p w:rsidR="005D748C" w:rsidRPr="00D73F6B" w:rsidRDefault="005D748C" w:rsidP="005D748C">
            <w:pPr>
              <w:pStyle w:val="Default"/>
              <w:rPr>
                <w:sz w:val="22"/>
                <w:szCs w:val="22"/>
              </w:rPr>
            </w:pPr>
            <w:proofErr w:type="gramStart"/>
            <w:r w:rsidRPr="00D73F6B">
              <w:rPr>
                <w:sz w:val="22"/>
                <w:szCs w:val="22"/>
              </w:rPr>
              <w:t>которых</w:t>
            </w:r>
            <w:proofErr w:type="gramEnd"/>
            <w:r w:rsidRPr="00D73F6B">
              <w:rPr>
                <w:sz w:val="22"/>
                <w:szCs w:val="22"/>
              </w:rPr>
              <w:t xml:space="preserve">  является предметом муниципального жилищного контроля </w:t>
            </w:r>
          </w:p>
          <w:p w:rsidR="005D748C" w:rsidRPr="00D73F6B" w:rsidRDefault="005D748C" w:rsidP="005D74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D748C" w:rsidRPr="00D73F6B" w:rsidRDefault="005D748C" w:rsidP="005903E6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 мере внесения изменений в нормативные правовые акты в области </w:t>
            </w:r>
            <w:r w:rsidR="005903E6">
              <w:rPr>
                <w:sz w:val="22"/>
                <w:szCs w:val="22"/>
              </w:rPr>
              <w:t>жилищных</w:t>
            </w:r>
            <w:r w:rsidRPr="00D73F6B">
              <w:rPr>
                <w:sz w:val="22"/>
                <w:szCs w:val="22"/>
              </w:rPr>
              <w:t xml:space="preserve"> отношений </w:t>
            </w:r>
          </w:p>
        </w:tc>
        <w:tc>
          <w:tcPr>
            <w:tcW w:w="1701" w:type="dxa"/>
          </w:tcPr>
          <w:p w:rsidR="005D748C" w:rsidRPr="00D73F6B" w:rsidRDefault="005D748C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</w:tcPr>
          <w:p w:rsidR="005D748C" w:rsidRPr="00D73F6B" w:rsidRDefault="005D748C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Информирование подконтрольных субъектов по вопросам соблюдения обязательных требований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На регулярной основе 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Снижение количества нарушений обязательных требований юридическими лицами и индивидуальными </w:t>
            </w:r>
            <w:r w:rsidRPr="00D73F6B">
              <w:rPr>
                <w:sz w:val="22"/>
                <w:szCs w:val="22"/>
              </w:rPr>
              <w:lastRenderedPageBreak/>
              <w:t xml:space="preserve">предпринимателями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Обобщение и анализ правоприменительной практики при осуществлении муниципального жилищного контроля на территории </w:t>
            </w:r>
            <w:r w:rsidR="005903E6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Обобщение практики до 15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результативности и эффективности контрольной деятельности администрации МО «Город Саратов».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5903E6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соответствующих обзоров правоприменительной практики на официальном сайте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обзора правовой практики не реже одного раза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Размещение на официальном сайте администрации о количестве проведенных контрольных мероприятий, перечня наиболее часто встречающихся нарушений обязательных требований, общее количество случаев привлечения к административной ответственности с указанием по видам основных правонарушений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Не реже 1 раза в полгода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нормативными правовыми актами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5903E6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Проведение публичных мероприятий для подконтрольных субъектов с обсуждением полученных результатов, полученных на основе проведенного обобщения практики и классификации причин возникновения типовых нарушений. Размещение отчетов о проведенных мероприятиях на </w:t>
            </w:r>
            <w:r w:rsidRPr="00D73F6B">
              <w:rPr>
                <w:sz w:val="22"/>
                <w:szCs w:val="22"/>
              </w:rPr>
              <w:lastRenderedPageBreak/>
              <w:t xml:space="preserve">официальном сайте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lastRenderedPageBreak/>
              <w:t xml:space="preserve">Не реже 1 раза в полгода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о соблюдении обязательных требований, установленных </w:t>
            </w:r>
            <w:r w:rsidRPr="00D73F6B">
              <w:rPr>
                <w:sz w:val="22"/>
                <w:szCs w:val="22"/>
              </w:rPr>
              <w:lastRenderedPageBreak/>
              <w:t>нормативными правовыми актами. Снижение количества нарушений обязательных требований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5903E6" w:rsidP="00FA26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</w:t>
            </w:r>
            <w:r w:rsidR="00FA2673" w:rsidRPr="00D73F6B">
              <w:rPr>
                <w:sz w:val="22"/>
                <w:szCs w:val="22"/>
              </w:rPr>
              <w:t xml:space="preserve">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При наличии сведений о готовящихся нарушениях или о признаках нарушений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Пресечение и предупреждение нарушения обязательных требований.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Разъяснение порядка проведения контрольных мероприятий, в том числе прав и обязанностей подконтрольного субъекта, прав и обязанностей должностных лиц администрации </w:t>
            </w:r>
            <w:r w:rsidR="005903E6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Саратов», сроков проведения мероприятий, порядка их обжалования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При поступлении соответствующих заявлений от юридических лиц и (или) индивидуальных предпринимателей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 </w:t>
            </w:r>
          </w:p>
        </w:tc>
      </w:tr>
      <w:tr w:rsidR="00FA2673" w:rsidTr="00FA2673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Default="00FA2673" w:rsidP="00FA26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Организация работы по вопросам профилактики нарушений обязательных требований, соблюдение которых подконтрольно администрации </w:t>
            </w:r>
            <w:r w:rsidR="005903E6" w:rsidRPr="00D73F6B">
              <w:rPr>
                <w:sz w:val="22"/>
                <w:szCs w:val="22"/>
              </w:rPr>
              <w:t>муниципального образования</w:t>
            </w:r>
            <w:r w:rsidRPr="00D73F6B">
              <w:rPr>
                <w:sz w:val="22"/>
                <w:szCs w:val="22"/>
              </w:rPr>
              <w:t xml:space="preserve"> «Город Саратов»</w:t>
            </w:r>
            <w:r w:rsidR="00BD4898" w:rsidRPr="00D73F6B">
              <w:rPr>
                <w:sz w:val="22"/>
                <w:szCs w:val="22"/>
              </w:rPr>
              <w:t xml:space="preserve"> </w:t>
            </w:r>
            <w:r w:rsidRPr="00D73F6B">
              <w:rPr>
                <w:sz w:val="22"/>
                <w:szCs w:val="22"/>
              </w:rPr>
              <w:t xml:space="preserve">в рамках осуществления муниципального жилищного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На регулярной основе 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A53459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>Отдел муниципального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3" w:rsidRPr="00D73F6B" w:rsidRDefault="00FA2673" w:rsidP="00FA2673">
            <w:pPr>
              <w:pStyle w:val="Default"/>
              <w:rPr>
                <w:sz w:val="22"/>
                <w:szCs w:val="22"/>
              </w:rPr>
            </w:pPr>
            <w:r w:rsidRPr="00D73F6B">
              <w:rPr>
                <w:sz w:val="22"/>
                <w:szCs w:val="22"/>
              </w:rPr>
              <w:t xml:space="preserve">Повышение информированности юридических лиц и индивидуальных предпринимателей. Снижение количества нарушений обязательных требований юридическими лицами и индивидуальными предпринимателями </w:t>
            </w:r>
          </w:p>
        </w:tc>
      </w:tr>
    </w:tbl>
    <w:p w:rsidR="00FA2673" w:rsidRDefault="00FA2673" w:rsidP="00FA2673">
      <w:pPr>
        <w:jc w:val="right"/>
        <w:rPr>
          <w:lang w:eastAsia="en-US"/>
        </w:rPr>
      </w:pPr>
    </w:p>
    <w:p w:rsidR="005D748C" w:rsidRDefault="005D748C" w:rsidP="00D73F6B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Раздел 4. Оценка эффективности программы</w:t>
      </w:r>
    </w:p>
    <w:p w:rsidR="00D73F6B" w:rsidRPr="00D73F6B" w:rsidRDefault="00D73F6B" w:rsidP="00D73F6B">
      <w:pPr>
        <w:pStyle w:val="Default"/>
        <w:jc w:val="center"/>
      </w:pPr>
    </w:p>
    <w:p w:rsidR="0096141E" w:rsidRDefault="00D73F6B" w:rsidP="00D73F6B">
      <w:pPr>
        <w:pStyle w:val="Default"/>
        <w:jc w:val="both"/>
      </w:pPr>
      <w:r>
        <w:t xml:space="preserve">       </w:t>
      </w:r>
      <w:r w:rsidR="005D748C" w:rsidRPr="00D73F6B">
        <w:t xml:space="preserve">4.1.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отраслевого (функционального) органа администрации </w:t>
      </w:r>
      <w:r w:rsidR="003C199F" w:rsidRPr="003C199F">
        <w:t>муниципального образования</w:t>
      </w:r>
      <w:r w:rsidR="005D748C" w:rsidRPr="00D73F6B">
        <w:t xml:space="preserve"> «Город </w:t>
      </w:r>
      <w:r w:rsidR="005D748C" w:rsidRPr="00D73F6B">
        <w:lastRenderedPageBreak/>
        <w:t xml:space="preserve">Саратов», осуществляющего муниципальный жилищный контроль с использованием разработанной ими анкеты (приложение к настоящей Программе). </w:t>
      </w:r>
    </w:p>
    <w:p w:rsidR="005D748C" w:rsidRPr="00D73F6B" w:rsidRDefault="005D748C" w:rsidP="0096141E">
      <w:pPr>
        <w:pStyle w:val="Default"/>
        <w:ind w:firstLine="426"/>
        <w:jc w:val="both"/>
      </w:pPr>
      <w:r w:rsidRPr="00D73F6B"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96141E" w:rsidRPr="0096141E">
        <w:t>муниципального образования</w:t>
      </w:r>
      <w:r w:rsidRPr="00D73F6B">
        <w:t xml:space="preserve"> «Город Саратов» в информационно-телекоммуникационной сети «Интернет». </w:t>
      </w:r>
    </w:p>
    <w:p w:rsidR="005D748C" w:rsidRPr="00D73F6B" w:rsidRDefault="00D73F6B" w:rsidP="00D73F6B">
      <w:pPr>
        <w:pStyle w:val="Default"/>
        <w:jc w:val="both"/>
      </w:pPr>
      <w:r>
        <w:t xml:space="preserve">       </w:t>
      </w:r>
      <w:r w:rsidR="005D748C" w:rsidRPr="00D73F6B">
        <w:t xml:space="preserve">4.2. Отчетные показатели на 2020 год: </w:t>
      </w:r>
    </w:p>
    <w:p w:rsidR="005D748C" w:rsidRPr="00D73F6B" w:rsidRDefault="005D748C" w:rsidP="005D748C">
      <w:pPr>
        <w:jc w:val="right"/>
        <w:rPr>
          <w:sz w:val="22"/>
          <w:szCs w:val="22"/>
        </w:rPr>
      </w:pPr>
      <w:r w:rsidRPr="00D73F6B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544"/>
      </w:tblGrid>
      <w:tr w:rsidR="005D748C" w:rsidTr="005D748C">
        <w:trPr>
          <w:trHeight w:val="107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rPr>
                <w:b/>
                <w:bCs/>
              </w:rPr>
              <w:t>Наименование показателя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rPr>
                <w:b/>
                <w:bCs/>
              </w:rPr>
              <w:t>Значение показателя</w:t>
            </w:r>
          </w:p>
        </w:tc>
      </w:tr>
      <w:tr w:rsidR="005D748C" w:rsidTr="005D748C">
        <w:trPr>
          <w:trHeight w:val="247"/>
        </w:trPr>
        <w:tc>
          <w:tcPr>
            <w:tcW w:w="5920" w:type="dxa"/>
          </w:tcPr>
          <w:p w:rsidR="005D748C" w:rsidRPr="00D73F6B" w:rsidRDefault="005D748C">
            <w:pPr>
              <w:pStyle w:val="Default"/>
            </w:pPr>
            <w:r w:rsidRPr="00D73F6B">
              <w:t xml:space="preserve">Информированность подконтрольных субъектов о содержании обязательных требований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385"/>
        </w:trPr>
        <w:tc>
          <w:tcPr>
            <w:tcW w:w="5920" w:type="dxa"/>
          </w:tcPr>
          <w:p w:rsidR="005D748C" w:rsidRPr="00D73F6B" w:rsidRDefault="005D748C">
            <w:pPr>
              <w:pStyle w:val="Default"/>
            </w:pPr>
            <w:r w:rsidRPr="00D73F6B">
              <w:t xml:space="preserve">Понятность обязательных требований, их однозначное толкование подконтрольными субъектами и должностными лицами органа муниципального контроля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523"/>
        </w:trPr>
        <w:tc>
          <w:tcPr>
            <w:tcW w:w="5920" w:type="dxa"/>
          </w:tcPr>
          <w:p w:rsidR="005D748C" w:rsidRPr="00D73F6B" w:rsidRDefault="005D748C">
            <w:pPr>
              <w:pStyle w:val="Default"/>
            </w:pPr>
            <w:r w:rsidRPr="00D73F6B"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96141E" w:rsidRPr="0096141E">
              <w:t>муниципального образования</w:t>
            </w:r>
            <w:r w:rsidRPr="00D73F6B">
              <w:t xml:space="preserve"> «Город Саратов» в информационно-телекоммуникационной сети «Интернет»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385"/>
        </w:trPr>
        <w:tc>
          <w:tcPr>
            <w:tcW w:w="5920" w:type="dxa"/>
          </w:tcPr>
          <w:p w:rsidR="005D748C" w:rsidRPr="00D73F6B" w:rsidRDefault="005D748C">
            <w:pPr>
              <w:pStyle w:val="Default"/>
            </w:pPr>
            <w:r w:rsidRPr="00D73F6B">
              <w:t xml:space="preserve">Информированность подконтрольных субъектов о порядке проведения проверок, правах подконтрольных субъектов при проведении проверки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523"/>
        </w:trPr>
        <w:tc>
          <w:tcPr>
            <w:tcW w:w="5920" w:type="dxa"/>
          </w:tcPr>
          <w:p w:rsidR="005D748C" w:rsidRPr="00D73F6B" w:rsidRDefault="005D748C">
            <w:pPr>
              <w:pStyle w:val="Default"/>
            </w:pPr>
            <w:r w:rsidRPr="00D73F6B">
              <w:t xml:space="preserve">Выполнение профилактических программных мероприятий согласно плану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100% мероприятий, предусмотренных планом мероприятий</w:t>
            </w:r>
          </w:p>
        </w:tc>
      </w:tr>
    </w:tbl>
    <w:p w:rsidR="005D748C" w:rsidRDefault="005D748C" w:rsidP="005D748C">
      <w:pPr>
        <w:jc w:val="right"/>
        <w:rPr>
          <w:lang w:eastAsia="en-US"/>
        </w:rPr>
      </w:pPr>
    </w:p>
    <w:p w:rsidR="005D748C" w:rsidRDefault="005D748C" w:rsidP="005D748C">
      <w:pPr>
        <w:jc w:val="right"/>
        <w:rPr>
          <w:lang w:eastAsia="en-US"/>
        </w:rPr>
      </w:pPr>
    </w:p>
    <w:p w:rsidR="005D748C" w:rsidRPr="00D73F6B" w:rsidRDefault="00D73F6B" w:rsidP="005D748C">
      <w:pPr>
        <w:pStyle w:val="Default"/>
      </w:pPr>
      <w:r>
        <w:t xml:space="preserve">       </w:t>
      </w:r>
      <w:r w:rsidR="005D748C" w:rsidRPr="00D73F6B">
        <w:t xml:space="preserve">4.3. Проект отчетных показателей </w:t>
      </w:r>
      <w:r w:rsidR="0096141E">
        <w:t>на плановый период 2021-2022 годов</w:t>
      </w:r>
      <w:r w:rsidR="005D748C" w:rsidRPr="00D73F6B">
        <w:t xml:space="preserve">: </w:t>
      </w:r>
    </w:p>
    <w:p w:rsidR="005D748C" w:rsidRPr="00D73F6B" w:rsidRDefault="005D748C" w:rsidP="005D748C">
      <w:pPr>
        <w:jc w:val="right"/>
        <w:rPr>
          <w:sz w:val="22"/>
          <w:szCs w:val="22"/>
        </w:rPr>
      </w:pPr>
      <w:r w:rsidRPr="00D73F6B">
        <w:rPr>
          <w:sz w:val="22"/>
          <w:szCs w:val="22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544"/>
      </w:tblGrid>
      <w:tr w:rsidR="005D748C" w:rsidTr="005D748C">
        <w:trPr>
          <w:trHeight w:val="107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rPr>
                <w:b/>
                <w:bCs/>
              </w:rPr>
              <w:t>Наименование показателя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rPr>
                <w:b/>
                <w:bCs/>
              </w:rPr>
              <w:t>Значение показателя</w:t>
            </w:r>
          </w:p>
        </w:tc>
      </w:tr>
      <w:tr w:rsidR="005D748C" w:rsidTr="005D748C">
        <w:trPr>
          <w:trHeight w:val="247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</w:pPr>
            <w:r w:rsidRPr="00D73F6B">
              <w:t xml:space="preserve">Информированность подконтрольных субъектов о содержании обязательных требований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385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</w:pPr>
            <w:r w:rsidRPr="00D73F6B">
              <w:t xml:space="preserve">Понятность обязательных требований, их однозначное толкование подконтрольными субъектами и должностными лицами органа муниципального контроля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523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</w:pPr>
            <w:r w:rsidRPr="00D73F6B"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96141E" w:rsidRPr="0096141E">
              <w:t>муниципального образования</w:t>
            </w:r>
            <w:r w:rsidRPr="00D73F6B">
              <w:t xml:space="preserve"> «Город Саратов» в информационно-телекоммуникационной сети «Интернет»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385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</w:pPr>
            <w:r w:rsidRPr="00D73F6B">
              <w:t xml:space="preserve">Информированность подконтрольных субъектов о порядке проведения проверок, правах подконтрольных субъектов при проведении проверки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70% опрошенных</w:t>
            </w:r>
          </w:p>
        </w:tc>
      </w:tr>
      <w:tr w:rsidR="005D748C" w:rsidTr="005D748C">
        <w:trPr>
          <w:trHeight w:val="523"/>
        </w:trPr>
        <w:tc>
          <w:tcPr>
            <w:tcW w:w="5920" w:type="dxa"/>
          </w:tcPr>
          <w:p w:rsidR="005D748C" w:rsidRPr="00D73F6B" w:rsidRDefault="005D748C" w:rsidP="005D748C">
            <w:pPr>
              <w:pStyle w:val="Default"/>
            </w:pPr>
            <w:r w:rsidRPr="00D73F6B">
              <w:t xml:space="preserve">Выполнение профилактических программных мероприятий согласно плану </w:t>
            </w:r>
          </w:p>
        </w:tc>
        <w:tc>
          <w:tcPr>
            <w:tcW w:w="3544" w:type="dxa"/>
          </w:tcPr>
          <w:p w:rsidR="005D748C" w:rsidRPr="00D73F6B" w:rsidRDefault="005D748C" w:rsidP="005D748C">
            <w:pPr>
              <w:pStyle w:val="Default"/>
              <w:jc w:val="center"/>
            </w:pPr>
            <w:r w:rsidRPr="00D73F6B">
              <w:t>Не менее 100% мероприятий, предусмотренных планом мероприятий</w:t>
            </w:r>
          </w:p>
        </w:tc>
      </w:tr>
    </w:tbl>
    <w:p w:rsidR="005D748C" w:rsidRDefault="005D748C" w:rsidP="005D748C">
      <w:pPr>
        <w:jc w:val="right"/>
        <w:rPr>
          <w:lang w:eastAsia="en-US"/>
        </w:rPr>
      </w:pPr>
    </w:p>
    <w:p w:rsidR="00EB7FC0" w:rsidRDefault="00EB7FC0" w:rsidP="00D73F6B">
      <w:pPr>
        <w:pStyle w:val="Default"/>
        <w:jc w:val="center"/>
        <w:rPr>
          <w:b/>
          <w:bCs/>
        </w:rPr>
      </w:pPr>
    </w:p>
    <w:p w:rsidR="005D748C" w:rsidRDefault="005D748C" w:rsidP="00D73F6B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lastRenderedPageBreak/>
        <w:t>Раздел 5. Ресурсное обеспечение программы</w:t>
      </w:r>
    </w:p>
    <w:p w:rsidR="00D73F6B" w:rsidRPr="00D73F6B" w:rsidRDefault="00D73F6B" w:rsidP="00D73F6B">
      <w:pPr>
        <w:pStyle w:val="Default"/>
        <w:jc w:val="center"/>
      </w:pPr>
    </w:p>
    <w:p w:rsidR="005D748C" w:rsidRPr="00D73F6B" w:rsidRDefault="00D73F6B" w:rsidP="00D73F6B">
      <w:pPr>
        <w:pStyle w:val="Default"/>
        <w:jc w:val="both"/>
      </w:pPr>
      <w:r>
        <w:t xml:space="preserve">       </w:t>
      </w:r>
      <w:r w:rsidR="005D748C" w:rsidRPr="00D73F6B">
        <w:t xml:space="preserve">5.1. Ресурсное обеспечение Программы включает в себя кадровое и информационно-аналитическое обеспечение ее реализации. </w:t>
      </w:r>
    </w:p>
    <w:p w:rsidR="003A311C" w:rsidRPr="00D73F6B" w:rsidRDefault="00D73F6B" w:rsidP="00D73F6B">
      <w:pPr>
        <w:pStyle w:val="Default"/>
        <w:jc w:val="both"/>
      </w:pPr>
      <w:r>
        <w:t xml:space="preserve">       </w:t>
      </w:r>
      <w:r w:rsidR="005D748C" w:rsidRPr="00D73F6B">
        <w:t xml:space="preserve">5.2. Проведение мероприятий Программы, управление профилактической работой, методическое обеспечение реализации Программы, ведение учета изменений законодательства в области осуществления муниципального жилищного контроля на территории </w:t>
      </w:r>
      <w:r w:rsidR="00512761" w:rsidRPr="00D73F6B">
        <w:t>муниципального образования «Город Саратов»</w:t>
      </w:r>
      <w:r w:rsidR="005D748C" w:rsidRPr="00D73F6B">
        <w:t xml:space="preserve">, осуществляется </w:t>
      </w:r>
      <w:r w:rsidR="003A311C" w:rsidRPr="00D73F6B">
        <w:t xml:space="preserve">отраслевым (функциональным) структурным подразделением администрации муниципального образования </w:t>
      </w:r>
      <w:r w:rsidR="00512761" w:rsidRPr="00D73F6B">
        <w:t>«</w:t>
      </w:r>
      <w:r w:rsidR="003A311C" w:rsidRPr="00D73F6B">
        <w:t>Город Саратов</w:t>
      </w:r>
      <w:r w:rsidR="00512761" w:rsidRPr="00D73F6B">
        <w:t>»</w:t>
      </w:r>
      <w:r w:rsidR="003A311C" w:rsidRPr="00D73F6B">
        <w:t xml:space="preserve"> - комитетом по жилищно-коммунальному хозяйству администрации муниципального образования </w:t>
      </w:r>
      <w:r w:rsidR="0096141E">
        <w:t>«</w:t>
      </w:r>
      <w:r w:rsidR="003A311C" w:rsidRPr="00D73F6B">
        <w:t>Город Саратов</w:t>
      </w:r>
      <w:r w:rsidR="0096141E">
        <w:t>».</w:t>
      </w:r>
      <w:r w:rsidR="003A311C" w:rsidRPr="00D73F6B">
        <w:t xml:space="preserve"> </w:t>
      </w:r>
    </w:p>
    <w:p w:rsidR="005D748C" w:rsidRPr="00D73F6B" w:rsidRDefault="00D73F6B" w:rsidP="00D73F6B">
      <w:pPr>
        <w:pStyle w:val="Default"/>
        <w:jc w:val="both"/>
      </w:pPr>
      <w:r>
        <w:t xml:space="preserve">       </w:t>
      </w:r>
      <w:r w:rsidR="005D748C" w:rsidRPr="00D73F6B">
        <w:t xml:space="preserve">5.3 Информационно-аналитическое обеспечение реализации Программы осуществляется с использованием официального сайта </w:t>
      </w:r>
      <w:r w:rsidR="00512761" w:rsidRPr="00D73F6B">
        <w:t xml:space="preserve">администрации </w:t>
      </w:r>
      <w:r w:rsidR="0096141E" w:rsidRPr="0096141E">
        <w:t>муниципального образования</w:t>
      </w:r>
      <w:r w:rsidR="00512761" w:rsidRPr="00D73F6B">
        <w:t xml:space="preserve"> «Город Саратов»</w:t>
      </w:r>
      <w:r w:rsidR="005D748C" w:rsidRPr="00D73F6B">
        <w:t xml:space="preserve"> в информационно-телекоммуникационной сети «Интернет» и печатных средств массовой информации.</w:t>
      </w:r>
    </w:p>
    <w:p w:rsidR="001C733F" w:rsidRPr="00D73F6B" w:rsidRDefault="001C733F" w:rsidP="00D73F6B">
      <w:pPr>
        <w:pStyle w:val="Default"/>
        <w:jc w:val="both"/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1C733F" w:rsidRDefault="001C733F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D73F6B" w:rsidRDefault="00D73F6B" w:rsidP="003A311C">
      <w:pPr>
        <w:pStyle w:val="Default"/>
        <w:rPr>
          <w:sz w:val="23"/>
          <w:szCs w:val="23"/>
        </w:rPr>
      </w:pPr>
    </w:p>
    <w:p w:rsidR="001C733F" w:rsidRPr="00D73F6B" w:rsidRDefault="001C733F" w:rsidP="001C733F">
      <w:pPr>
        <w:pStyle w:val="Default"/>
        <w:jc w:val="right"/>
      </w:pPr>
      <w:r w:rsidRPr="00D73F6B">
        <w:lastRenderedPageBreak/>
        <w:t xml:space="preserve">Приложение 2 </w:t>
      </w:r>
    </w:p>
    <w:p w:rsidR="001C733F" w:rsidRPr="00D73F6B" w:rsidRDefault="001C733F" w:rsidP="001C733F">
      <w:pPr>
        <w:pStyle w:val="Default"/>
        <w:jc w:val="right"/>
      </w:pPr>
      <w:r w:rsidRPr="00D73F6B">
        <w:t xml:space="preserve">к приказу № </w:t>
      </w:r>
      <w:r w:rsidR="00EB7FC0">
        <w:t>1250</w:t>
      </w:r>
      <w:r w:rsidRPr="00D73F6B">
        <w:t xml:space="preserve"> </w:t>
      </w:r>
    </w:p>
    <w:p w:rsidR="001C733F" w:rsidRPr="00D73F6B" w:rsidRDefault="001C733F" w:rsidP="001C733F">
      <w:pPr>
        <w:pStyle w:val="Default"/>
        <w:jc w:val="right"/>
      </w:pPr>
      <w:r w:rsidRPr="00D73F6B">
        <w:t>от «</w:t>
      </w:r>
      <w:r w:rsidR="00EB7FC0">
        <w:t>19»</w:t>
      </w:r>
      <w:r w:rsidRPr="00D73F6B">
        <w:t xml:space="preserve"> декабря 2019 г</w:t>
      </w:r>
      <w:r w:rsidR="0096141E">
        <w:t>ода</w:t>
      </w:r>
      <w:r w:rsidRPr="00D73F6B">
        <w:t xml:space="preserve"> </w:t>
      </w:r>
    </w:p>
    <w:p w:rsidR="001C733F" w:rsidRDefault="001C733F" w:rsidP="001C733F">
      <w:pPr>
        <w:pStyle w:val="Default"/>
        <w:jc w:val="right"/>
        <w:rPr>
          <w:sz w:val="23"/>
          <w:szCs w:val="23"/>
        </w:rPr>
      </w:pPr>
    </w:p>
    <w:p w:rsidR="001C733F" w:rsidRPr="00D73F6B" w:rsidRDefault="0096141E" w:rsidP="001C733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Перечень нормативных </w:t>
      </w:r>
      <w:r w:rsidR="001C733F" w:rsidRPr="00D73F6B">
        <w:rPr>
          <w:b/>
          <w:bCs/>
        </w:rPr>
        <w:t xml:space="preserve">правовых актов, </w:t>
      </w:r>
    </w:p>
    <w:p w:rsidR="001C733F" w:rsidRPr="00D73F6B" w:rsidRDefault="001C733F" w:rsidP="001C733F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устанавливающих обязательные требования, соблюдение которых является предметом профилактики нарушений в сфере жилищных отношений</w:t>
      </w:r>
    </w:p>
    <w:p w:rsidR="001C733F" w:rsidRPr="00D73F6B" w:rsidRDefault="001C733F" w:rsidP="001C733F">
      <w:pPr>
        <w:pStyle w:val="Default"/>
        <w:jc w:val="center"/>
      </w:pPr>
    </w:p>
    <w:p w:rsidR="001C733F" w:rsidRPr="00D73F6B" w:rsidRDefault="001C733F" w:rsidP="001C733F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Раздел I.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49"/>
        <w:gridCol w:w="2212"/>
        <w:gridCol w:w="2828"/>
      </w:tblGrid>
      <w:tr w:rsidR="001C733F" w:rsidTr="007F7AA6">
        <w:trPr>
          <w:trHeight w:val="857"/>
        </w:trPr>
        <w:tc>
          <w:tcPr>
            <w:tcW w:w="675" w:type="dxa"/>
          </w:tcPr>
          <w:p w:rsidR="00D73F6B" w:rsidRDefault="00D73F6B" w:rsidP="00D73F6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D73F6B" w:rsidRDefault="00D73F6B" w:rsidP="00D73F6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1C733F" w:rsidRPr="00D73F6B" w:rsidRDefault="001C733F" w:rsidP="00D73F6B">
            <w:pPr>
              <w:pStyle w:val="Default"/>
              <w:jc w:val="center"/>
              <w:rPr>
                <w:sz w:val="23"/>
                <w:szCs w:val="23"/>
              </w:rPr>
            </w:pPr>
            <w:r w:rsidRPr="00D73F6B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73F6B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73F6B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73F6B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749" w:type="dxa"/>
          </w:tcPr>
          <w:p w:rsidR="00D73F6B" w:rsidRDefault="00D73F6B" w:rsidP="00D73F6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D73F6B" w:rsidRDefault="00D73F6B" w:rsidP="00D73F6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D73F6B" w:rsidRDefault="00D73F6B" w:rsidP="00D73F6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1C733F" w:rsidRPr="00D73F6B" w:rsidRDefault="001C733F" w:rsidP="00D73F6B">
            <w:pPr>
              <w:pStyle w:val="Default"/>
              <w:jc w:val="center"/>
              <w:rPr>
                <w:sz w:val="23"/>
                <w:szCs w:val="23"/>
              </w:rPr>
            </w:pPr>
            <w:r w:rsidRPr="00D73F6B">
              <w:rPr>
                <w:b/>
                <w:bCs/>
                <w:sz w:val="23"/>
                <w:szCs w:val="23"/>
              </w:rPr>
              <w:t>Наименование и реквизиты акта</w:t>
            </w:r>
          </w:p>
        </w:tc>
        <w:tc>
          <w:tcPr>
            <w:tcW w:w="2212" w:type="dxa"/>
          </w:tcPr>
          <w:p w:rsidR="001C733F" w:rsidRPr="00D73F6B" w:rsidRDefault="001C733F" w:rsidP="00D73F6B">
            <w:pPr>
              <w:pStyle w:val="Default"/>
              <w:jc w:val="center"/>
              <w:rPr>
                <w:sz w:val="23"/>
                <w:szCs w:val="23"/>
              </w:rPr>
            </w:pPr>
            <w:r w:rsidRPr="00D73F6B">
              <w:rPr>
                <w:b/>
                <w:bCs/>
                <w:sz w:val="23"/>
                <w:szCs w:val="23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28" w:type="dxa"/>
          </w:tcPr>
          <w:p w:rsidR="001C733F" w:rsidRPr="00D73F6B" w:rsidRDefault="001C733F" w:rsidP="00D73F6B">
            <w:pPr>
              <w:pStyle w:val="Default"/>
              <w:jc w:val="center"/>
              <w:rPr>
                <w:sz w:val="23"/>
                <w:szCs w:val="23"/>
              </w:rPr>
            </w:pPr>
            <w:r w:rsidRPr="00D73F6B">
              <w:rPr>
                <w:b/>
                <w:bCs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C733F" w:rsidTr="007F7AA6">
        <w:trPr>
          <w:trHeight w:val="858"/>
        </w:trPr>
        <w:tc>
          <w:tcPr>
            <w:tcW w:w="675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749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Жилищный кодекс Российской Федерации от 29.12.2004 № 188-ФЗ </w:t>
            </w:r>
          </w:p>
        </w:tc>
        <w:tc>
          <w:tcPr>
            <w:tcW w:w="2212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в соответствии </w:t>
            </w:r>
          </w:p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статьей 20 Жилищного кодекса Российской Федерации </w:t>
            </w:r>
          </w:p>
        </w:tc>
        <w:tc>
          <w:tcPr>
            <w:tcW w:w="2828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20, глава 6, разделы III, III.1, V - VIII </w:t>
            </w:r>
          </w:p>
        </w:tc>
      </w:tr>
      <w:tr w:rsidR="001C733F" w:rsidTr="007F7AA6">
        <w:trPr>
          <w:trHeight w:val="605"/>
        </w:trPr>
        <w:tc>
          <w:tcPr>
            <w:tcW w:w="675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749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от 29.12.2004 № 189-ФЗ </w:t>
            </w:r>
          </w:p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введении в действие Жилищного кодекса Российской Федерации» </w:t>
            </w:r>
          </w:p>
        </w:tc>
        <w:tc>
          <w:tcPr>
            <w:tcW w:w="2212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828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акт </w:t>
            </w:r>
          </w:p>
        </w:tc>
      </w:tr>
      <w:tr w:rsidR="001C733F" w:rsidTr="007F7AA6">
        <w:trPr>
          <w:trHeight w:val="479"/>
        </w:trPr>
        <w:tc>
          <w:tcPr>
            <w:tcW w:w="675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749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Гражданский кодекс Российской Федерации (часть первая) от 30.11.1994 № 51-ФЗ </w:t>
            </w:r>
          </w:p>
        </w:tc>
        <w:tc>
          <w:tcPr>
            <w:tcW w:w="2212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828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II </w:t>
            </w:r>
          </w:p>
        </w:tc>
      </w:tr>
      <w:tr w:rsidR="001C733F" w:rsidTr="007F7AA6">
        <w:trPr>
          <w:trHeight w:val="1111"/>
        </w:trPr>
        <w:tc>
          <w:tcPr>
            <w:tcW w:w="675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749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Кодекс Российской Федерации об административных правонарушениях от 30.12.2001 № 195-ФЗ </w:t>
            </w:r>
          </w:p>
        </w:tc>
        <w:tc>
          <w:tcPr>
            <w:tcW w:w="2212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828" w:type="dxa"/>
          </w:tcPr>
          <w:p w:rsidR="001D3064" w:rsidRDefault="001C733F" w:rsidP="001D30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19.4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РФ, Ст. 19.4.1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 за исключением случаев, предусмотренных частью 4 статьи 14.24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РФ,</w:t>
            </w:r>
            <w:r w:rsidR="001D3064">
              <w:rPr>
                <w:sz w:val="22"/>
                <w:szCs w:val="22"/>
              </w:rPr>
              <w:t xml:space="preserve"> частью 9 статьи 15.29 </w:t>
            </w:r>
            <w:proofErr w:type="spellStart"/>
            <w:r w:rsidR="001D3064">
              <w:rPr>
                <w:sz w:val="22"/>
                <w:szCs w:val="22"/>
              </w:rPr>
              <w:t>КоАП</w:t>
            </w:r>
            <w:proofErr w:type="spellEnd"/>
            <w:r w:rsidR="001D3064">
              <w:rPr>
                <w:sz w:val="22"/>
                <w:szCs w:val="22"/>
              </w:rPr>
              <w:t xml:space="preserve"> РФ.</w:t>
            </w:r>
          </w:p>
          <w:p w:rsidR="001C733F" w:rsidRDefault="001D3064" w:rsidP="001D30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C733F">
              <w:rPr>
                <w:sz w:val="22"/>
                <w:szCs w:val="22"/>
              </w:rPr>
              <w:t xml:space="preserve">т. 19.5 </w:t>
            </w:r>
            <w:proofErr w:type="spellStart"/>
            <w:r w:rsidR="001C733F">
              <w:rPr>
                <w:sz w:val="22"/>
                <w:szCs w:val="22"/>
              </w:rPr>
              <w:t>КоАП</w:t>
            </w:r>
            <w:proofErr w:type="spellEnd"/>
            <w:r w:rsidR="001C733F">
              <w:rPr>
                <w:sz w:val="22"/>
                <w:szCs w:val="22"/>
              </w:rPr>
              <w:t xml:space="preserve"> РФ, ст. 19.7 </w:t>
            </w:r>
            <w:proofErr w:type="spellStart"/>
            <w:r w:rsidR="001C733F">
              <w:rPr>
                <w:sz w:val="22"/>
                <w:szCs w:val="22"/>
              </w:rPr>
              <w:t>КоАП</w:t>
            </w:r>
            <w:proofErr w:type="spellEnd"/>
            <w:r w:rsidR="001C733F">
              <w:rPr>
                <w:sz w:val="22"/>
                <w:szCs w:val="22"/>
              </w:rPr>
              <w:t xml:space="preserve"> РФ </w:t>
            </w:r>
          </w:p>
        </w:tc>
      </w:tr>
      <w:tr w:rsidR="001C733F" w:rsidTr="007F7AA6">
        <w:trPr>
          <w:trHeight w:val="858"/>
        </w:trPr>
        <w:tc>
          <w:tcPr>
            <w:tcW w:w="675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749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2212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828" w:type="dxa"/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акт </w:t>
            </w:r>
          </w:p>
        </w:tc>
      </w:tr>
      <w:tr w:rsidR="001C733F" w:rsidTr="007F7AA6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3F" w:rsidRDefault="001C73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26 части 1 статьи 16 </w:t>
            </w:r>
          </w:p>
        </w:tc>
      </w:tr>
    </w:tbl>
    <w:p w:rsidR="001C733F" w:rsidRDefault="001C733F" w:rsidP="001C733F">
      <w:pPr>
        <w:pStyle w:val="Default"/>
        <w:jc w:val="center"/>
        <w:rPr>
          <w:sz w:val="23"/>
          <w:szCs w:val="23"/>
        </w:rPr>
      </w:pPr>
    </w:p>
    <w:p w:rsidR="00DF5F75" w:rsidRPr="00D73F6B" w:rsidRDefault="00DF5F75" w:rsidP="00DF5F75">
      <w:pPr>
        <w:pStyle w:val="Default"/>
        <w:jc w:val="center"/>
      </w:pPr>
      <w:r w:rsidRPr="00D73F6B">
        <w:rPr>
          <w:b/>
          <w:bCs/>
        </w:rPr>
        <w:lastRenderedPageBreak/>
        <w:t>Раздел II. Указы Президента Российской Федерации,</w:t>
      </w:r>
    </w:p>
    <w:p w:rsidR="00DF5F75" w:rsidRDefault="00DF5F75" w:rsidP="00DF5F75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Постановления и Распоряжения Правительства Российской Федерации</w:t>
      </w:r>
    </w:p>
    <w:p w:rsidR="00D73F6B" w:rsidRPr="00D73F6B" w:rsidRDefault="00D73F6B" w:rsidP="00DF5F75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2977"/>
        <w:gridCol w:w="2126"/>
      </w:tblGrid>
      <w:tr w:rsidR="00DF5F75" w:rsidTr="007F7AA6">
        <w:trPr>
          <w:trHeight w:val="1073"/>
        </w:trPr>
        <w:tc>
          <w:tcPr>
            <w:tcW w:w="675" w:type="dxa"/>
          </w:tcPr>
          <w:p w:rsidR="00DF5F75" w:rsidRDefault="00DF5F75" w:rsidP="007F7A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DF5F75" w:rsidRDefault="00DF5F75" w:rsidP="007F7A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DF5F75" w:rsidRDefault="00DF5F75" w:rsidP="007F7A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DF5F75" w:rsidRDefault="00DF5F75" w:rsidP="007F7A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5F75" w:rsidTr="007F7AA6">
        <w:trPr>
          <w:trHeight w:val="986"/>
        </w:trPr>
        <w:tc>
          <w:tcPr>
            <w:tcW w:w="675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Российской Федерации от 21.01.2006 № 25 «Об утверждении Правил пользования жилыми помещениями» </w:t>
            </w:r>
          </w:p>
        </w:tc>
        <w:tc>
          <w:tcPr>
            <w:tcW w:w="2977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Жилые помещения государственного и муниципального жилищных фондов, а также принадлежащие гражданам на праве собственности жилые помещениями в многоквартирных домах </w:t>
            </w:r>
          </w:p>
        </w:tc>
        <w:tc>
          <w:tcPr>
            <w:tcW w:w="2126" w:type="dxa"/>
          </w:tcPr>
          <w:p w:rsidR="00DF5F75" w:rsidRDefault="00DF5F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DF5F75" w:rsidTr="007F7AA6">
        <w:trPr>
          <w:trHeight w:val="2378"/>
        </w:trPr>
        <w:tc>
          <w:tcPr>
            <w:tcW w:w="675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686" w:type="dxa"/>
          </w:tcPr>
          <w:p w:rsidR="00DF5F75" w:rsidRDefault="00DF5F75" w:rsidP="007C4232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      </w:r>
            <w:proofErr w:type="gramEnd"/>
          </w:p>
        </w:tc>
        <w:tc>
          <w:tcPr>
            <w:tcW w:w="2977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 </w:t>
            </w:r>
          </w:p>
        </w:tc>
        <w:tc>
          <w:tcPr>
            <w:tcW w:w="2126" w:type="dxa"/>
          </w:tcPr>
          <w:p w:rsidR="00DF5F75" w:rsidRDefault="00DF5F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DF5F75" w:rsidTr="007F7AA6">
        <w:trPr>
          <w:trHeight w:val="479"/>
        </w:trPr>
        <w:tc>
          <w:tcPr>
            <w:tcW w:w="675" w:type="dxa"/>
          </w:tcPr>
          <w:p w:rsidR="00DF5F75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686" w:type="dxa"/>
          </w:tcPr>
          <w:p w:rsidR="007F7AA6" w:rsidRDefault="00DF5F75" w:rsidP="007F7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Российской Федерации от 03.04.2013 № 290 «О минимальном перечне </w:t>
            </w:r>
            <w:r w:rsidR="007F7AA6">
              <w:rPr>
                <w:sz w:val="22"/>
                <w:szCs w:val="22"/>
              </w:rPr>
              <w:t>услуг и работ, необходимых для обеспечения надлежащего содержания общего имущества в многоквартирном доме, и порядок их оказания и выполнения»</w:t>
            </w:r>
          </w:p>
          <w:p w:rsidR="00DF5F75" w:rsidRDefault="00DF5F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F7AA6" w:rsidRDefault="00DF5F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государственной власти, органы местного самоуправления, юридические лица, </w:t>
            </w:r>
          </w:p>
          <w:p w:rsidR="007F7AA6" w:rsidRDefault="007F7AA6" w:rsidP="007F7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предприниматели, граждане в соответствии со статьей 20 Жилищного кодекса Российской Федерации </w:t>
            </w:r>
          </w:p>
          <w:p w:rsidR="00DF5F75" w:rsidRDefault="00DF5F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F5F75" w:rsidRDefault="00DF5F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акт </w:t>
            </w:r>
          </w:p>
        </w:tc>
      </w:tr>
      <w:tr w:rsidR="007F7AA6" w:rsidTr="007F7AA6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6" w:rsidRDefault="007F7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6" w:rsidRDefault="007F7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Российской Федерации от 15.05.2013 № 416 «О порядке осуществления деятельности по управлению многоквартирными домами»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6" w:rsidRDefault="007F7AA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</w:t>
            </w:r>
            <w:r>
              <w:rPr>
                <w:sz w:val="22"/>
                <w:szCs w:val="22"/>
              </w:rPr>
              <w:lastRenderedPageBreak/>
              <w:t>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 частью 14 статьи 161 Жилищного кодекса Российской Федерации;</w:t>
            </w:r>
            <w:proofErr w:type="gramEnd"/>
            <w:r>
              <w:rPr>
                <w:sz w:val="22"/>
                <w:szCs w:val="22"/>
              </w:rPr>
              <w:t xml:space="preserve">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6" w:rsidRDefault="007F7A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весь акт </w:t>
            </w:r>
          </w:p>
        </w:tc>
      </w:tr>
    </w:tbl>
    <w:p w:rsidR="001C733F" w:rsidRDefault="001C733F" w:rsidP="003A311C">
      <w:pPr>
        <w:pStyle w:val="Default"/>
      </w:pPr>
    </w:p>
    <w:p w:rsidR="00B64CCD" w:rsidRPr="00D73F6B" w:rsidRDefault="00B64CCD" w:rsidP="00390951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363799" w:rsidRPr="00D73F6B" w:rsidRDefault="00363799" w:rsidP="00390951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05"/>
        <w:gridCol w:w="2958"/>
        <w:gridCol w:w="2126"/>
      </w:tblGrid>
      <w:tr w:rsidR="00363799" w:rsidTr="00363799">
        <w:trPr>
          <w:trHeight w:val="2425"/>
        </w:trPr>
        <w:tc>
          <w:tcPr>
            <w:tcW w:w="675" w:type="dxa"/>
          </w:tcPr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05" w:type="dxa"/>
          </w:tcPr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958" w:type="dxa"/>
          </w:tcPr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Указание на структурные единицы акта, соблюдение которых оценивается при проведении</w:t>
            </w:r>
          </w:p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мероприятий по контролю</w:t>
            </w:r>
          </w:p>
          <w:p w:rsidR="00363799" w:rsidRDefault="00363799" w:rsidP="0036379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63799" w:rsidRPr="00363799" w:rsidTr="00363799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 xml:space="preserve">Постановление Госстроя Российской Федерации от 27.09.2003 № 170 «Об утверждении Правил и норм технической эксплуатации жилищного фонда»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 Жилищного кодекса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 xml:space="preserve">весь акт </w:t>
            </w:r>
          </w:p>
        </w:tc>
      </w:tr>
      <w:tr w:rsidR="00363799" w:rsidRPr="00363799" w:rsidTr="00363799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t>Приказ Минстроя России от 26.10.2015 № 761/</w:t>
            </w:r>
            <w:proofErr w:type="spellStart"/>
            <w:proofErr w:type="gramStart"/>
            <w:r w:rsidRPr="00363799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Pr="00363799">
              <w:rPr>
                <w:bCs/>
                <w:sz w:val="22"/>
                <w:szCs w:val="22"/>
              </w:rPr>
              <w:t xml:space="preserve"> «Об утверждении формы акта приемки оказанных услуг и (или) </w:t>
            </w:r>
            <w:r w:rsidRPr="00363799">
              <w:rPr>
                <w:bCs/>
                <w:sz w:val="22"/>
                <w:szCs w:val="22"/>
              </w:rPr>
              <w:lastRenderedPageBreak/>
              <w:t xml:space="preserve">выполненных работ по содержанию и текущему ремонту общего имущества в многоквартирном доме»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lastRenderedPageBreak/>
              <w:t xml:space="preserve">Органы государственной власти, органы местного самоуправления, юридические лица, </w:t>
            </w:r>
            <w:r w:rsidRPr="00363799">
              <w:rPr>
                <w:bCs/>
                <w:sz w:val="22"/>
                <w:szCs w:val="22"/>
              </w:rPr>
              <w:lastRenderedPageBreak/>
              <w:t xml:space="preserve">индивидуальные предприниматели, граждане к перечню объектов в соответствии со статьей 20 Жилищного кодекса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9" w:rsidRPr="00363799" w:rsidRDefault="00363799">
            <w:pPr>
              <w:pStyle w:val="Default"/>
              <w:rPr>
                <w:bCs/>
                <w:sz w:val="22"/>
                <w:szCs w:val="22"/>
              </w:rPr>
            </w:pPr>
            <w:r w:rsidRPr="00363799">
              <w:rPr>
                <w:bCs/>
                <w:sz w:val="22"/>
                <w:szCs w:val="22"/>
              </w:rPr>
              <w:lastRenderedPageBreak/>
              <w:t xml:space="preserve">весь акт </w:t>
            </w:r>
          </w:p>
        </w:tc>
      </w:tr>
    </w:tbl>
    <w:p w:rsidR="00363799" w:rsidRDefault="00363799" w:rsidP="003A311C">
      <w:pPr>
        <w:pStyle w:val="Default"/>
      </w:pPr>
    </w:p>
    <w:p w:rsidR="00390951" w:rsidRDefault="00390951" w:rsidP="003A311C">
      <w:pPr>
        <w:pStyle w:val="Default"/>
      </w:pPr>
    </w:p>
    <w:p w:rsidR="00390951" w:rsidRPr="00D73F6B" w:rsidRDefault="00390951" w:rsidP="00390951">
      <w:pPr>
        <w:pStyle w:val="Default"/>
        <w:jc w:val="center"/>
        <w:rPr>
          <w:b/>
          <w:bCs/>
        </w:rPr>
      </w:pPr>
      <w:r w:rsidRPr="00D73F6B">
        <w:rPr>
          <w:b/>
          <w:bCs/>
        </w:rPr>
        <w:t>Раздел IV. Законы и иные нормативные правовые акты субъектов Российской Федерации, муниципальные правовые акты</w:t>
      </w:r>
    </w:p>
    <w:p w:rsidR="00390951" w:rsidRDefault="00390951" w:rsidP="0039095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05"/>
        <w:gridCol w:w="2958"/>
        <w:gridCol w:w="2126"/>
      </w:tblGrid>
      <w:tr w:rsidR="00390951" w:rsidTr="00390951">
        <w:trPr>
          <w:trHeight w:val="856"/>
        </w:trPr>
        <w:tc>
          <w:tcPr>
            <w:tcW w:w="675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и реквизиты акта </w:t>
            </w:r>
          </w:p>
        </w:tc>
        <w:tc>
          <w:tcPr>
            <w:tcW w:w="2958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126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390951" w:rsidTr="00390951">
        <w:trPr>
          <w:trHeight w:val="1238"/>
        </w:trPr>
        <w:tc>
          <w:tcPr>
            <w:tcW w:w="675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705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 w:rsidRPr="00322D0D">
              <w:rPr>
                <w:sz w:val="23"/>
                <w:szCs w:val="23"/>
              </w:rPr>
              <w:t xml:space="preserve">Постановление администрации муниципального образования </w:t>
            </w:r>
            <w:r>
              <w:rPr>
                <w:sz w:val="23"/>
                <w:szCs w:val="23"/>
              </w:rPr>
              <w:t>«</w:t>
            </w:r>
            <w:r w:rsidRPr="00322D0D">
              <w:rPr>
                <w:sz w:val="23"/>
                <w:szCs w:val="23"/>
              </w:rPr>
              <w:t>Город Саратов</w:t>
            </w:r>
            <w:r>
              <w:rPr>
                <w:sz w:val="23"/>
                <w:szCs w:val="23"/>
              </w:rPr>
              <w:t>»</w:t>
            </w:r>
            <w:r w:rsidRPr="00322D0D">
              <w:rPr>
                <w:sz w:val="23"/>
                <w:szCs w:val="23"/>
              </w:rPr>
              <w:t xml:space="preserve"> от 23.08.2013 </w:t>
            </w:r>
            <w:r>
              <w:rPr>
                <w:sz w:val="23"/>
                <w:szCs w:val="23"/>
              </w:rPr>
              <w:t>№</w:t>
            </w:r>
            <w:r w:rsidRPr="00322D0D">
              <w:rPr>
                <w:sz w:val="23"/>
                <w:szCs w:val="23"/>
              </w:rPr>
              <w:t xml:space="preserve"> 1822 </w:t>
            </w:r>
            <w:r>
              <w:rPr>
                <w:sz w:val="23"/>
                <w:szCs w:val="23"/>
              </w:rPr>
              <w:t>«</w:t>
            </w:r>
            <w:r w:rsidRPr="00322D0D">
              <w:rPr>
                <w:sz w:val="23"/>
                <w:szCs w:val="23"/>
              </w:rPr>
              <w:t xml:space="preserve">Об утверждении Административного регламента исполнения муниципальной функции </w:t>
            </w:r>
            <w:r>
              <w:rPr>
                <w:sz w:val="23"/>
                <w:szCs w:val="23"/>
              </w:rPr>
              <w:t>«</w:t>
            </w:r>
            <w:r w:rsidRPr="00322D0D">
              <w:rPr>
                <w:sz w:val="23"/>
                <w:szCs w:val="23"/>
              </w:rPr>
              <w:t>Осуществление муниципального жилищного контроля в отношении юридических лиц, индивидуальных предпринимателей и нанимателей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2958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лица, индивидуальные предприниматели, граждане </w:t>
            </w:r>
          </w:p>
        </w:tc>
        <w:tc>
          <w:tcPr>
            <w:tcW w:w="2126" w:type="dxa"/>
          </w:tcPr>
          <w:p w:rsidR="00390951" w:rsidRDefault="003909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акт </w:t>
            </w:r>
          </w:p>
        </w:tc>
      </w:tr>
      <w:tr w:rsidR="0031434F" w:rsidTr="00390951">
        <w:trPr>
          <w:trHeight w:val="1238"/>
        </w:trPr>
        <w:tc>
          <w:tcPr>
            <w:tcW w:w="675" w:type="dxa"/>
          </w:tcPr>
          <w:p w:rsidR="0031434F" w:rsidRDefault="00314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05" w:type="dxa"/>
          </w:tcPr>
          <w:p w:rsidR="0031434F" w:rsidRPr="00322D0D" w:rsidRDefault="0031434F" w:rsidP="0031434F">
            <w:pPr>
              <w:pStyle w:val="Default"/>
              <w:rPr>
                <w:sz w:val="23"/>
                <w:szCs w:val="23"/>
              </w:rPr>
            </w:pPr>
            <w:r w:rsidRPr="00322D0D">
              <w:rPr>
                <w:sz w:val="23"/>
                <w:szCs w:val="23"/>
              </w:rPr>
              <w:t xml:space="preserve">Закон Саратовской области от 25.09.2012 </w:t>
            </w:r>
            <w:r>
              <w:rPr>
                <w:sz w:val="23"/>
                <w:szCs w:val="23"/>
              </w:rPr>
              <w:t>№</w:t>
            </w:r>
            <w:r w:rsidRPr="00322D0D">
              <w:rPr>
                <w:sz w:val="23"/>
                <w:szCs w:val="23"/>
              </w:rPr>
              <w:t xml:space="preserve"> 145-ЗСО (ред. от 26.06.2018) </w:t>
            </w:r>
            <w:r>
              <w:rPr>
                <w:sz w:val="23"/>
                <w:szCs w:val="23"/>
              </w:rPr>
              <w:t>«</w:t>
            </w:r>
            <w:r w:rsidRPr="00322D0D">
              <w:rPr>
                <w:sz w:val="23"/>
                <w:szCs w:val="23"/>
              </w:rPr>
              <w:t>О муниципальном жилищном контроле</w:t>
            </w:r>
            <w:r>
              <w:rPr>
                <w:sz w:val="23"/>
                <w:szCs w:val="23"/>
              </w:rPr>
              <w:t>»</w:t>
            </w:r>
            <w:r w:rsidRPr="00322D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</w:tcPr>
          <w:p w:rsidR="0031434F" w:rsidRDefault="00314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126" w:type="dxa"/>
          </w:tcPr>
          <w:p w:rsidR="0031434F" w:rsidRDefault="00314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акт</w:t>
            </w:r>
          </w:p>
        </w:tc>
      </w:tr>
    </w:tbl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Default="00390951" w:rsidP="00390951">
      <w:pPr>
        <w:pStyle w:val="Default"/>
        <w:jc w:val="center"/>
      </w:pPr>
    </w:p>
    <w:p w:rsidR="00390951" w:rsidRPr="00D73F6B" w:rsidRDefault="00390951" w:rsidP="00390951">
      <w:pPr>
        <w:pStyle w:val="Default"/>
        <w:jc w:val="right"/>
      </w:pPr>
      <w:r w:rsidRPr="00D73F6B">
        <w:lastRenderedPageBreak/>
        <w:t xml:space="preserve">Приложение </w:t>
      </w:r>
    </w:p>
    <w:p w:rsidR="00390951" w:rsidRPr="00D73F6B" w:rsidRDefault="00390951" w:rsidP="00390951">
      <w:pPr>
        <w:pStyle w:val="Default"/>
        <w:jc w:val="right"/>
      </w:pPr>
      <w:r w:rsidRPr="00D73F6B">
        <w:t xml:space="preserve">к Программе профилактики нарушений </w:t>
      </w:r>
    </w:p>
    <w:p w:rsidR="00390951" w:rsidRPr="00D73F6B" w:rsidRDefault="00390951" w:rsidP="00390951">
      <w:pPr>
        <w:pStyle w:val="Default"/>
        <w:jc w:val="right"/>
      </w:pPr>
      <w:r w:rsidRPr="00D73F6B">
        <w:t xml:space="preserve">обязательных требований в рамках </w:t>
      </w:r>
    </w:p>
    <w:p w:rsidR="00390951" w:rsidRPr="00D73F6B" w:rsidRDefault="00390951" w:rsidP="00390951">
      <w:pPr>
        <w:pStyle w:val="Default"/>
        <w:jc w:val="right"/>
      </w:pPr>
      <w:r w:rsidRPr="00D73F6B">
        <w:t xml:space="preserve">осуществления муниципального жилищного </w:t>
      </w:r>
    </w:p>
    <w:p w:rsidR="00D73F6B" w:rsidRDefault="00390951" w:rsidP="00D73F6B">
      <w:pPr>
        <w:pStyle w:val="Default"/>
        <w:tabs>
          <w:tab w:val="left" w:pos="1701"/>
        </w:tabs>
        <w:jc w:val="right"/>
      </w:pPr>
      <w:r w:rsidRPr="00D73F6B">
        <w:t xml:space="preserve">                                                                </w:t>
      </w:r>
      <w:r w:rsidR="00D73F6B">
        <w:t xml:space="preserve">                 </w:t>
      </w:r>
      <w:r w:rsidRPr="00D73F6B">
        <w:t xml:space="preserve">контроля на территории муниципального </w:t>
      </w:r>
      <w:r w:rsidR="00D73F6B">
        <w:t xml:space="preserve">   </w:t>
      </w:r>
      <w:r w:rsidRPr="00D73F6B">
        <w:t xml:space="preserve">образования </w:t>
      </w:r>
      <w:r w:rsidR="00D73F6B">
        <w:t xml:space="preserve"> </w:t>
      </w:r>
      <w:r w:rsidRPr="00D73F6B">
        <w:t xml:space="preserve">«Город Саратов» на 2020 год и </w:t>
      </w:r>
    </w:p>
    <w:p w:rsidR="00390951" w:rsidRDefault="00390951" w:rsidP="00D73F6B">
      <w:pPr>
        <w:pStyle w:val="Default"/>
        <w:tabs>
          <w:tab w:val="left" w:pos="1701"/>
        </w:tabs>
        <w:jc w:val="right"/>
      </w:pPr>
      <w:r w:rsidRPr="00D73F6B">
        <w:t>плановый период 2021-2022 гг.</w:t>
      </w:r>
    </w:p>
    <w:p w:rsidR="00390951" w:rsidRDefault="00390951" w:rsidP="00390951">
      <w:pPr>
        <w:pStyle w:val="Default"/>
        <w:jc w:val="center"/>
      </w:pPr>
    </w:p>
    <w:p w:rsidR="00390951" w:rsidRPr="0057488A" w:rsidRDefault="0054051E" w:rsidP="00390951">
      <w:pPr>
        <w:pStyle w:val="Default"/>
        <w:jc w:val="center"/>
        <w:rPr>
          <w:b/>
          <w:bCs/>
        </w:rPr>
      </w:pPr>
      <w:r w:rsidRPr="0057488A">
        <w:rPr>
          <w:b/>
          <w:bCs/>
        </w:rPr>
        <w:t>Анкета для опроса лиц, в отношении которых проводились проверочные мероприятия, иных подконтрольных лиц и лиц, участвующих в проведении профилакти</w:t>
      </w:r>
      <w:r w:rsidR="00062562">
        <w:rPr>
          <w:b/>
          <w:bCs/>
        </w:rPr>
        <w:t>ческих мероприятий</w:t>
      </w:r>
    </w:p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6149"/>
        <w:gridCol w:w="845"/>
        <w:gridCol w:w="847"/>
        <w:gridCol w:w="1730"/>
      </w:tblGrid>
      <w:tr w:rsidR="0054051E" w:rsidTr="0054051E">
        <w:tc>
          <w:tcPr>
            <w:tcW w:w="6204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  <w:r w:rsidRPr="0057488A">
              <w:rPr>
                <w:b/>
                <w:bCs/>
              </w:rPr>
              <w:t>Да</w:t>
            </w: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  <w:r w:rsidRPr="0057488A">
              <w:rPr>
                <w:b/>
                <w:bCs/>
              </w:rPr>
              <w:t>Нет</w:t>
            </w:r>
          </w:p>
        </w:tc>
        <w:tc>
          <w:tcPr>
            <w:tcW w:w="1667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  <w:r w:rsidRPr="0057488A">
              <w:rPr>
                <w:b/>
                <w:bCs/>
              </w:rPr>
              <w:t>Комментарий</w:t>
            </w:r>
          </w:p>
        </w:tc>
      </w:tr>
      <w:tr w:rsidR="0054051E" w:rsidTr="0054051E">
        <w:tc>
          <w:tcPr>
            <w:tcW w:w="6204" w:type="dxa"/>
          </w:tcPr>
          <w:p w:rsidR="0054051E" w:rsidRPr="0057488A" w:rsidRDefault="0054051E" w:rsidP="00DB7FB6">
            <w:pPr>
              <w:pStyle w:val="Default"/>
            </w:pPr>
            <w:r w:rsidRPr="0057488A">
              <w:t xml:space="preserve">Были ли Вы информированы о содержании обязательных требований? </w:t>
            </w: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051E" w:rsidTr="0054051E">
        <w:tc>
          <w:tcPr>
            <w:tcW w:w="6204" w:type="dxa"/>
          </w:tcPr>
          <w:p w:rsidR="0054051E" w:rsidRPr="0057488A" w:rsidRDefault="0054051E" w:rsidP="00DB7FB6">
            <w:pPr>
              <w:pStyle w:val="Default"/>
            </w:pPr>
            <w:r w:rsidRPr="0057488A">
              <w:t xml:space="preserve">Доступно ли уполномоченный специалист Администрации объяснил Вам содержание обязательных требований? </w:t>
            </w:r>
          </w:p>
          <w:p w:rsidR="0054051E" w:rsidRPr="0057488A" w:rsidRDefault="0054051E" w:rsidP="00DB7FB6">
            <w:pPr>
              <w:pStyle w:val="Default"/>
            </w:pPr>
            <w:r w:rsidRPr="0057488A">
              <w:t xml:space="preserve">В полной ли мере Вы понимаете содержание обязательных требований? </w:t>
            </w: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051E" w:rsidTr="0054051E">
        <w:tc>
          <w:tcPr>
            <w:tcW w:w="6204" w:type="dxa"/>
          </w:tcPr>
          <w:p w:rsidR="0054051E" w:rsidRPr="0057488A" w:rsidRDefault="0054051E" w:rsidP="0054051E">
            <w:pPr>
              <w:pStyle w:val="Default"/>
            </w:pPr>
            <w:r w:rsidRPr="0057488A">
              <w:t xml:space="preserve">Удовлетворены ли Вы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62562" w:rsidRPr="0096141E">
              <w:t>муниципального образования</w:t>
            </w:r>
            <w:r w:rsidRPr="0057488A">
              <w:t xml:space="preserve"> «Город Саратов» в информационно-телекоммуникационной сети «Интернет»? </w:t>
            </w: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051E" w:rsidTr="0054051E">
        <w:tc>
          <w:tcPr>
            <w:tcW w:w="6204" w:type="dxa"/>
          </w:tcPr>
          <w:p w:rsidR="0054051E" w:rsidRPr="0057488A" w:rsidRDefault="0054051E" w:rsidP="00DB7FB6">
            <w:pPr>
              <w:pStyle w:val="Default"/>
            </w:pPr>
            <w:r w:rsidRPr="0057488A">
              <w:t xml:space="preserve">Были ли Вы проинформированы о порядке проведения проверок, а также о Ваших правах при проведении проверки? </w:t>
            </w: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67" w:type="dxa"/>
          </w:tcPr>
          <w:p w:rsidR="0054051E" w:rsidRPr="0057488A" w:rsidRDefault="0054051E" w:rsidP="00390951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p w:rsidR="0054051E" w:rsidRDefault="0054051E" w:rsidP="00390951">
      <w:pPr>
        <w:pStyle w:val="Default"/>
        <w:jc w:val="center"/>
        <w:rPr>
          <w:b/>
          <w:bCs/>
          <w:sz w:val="23"/>
          <w:szCs w:val="23"/>
        </w:rPr>
      </w:pPr>
    </w:p>
    <w:p w:rsidR="0054051E" w:rsidRPr="00363799" w:rsidRDefault="0054051E" w:rsidP="00390951">
      <w:pPr>
        <w:pStyle w:val="Default"/>
        <w:jc w:val="center"/>
      </w:pPr>
    </w:p>
    <w:sectPr w:rsidR="0054051E" w:rsidRPr="00363799" w:rsidSect="0049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32" w:rsidRDefault="007C4232" w:rsidP="00CE2EEA">
      <w:r>
        <w:separator/>
      </w:r>
    </w:p>
  </w:endnote>
  <w:endnote w:type="continuationSeparator" w:id="0">
    <w:p w:rsidR="007C4232" w:rsidRDefault="007C4232" w:rsidP="00CE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32" w:rsidRDefault="007C4232" w:rsidP="00CE2EEA">
      <w:r>
        <w:separator/>
      </w:r>
    </w:p>
  </w:footnote>
  <w:footnote w:type="continuationSeparator" w:id="0">
    <w:p w:rsidR="007C4232" w:rsidRDefault="007C4232" w:rsidP="00CE2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7A8"/>
    <w:rsid w:val="000129E2"/>
    <w:rsid w:val="0005526B"/>
    <w:rsid w:val="00062562"/>
    <w:rsid w:val="00092D18"/>
    <w:rsid w:val="001A7368"/>
    <w:rsid w:val="001C733F"/>
    <w:rsid w:val="001D3064"/>
    <w:rsid w:val="00206AB1"/>
    <w:rsid w:val="00293FB4"/>
    <w:rsid w:val="0031434F"/>
    <w:rsid w:val="00322D0D"/>
    <w:rsid w:val="00363799"/>
    <w:rsid w:val="00390951"/>
    <w:rsid w:val="003A311C"/>
    <w:rsid w:val="003C199F"/>
    <w:rsid w:val="003D475F"/>
    <w:rsid w:val="00493465"/>
    <w:rsid w:val="004C4AB1"/>
    <w:rsid w:val="00512761"/>
    <w:rsid w:val="0054051E"/>
    <w:rsid w:val="0057488A"/>
    <w:rsid w:val="005903E6"/>
    <w:rsid w:val="005B7C8C"/>
    <w:rsid w:val="005D748C"/>
    <w:rsid w:val="00770641"/>
    <w:rsid w:val="007C4232"/>
    <w:rsid w:val="007E27A8"/>
    <w:rsid w:val="007F7AA6"/>
    <w:rsid w:val="00801683"/>
    <w:rsid w:val="00824250"/>
    <w:rsid w:val="008762FC"/>
    <w:rsid w:val="009002F5"/>
    <w:rsid w:val="00905A19"/>
    <w:rsid w:val="009139B2"/>
    <w:rsid w:val="0096141E"/>
    <w:rsid w:val="00A53459"/>
    <w:rsid w:val="00A945B9"/>
    <w:rsid w:val="00AB36BE"/>
    <w:rsid w:val="00B013F5"/>
    <w:rsid w:val="00B64CCD"/>
    <w:rsid w:val="00B71C39"/>
    <w:rsid w:val="00BA2541"/>
    <w:rsid w:val="00BC26BD"/>
    <w:rsid w:val="00BD4898"/>
    <w:rsid w:val="00C50BBB"/>
    <w:rsid w:val="00C96F56"/>
    <w:rsid w:val="00CD3882"/>
    <w:rsid w:val="00CE2EEA"/>
    <w:rsid w:val="00D13A83"/>
    <w:rsid w:val="00D2368A"/>
    <w:rsid w:val="00D73F6B"/>
    <w:rsid w:val="00DB4A84"/>
    <w:rsid w:val="00DB7FB6"/>
    <w:rsid w:val="00DD4AF2"/>
    <w:rsid w:val="00DD57D9"/>
    <w:rsid w:val="00DF5F75"/>
    <w:rsid w:val="00E12E5C"/>
    <w:rsid w:val="00EB7FC0"/>
    <w:rsid w:val="00EF34FE"/>
    <w:rsid w:val="00FA2673"/>
    <w:rsid w:val="00F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E2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E27A8"/>
    <w:pPr>
      <w:jc w:val="center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2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A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E2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7E27A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E2E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E2E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EE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54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KolobovII</dc:creator>
  <cp:lastModifiedBy>KolobovII</cp:lastModifiedBy>
  <cp:revision>2</cp:revision>
  <cp:lastPrinted>2020-01-13T05:28:00Z</cp:lastPrinted>
  <dcterms:created xsi:type="dcterms:W3CDTF">2020-01-13T05:33:00Z</dcterms:created>
  <dcterms:modified xsi:type="dcterms:W3CDTF">2020-01-13T05:33:00Z</dcterms:modified>
</cp:coreProperties>
</file>