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5B" w:rsidRPr="00563DB6" w:rsidRDefault="00563DB6">
      <w:pPr>
        <w:spacing w:before="73" w:line="300" w:lineRule="auto"/>
        <w:ind w:left="1389" w:right="673" w:firstLine="358"/>
        <w:rPr>
          <w:b/>
          <w:sz w:val="32"/>
          <w:lang w:val="ru-RU"/>
        </w:rPr>
      </w:pPr>
      <w:bookmarkStart w:id="0" w:name="_GoBack"/>
      <w:bookmarkEnd w:id="0"/>
      <w:r w:rsidRPr="00563DB6">
        <w:rPr>
          <w:b/>
          <w:sz w:val="32"/>
          <w:lang w:val="ru-RU"/>
        </w:rPr>
        <w:t>Ключевые вопросы и ответы о едином реестре субъектов малого и среднего предпринимательства</w:t>
      </w:r>
    </w:p>
    <w:p w:rsidR="00332F5B" w:rsidRPr="00563DB6" w:rsidRDefault="00332F5B">
      <w:pPr>
        <w:pStyle w:val="a3"/>
        <w:spacing w:before="4"/>
        <w:ind w:left="0" w:right="0" w:firstLine="0"/>
        <w:jc w:val="left"/>
        <w:rPr>
          <w:b/>
          <w:sz w:val="37"/>
          <w:lang w:val="ru-RU"/>
        </w:rPr>
      </w:pPr>
    </w:p>
    <w:p w:rsidR="00332F5B" w:rsidRPr="00563DB6" w:rsidRDefault="00563DB6">
      <w:pPr>
        <w:pStyle w:val="1"/>
        <w:numPr>
          <w:ilvl w:val="0"/>
          <w:numId w:val="5"/>
        </w:numPr>
        <w:tabs>
          <w:tab w:val="left" w:pos="1273"/>
        </w:tabs>
        <w:spacing w:line="288" w:lineRule="auto"/>
        <w:ind w:right="106" w:firstLine="708"/>
        <w:jc w:val="both"/>
        <w:rPr>
          <w:lang w:val="ru-RU"/>
        </w:rPr>
      </w:pPr>
      <w:r w:rsidRPr="00563DB6">
        <w:rPr>
          <w:lang w:val="ru-RU"/>
        </w:rPr>
        <w:t>Что такое единый реестр субъектов малого и среднего предпринимательства, для каких целей он</w:t>
      </w:r>
      <w:r w:rsidRPr="00563DB6">
        <w:rPr>
          <w:spacing w:val="-14"/>
          <w:lang w:val="ru-RU"/>
        </w:rPr>
        <w:t xml:space="preserve"> </w:t>
      </w:r>
      <w:r w:rsidRPr="00563DB6">
        <w:rPr>
          <w:lang w:val="ru-RU"/>
        </w:rPr>
        <w:t>создается?</w:t>
      </w:r>
    </w:p>
    <w:p w:rsidR="00332F5B" w:rsidRPr="00563DB6" w:rsidRDefault="00563DB6">
      <w:pPr>
        <w:pStyle w:val="a3"/>
        <w:spacing w:before="0" w:line="288" w:lineRule="auto"/>
        <w:ind w:firstLine="707"/>
        <w:rPr>
          <w:lang w:val="ru-RU"/>
        </w:rPr>
      </w:pPr>
      <w:proofErr w:type="gramStart"/>
      <w:r w:rsidRPr="00563DB6">
        <w:rPr>
          <w:lang w:val="ru-RU"/>
        </w:rPr>
        <w:t>Единый реестр – это размещенная в открытом доступе база данных о субъектах   малого    и    среднего    предпринимательства,   при   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  <w:proofErr w:type="gramEnd"/>
    </w:p>
    <w:p w:rsidR="00332F5B" w:rsidRPr="00563DB6" w:rsidRDefault="00563DB6">
      <w:pPr>
        <w:pStyle w:val="a3"/>
        <w:spacing w:before="5"/>
        <w:ind w:left="809" w:right="0" w:firstLine="0"/>
        <w:jc w:val="left"/>
        <w:rPr>
          <w:lang w:val="ru-RU"/>
        </w:rPr>
      </w:pPr>
      <w:r w:rsidRPr="00563DB6">
        <w:rPr>
          <w:lang w:val="ru-RU"/>
        </w:rPr>
        <w:t>Создание такого реестра – системное решение, которое позволит: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125"/>
        </w:tabs>
        <w:spacing w:before="64" w:line="288" w:lineRule="auto"/>
        <w:ind w:firstLine="708"/>
        <w:rPr>
          <w:sz w:val="28"/>
          <w:lang w:val="ru-RU"/>
        </w:rPr>
      </w:pPr>
      <w:r w:rsidRPr="00563DB6">
        <w:rPr>
          <w:sz w:val="28"/>
          <w:lang w:val="ru-RU"/>
        </w:rPr>
        <w:t>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</w:t>
      </w:r>
      <w:r w:rsidRPr="00563DB6">
        <w:rPr>
          <w:spacing w:val="-20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поддержки;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981"/>
        </w:tabs>
        <w:spacing w:line="288" w:lineRule="auto"/>
        <w:ind w:right="110" w:firstLine="708"/>
        <w:rPr>
          <w:sz w:val="28"/>
          <w:lang w:val="ru-RU"/>
        </w:rPr>
      </w:pPr>
      <w:r w:rsidRPr="00563DB6">
        <w:rPr>
          <w:sz w:val="28"/>
          <w:lang w:val="ru-RU"/>
        </w:rPr>
        <w:t>снизить затраты крупных компаний в связи с поиском потенциальных поставщиков из числа малых и средних</w:t>
      </w:r>
      <w:r w:rsidRPr="00563DB6">
        <w:rPr>
          <w:spacing w:val="-19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предприятий;</w:t>
      </w:r>
    </w:p>
    <w:p w:rsidR="00332F5B" w:rsidRDefault="00563DB6">
      <w:pPr>
        <w:pStyle w:val="a4"/>
        <w:numPr>
          <w:ilvl w:val="0"/>
          <w:numId w:val="4"/>
        </w:numPr>
        <w:tabs>
          <w:tab w:val="left" w:pos="1248"/>
        </w:tabs>
        <w:spacing w:line="288" w:lineRule="auto"/>
        <w:ind w:left="102" w:right="108" w:firstLine="708"/>
        <w:rPr>
          <w:sz w:val="28"/>
        </w:rPr>
      </w:pPr>
      <w:proofErr w:type="spellStart"/>
      <w:r>
        <w:rPr>
          <w:sz w:val="28"/>
        </w:rPr>
        <w:t>обеспечить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реализацию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надзорных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каникул</w:t>
      </w:r>
      <w:proofErr w:type="spellEnd"/>
      <w:r>
        <w:rPr>
          <w:sz w:val="28"/>
        </w:rPr>
        <w:t xml:space="preserve">»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малых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предприятий</w:t>
      </w:r>
      <w:proofErr w:type="spellEnd"/>
      <w:r>
        <w:rPr>
          <w:sz w:val="28"/>
        </w:rPr>
        <w:t>;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053"/>
        </w:tabs>
        <w:spacing w:line="288" w:lineRule="auto"/>
        <w:ind w:right="106" w:firstLine="709"/>
        <w:rPr>
          <w:sz w:val="28"/>
          <w:lang w:val="ru-RU"/>
        </w:rPr>
      </w:pPr>
      <w:r w:rsidRPr="00563DB6">
        <w:rPr>
          <w:sz w:val="28"/>
          <w:lang w:val="ru-RU"/>
        </w:rPr>
        <w:t>повысить качество проработки мер поддержки малого и среднего предпринимательства;</w:t>
      </w:r>
    </w:p>
    <w:p w:rsidR="00332F5B" w:rsidRPr="00563DB6" w:rsidRDefault="00563DB6">
      <w:pPr>
        <w:pStyle w:val="a3"/>
        <w:spacing w:line="288" w:lineRule="auto"/>
        <w:rPr>
          <w:lang w:val="ru-RU"/>
        </w:rPr>
      </w:pPr>
      <w:r w:rsidRPr="00563DB6">
        <w:rPr>
          <w:lang w:val="ru-RU"/>
        </w:rPr>
        <w:t xml:space="preserve">Для того чтобы проверить, внесены ли сведения о юридическом лице или индивидуальном предпринимателе в единый реестр субъектов малого и среднего предпринимательства, можно будет зайти на официальный сайт Федеральной налоговой службы и воспользоваться соответствующим специальным  бесплатным  сервисом,  который  </w:t>
      </w:r>
      <w:proofErr w:type="gramStart"/>
      <w:r w:rsidRPr="00563DB6">
        <w:rPr>
          <w:lang w:val="ru-RU"/>
        </w:rPr>
        <w:t>будет  доступен   начиная</w:t>
      </w:r>
      <w:proofErr w:type="gramEnd"/>
      <w:r w:rsidRPr="00563DB6">
        <w:rPr>
          <w:lang w:val="ru-RU"/>
        </w:rPr>
        <w:t xml:space="preserve">   с 1 августа 2016</w:t>
      </w:r>
      <w:r w:rsidRPr="00563DB6">
        <w:rPr>
          <w:spacing w:val="-5"/>
          <w:lang w:val="ru-RU"/>
        </w:rPr>
        <w:t xml:space="preserve"> </w:t>
      </w:r>
      <w:r w:rsidRPr="00563DB6">
        <w:rPr>
          <w:lang w:val="ru-RU"/>
        </w:rPr>
        <w:t>года.</w:t>
      </w:r>
    </w:p>
    <w:p w:rsidR="00332F5B" w:rsidRPr="00563DB6" w:rsidRDefault="00563DB6">
      <w:pPr>
        <w:pStyle w:val="a3"/>
        <w:spacing w:line="288" w:lineRule="auto"/>
        <w:ind w:right="104" w:firstLine="707"/>
        <w:rPr>
          <w:lang w:val="ru-RU"/>
        </w:rPr>
      </w:pPr>
      <w:r w:rsidRPr="00563DB6">
        <w:rPr>
          <w:lang w:val="ru-RU"/>
        </w:rPr>
        <w:t>При этом с 1 августа 2016 года предпринимателям не нужно будет представлять документы, подтверждающие их статус как субъектов малого или среднего предпринимательства, при обращении за мерами поддержки в рамках государственных или муниципальных программ развития малого и среднего предпринимательства.</w:t>
      </w:r>
    </w:p>
    <w:p w:rsidR="00332F5B" w:rsidRPr="00563DB6" w:rsidRDefault="00332F5B">
      <w:pPr>
        <w:pStyle w:val="a3"/>
        <w:ind w:left="0" w:right="0" w:firstLine="0"/>
        <w:jc w:val="left"/>
        <w:rPr>
          <w:sz w:val="34"/>
          <w:lang w:val="ru-RU"/>
        </w:rPr>
      </w:pPr>
    </w:p>
    <w:p w:rsidR="00332F5B" w:rsidRPr="00563DB6" w:rsidRDefault="00563DB6">
      <w:pPr>
        <w:pStyle w:val="1"/>
        <w:numPr>
          <w:ilvl w:val="0"/>
          <w:numId w:val="5"/>
        </w:numPr>
        <w:tabs>
          <w:tab w:val="left" w:pos="1139"/>
        </w:tabs>
        <w:spacing w:line="288" w:lineRule="auto"/>
        <w:ind w:firstLine="708"/>
        <w:jc w:val="both"/>
        <w:rPr>
          <w:lang w:val="ru-RU"/>
        </w:rPr>
      </w:pPr>
      <w:r w:rsidRPr="00563DB6">
        <w:rPr>
          <w:lang w:val="ru-RU"/>
        </w:rPr>
        <w:t>Каким образом будет формироваться единый реестр субъектов малого и среднего</w:t>
      </w:r>
      <w:r w:rsidRPr="00563DB6">
        <w:rPr>
          <w:spacing w:val="-15"/>
          <w:lang w:val="ru-RU"/>
        </w:rPr>
        <w:t xml:space="preserve"> </w:t>
      </w:r>
      <w:r w:rsidRPr="00563DB6">
        <w:rPr>
          <w:lang w:val="ru-RU"/>
        </w:rPr>
        <w:t>предпринимательства?</w:t>
      </w:r>
    </w:p>
    <w:p w:rsidR="00332F5B" w:rsidRPr="00563DB6" w:rsidRDefault="00563DB6">
      <w:pPr>
        <w:pStyle w:val="a3"/>
        <w:spacing w:before="0" w:line="288" w:lineRule="auto"/>
        <w:ind w:firstLine="707"/>
        <w:rPr>
          <w:lang w:val="ru-RU"/>
        </w:rPr>
      </w:pPr>
      <w:r w:rsidRPr="00563DB6">
        <w:rPr>
          <w:lang w:val="ru-RU"/>
        </w:rPr>
        <w:t>В качестве базового подхода к формированию и ведению реестра выбран принцип автоматического присвоения статуса субъекта малого и среднего   предпринимательства      хозяйствующим   субъектам,   сведения  о</w:t>
      </w:r>
    </w:p>
    <w:p w:rsidR="00332F5B" w:rsidRPr="00563DB6" w:rsidRDefault="00332F5B">
      <w:pPr>
        <w:spacing w:line="288" w:lineRule="auto"/>
        <w:rPr>
          <w:lang w:val="ru-RU"/>
        </w:rPr>
        <w:sectPr w:rsidR="00332F5B" w:rsidRPr="00563DB6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32F5B" w:rsidRPr="00563DB6" w:rsidRDefault="00332F5B">
      <w:pPr>
        <w:pStyle w:val="a3"/>
        <w:spacing w:before="3"/>
        <w:ind w:left="0" w:right="0" w:firstLine="0"/>
        <w:jc w:val="left"/>
        <w:rPr>
          <w:sz w:val="15"/>
          <w:lang w:val="ru-RU"/>
        </w:rPr>
      </w:pPr>
    </w:p>
    <w:p w:rsidR="00332F5B" w:rsidRPr="00563DB6" w:rsidRDefault="00563DB6">
      <w:pPr>
        <w:spacing w:before="89" w:line="288" w:lineRule="auto"/>
        <w:ind w:left="101" w:right="104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 xml:space="preserve">которых уже содержатся в информационных системах, находящихся в ведении федеральных органов исполнительной власти, </w:t>
      </w:r>
      <w:r w:rsidRPr="00563DB6">
        <w:rPr>
          <w:b/>
          <w:i/>
          <w:sz w:val="28"/>
          <w:lang w:val="ru-RU"/>
        </w:rPr>
        <w:t>без введения административных процедур, связанных с предоставлением такими хозяйствующими субъектами дополнительных документов</w:t>
      </w:r>
      <w:r w:rsidRPr="00563DB6">
        <w:rPr>
          <w:sz w:val="28"/>
          <w:lang w:val="ru-RU"/>
        </w:rPr>
        <w:t>.</w:t>
      </w:r>
    </w:p>
    <w:p w:rsidR="00332F5B" w:rsidRPr="00563DB6" w:rsidRDefault="00563DB6">
      <w:pPr>
        <w:pStyle w:val="a3"/>
        <w:spacing w:line="288" w:lineRule="auto"/>
        <w:rPr>
          <w:lang w:val="ru-RU"/>
        </w:rPr>
      </w:pPr>
      <w:r w:rsidRPr="00563DB6">
        <w:rPr>
          <w:lang w:val="ru-RU"/>
        </w:rPr>
        <w:t>Согласно Федеральному закону от 29 декабря 2015 г. № 408-ФЗ реестр будет впервые сформирован Федеральной налоговой службой и размещён на ее официальном сайте 1 августа 2016 года на основании: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134"/>
        </w:tabs>
        <w:spacing w:line="288" w:lineRule="auto"/>
        <w:ind w:right="106" w:firstLine="708"/>
        <w:rPr>
          <w:sz w:val="28"/>
          <w:lang w:val="ru-RU"/>
        </w:rPr>
      </w:pPr>
      <w:r w:rsidRPr="00563DB6">
        <w:rPr>
          <w:sz w:val="28"/>
          <w:lang w:val="ru-RU"/>
        </w:rPr>
        <w:t>сведений, содержащихся в налоговой отчётности (документах, связанных с применением специальных налоговых режимов) за предшествующий календарный год, представленной в Федеральную налоговую</w:t>
      </w:r>
      <w:r w:rsidRPr="00563DB6">
        <w:rPr>
          <w:spacing w:val="-9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службу;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370"/>
        </w:tabs>
        <w:spacing w:line="288" w:lineRule="auto"/>
        <w:ind w:left="102" w:firstLine="708"/>
        <w:rPr>
          <w:sz w:val="28"/>
          <w:lang w:val="ru-RU"/>
        </w:rPr>
      </w:pPr>
      <w:r w:rsidRPr="00563DB6">
        <w:rPr>
          <w:sz w:val="28"/>
          <w:lang w:val="ru-RU"/>
        </w:rPr>
        <w:t>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995"/>
        </w:tabs>
        <w:spacing w:line="288" w:lineRule="auto"/>
        <w:ind w:left="102" w:firstLine="708"/>
        <w:rPr>
          <w:sz w:val="28"/>
          <w:lang w:val="ru-RU"/>
        </w:rPr>
      </w:pPr>
      <w:r w:rsidRPr="00563DB6">
        <w:rPr>
          <w:sz w:val="28"/>
          <w:lang w:val="ru-RU"/>
        </w:rPr>
        <w:t>сведений, поступивших в Федеральную налоговую службу для целей формирования реестра в порядке информационного</w:t>
      </w:r>
      <w:r w:rsidRPr="00563DB6">
        <w:rPr>
          <w:spacing w:val="-26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взаимодействия.</w:t>
      </w:r>
    </w:p>
    <w:p w:rsidR="00332F5B" w:rsidRPr="00563DB6" w:rsidRDefault="00563DB6">
      <w:pPr>
        <w:pStyle w:val="a3"/>
        <w:spacing w:line="288" w:lineRule="auto"/>
        <w:ind w:left="102" w:right="104"/>
        <w:rPr>
          <w:lang w:val="ru-RU"/>
        </w:rPr>
      </w:pPr>
      <w:r w:rsidRPr="00563DB6">
        <w:rPr>
          <w:lang w:val="ru-RU"/>
        </w:rPr>
        <w:t xml:space="preserve">Таким образом,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 без участия в этом процессе предпринимателей. </w:t>
      </w:r>
      <w:proofErr w:type="gramStart"/>
      <w:r w:rsidRPr="00563DB6">
        <w:rPr>
          <w:lang w:val="ru-RU"/>
        </w:rPr>
        <w:t>Самое</w:t>
      </w:r>
      <w:proofErr w:type="gramEnd"/>
      <w:r w:rsidRPr="00563DB6">
        <w:rPr>
          <w:lang w:val="ru-RU"/>
        </w:rPr>
        <w:t xml:space="preserve"> важное – правильно оформлять и своевременно подавать соответствующие отчетные документы в рамках налогового учета и отчетности.</w:t>
      </w:r>
    </w:p>
    <w:p w:rsidR="00332F5B" w:rsidRPr="00563DB6" w:rsidRDefault="00563DB6">
      <w:pPr>
        <w:pStyle w:val="a3"/>
        <w:spacing w:line="288" w:lineRule="auto"/>
        <w:ind w:left="102" w:right="104" w:firstLine="707"/>
        <w:rPr>
          <w:lang w:val="ru-RU"/>
        </w:rPr>
      </w:pPr>
      <w:proofErr w:type="gramStart"/>
      <w:r w:rsidRPr="00563DB6">
        <w:rPr>
          <w:lang w:val="ru-RU"/>
        </w:rPr>
        <w:t>В случае если юридические лица, индивидуальные предприниматели 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Федеральная налоговая служба не внесет предприятие в единый реестр субъектов малого и среднего предпринимательства в</w:t>
      </w:r>
      <w:proofErr w:type="gramEnd"/>
      <w:r w:rsidRPr="00563DB6">
        <w:rPr>
          <w:lang w:val="ru-RU"/>
        </w:rPr>
        <w:t xml:space="preserve"> </w:t>
      </w:r>
      <w:proofErr w:type="gramStart"/>
      <w:r w:rsidRPr="00563DB6">
        <w:rPr>
          <w:lang w:val="ru-RU"/>
        </w:rPr>
        <w:t>текущем</w:t>
      </w:r>
      <w:r w:rsidRPr="00563DB6">
        <w:rPr>
          <w:spacing w:val="-24"/>
          <w:lang w:val="ru-RU"/>
        </w:rPr>
        <w:t xml:space="preserve"> </w:t>
      </w:r>
      <w:r w:rsidRPr="00563DB6">
        <w:rPr>
          <w:lang w:val="ru-RU"/>
        </w:rPr>
        <w:t>году.</w:t>
      </w:r>
      <w:proofErr w:type="gramEnd"/>
    </w:p>
    <w:p w:rsidR="00332F5B" w:rsidRPr="00563DB6" w:rsidRDefault="00332F5B">
      <w:pPr>
        <w:pStyle w:val="a3"/>
        <w:ind w:left="0" w:right="0" w:firstLine="0"/>
        <w:jc w:val="left"/>
        <w:rPr>
          <w:sz w:val="34"/>
          <w:lang w:val="ru-RU"/>
        </w:rPr>
      </w:pPr>
    </w:p>
    <w:p w:rsidR="00332F5B" w:rsidRPr="00563DB6" w:rsidRDefault="00563DB6">
      <w:pPr>
        <w:pStyle w:val="1"/>
        <w:numPr>
          <w:ilvl w:val="0"/>
          <w:numId w:val="5"/>
        </w:numPr>
        <w:tabs>
          <w:tab w:val="left" w:pos="1185"/>
        </w:tabs>
        <w:spacing w:line="288" w:lineRule="auto"/>
        <w:ind w:right="106" w:firstLine="709"/>
        <w:jc w:val="both"/>
        <w:rPr>
          <w:lang w:val="ru-RU"/>
        </w:rPr>
      </w:pPr>
      <w:r w:rsidRPr="00563DB6">
        <w:rPr>
          <w:lang w:val="ru-RU"/>
        </w:rPr>
        <w:t>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</w:t>
      </w:r>
      <w:r w:rsidRPr="00563DB6">
        <w:rPr>
          <w:spacing w:val="-21"/>
          <w:lang w:val="ru-RU"/>
        </w:rPr>
        <w:t xml:space="preserve"> </w:t>
      </w:r>
      <w:r w:rsidRPr="00563DB6">
        <w:rPr>
          <w:lang w:val="ru-RU"/>
        </w:rPr>
        <w:t>предпринимательства?</w:t>
      </w:r>
    </w:p>
    <w:p w:rsidR="00332F5B" w:rsidRDefault="00563DB6">
      <w:pPr>
        <w:pStyle w:val="a3"/>
        <w:spacing w:before="0" w:line="288" w:lineRule="auto"/>
        <w:ind w:firstLine="707"/>
      </w:pPr>
      <w:r w:rsidRPr="00563DB6">
        <w:rPr>
          <w:lang w:val="ru-RU"/>
        </w:rPr>
        <w:t xml:space="preserve">В целях обеспечения автоматического формирования реестра в конце 2015    года    в    Федеральный    закон    от   24    июля    2007    г.   </w:t>
      </w:r>
      <w:r>
        <w:t>№ 209-ФЗ</w:t>
      </w:r>
    </w:p>
    <w:p w:rsidR="00332F5B" w:rsidRDefault="00332F5B">
      <w:pPr>
        <w:spacing w:line="288" w:lineRule="auto"/>
        <w:sectPr w:rsidR="00332F5B">
          <w:headerReference w:type="default" r:id="rId7"/>
          <w:pgSz w:w="11910" w:h="16840"/>
          <w:pgMar w:top="940" w:right="740" w:bottom="280" w:left="1600" w:header="710" w:footer="0" w:gutter="0"/>
          <w:pgNumType w:start="2"/>
          <w:cols w:space="720"/>
        </w:sectPr>
      </w:pPr>
    </w:p>
    <w:p w:rsidR="00332F5B" w:rsidRDefault="00332F5B">
      <w:pPr>
        <w:pStyle w:val="a3"/>
        <w:spacing w:before="3"/>
        <w:ind w:left="0" w:right="0" w:firstLine="0"/>
        <w:jc w:val="left"/>
        <w:rPr>
          <w:sz w:val="15"/>
        </w:rPr>
      </w:pPr>
    </w:p>
    <w:p w:rsidR="00332F5B" w:rsidRPr="00563DB6" w:rsidRDefault="00563DB6">
      <w:pPr>
        <w:pStyle w:val="a3"/>
        <w:spacing w:before="89" w:line="288" w:lineRule="auto"/>
        <w:ind w:right="106" w:firstLine="0"/>
        <w:rPr>
          <w:lang w:val="ru-RU"/>
        </w:rPr>
      </w:pPr>
      <w:r w:rsidRPr="00563DB6">
        <w:rPr>
          <w:lang w:val="ru-RU"/>
        </w:rPr>
        <w:t>«О развитии малого и среднего предпринимательства в Российской Федерации» были внесены поправки, уточняющие критерии отнесения хозяйствующих субъектов к малым и средним предприятиям.</w:t>
      </w:r>
    </w:p>
    <w:p w:rsidR="00332F5B" w:rsidRPr="00563DB6" w:rsidRDefault="00563DB6">
      <w:pPr>
        <w:pStyle w:val="a3"/>
        <w:spacing w:line="288" w:lineRule="auto"/>
        <w:ind w:firstLine="707"/>
        <w:rPr>
          <w:lang w:val="ru-RU"/>
        </w:rPr>
      </w:pPr>
      <w:proofErr w:type="gramStart"/>
      <w:r w:rsidRPr="00563DB6">
        <w:rPr>
          <w:lang w:val="ru-RU"/>
        </w:rPr>
        <w:t xml:space="preserve">В частности, в соответствии с Федеральным законом от 29  декабря 2015 г. № 408-ФЗ «О внесении изменений  в отдельные  законодательные акты Российской Федерации» для целей ведения реестра предусмотрен переход от понятия «выручка от реализации товаров (работ, услуг) без учета налога на добавленную стоимость» к понятию </w:t>
      </w:r>
      <w:r>
        <w:t>«</w:t>
      </w:r>
      <w:proofErr w:type="spellStart"/>
      <w:r>
        <w:t>доход</w:t>
      </w:r>
      <w:proofErr w:type="spellEnd"/>
      <w:r>
        <w:t xml:space="preserve">, </w:t>
      </w:r>
      <w:proofErr w:type="spellStart"/>
      <w:r>
        <w:t>полученный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осуществления</w:t>
      </w:r>
      <w:proofErr w:type="spellEnd"/>
      <w:r>
        <w:t xml:space="preserve"> </w:t>
      </w:r>
      <w:proofErr w:type="spellStart"/>
      <w:r>
        <w:t>предпринимательской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»,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понятия</w:t>
      </w:r>
      <w:proofErr w:type="spellEnd"/>
      <w:r>
        <w:t xml:space="preserve"> «</w:t>
      </w:r>
      <w:proofErr w:type="spellStart"/>
      <w:r>
        <w:t>средняя</w:t>
      </w:r>
      <w:proofErr w:type="spellEnd"/>
      <w:r>
        <w:t xml:space="preserve"> </w:t>
      </w:r>
      <w:proofErr w:type="spellStart"/>
      <w:r>
        <w:t>численность</w:t>
      </w:r>
      <w:proofErr w:type="spellEnd"/>
      <w:r>
        <w:t xml:space="preserve"> </w:t>
      </w:r>
      <w:proofErr w:type="spellStart"/>
      <w:r>
        <w:t>работников</w:t>
      </w:r>
      <w:proofErr w:type="spellEnd"/>
      <w:r>
        <w:t xml:space="preserve">» к </w:t>
      </w:r>
      <w:proofErr w:type="spellStart"/>
      <w:r>
        <w:t>понятию</w:t>
      </w:r>
      <w:proofErr w:type="spellEnd"/>
      <w:r>
        <w:t xml:space="preserve"> «</w:t>
      </w:r>
      <w:proofErr w:type="spellStart"/>
      <w:r>
        <w:t>среднесписочной</w:t>
      </w:r>
      <w:proofErr w:type="spellEnd"/>
      <w:r>
        <w:t xml:space="preserve"> </w:t>
      </w:r>
      <w:proofErr w:type="spellStart"/>
      <w:r>
        <w:t>численности</w:t>
      </w:r>
      <w:proofErr w:type="spellEnd"/>
      <w:r>
        <w:t xml:space="preserve"> </w:t>
      </w:r>
      <w:proofErr w:type="spellStart"/>
      <w:r>
        <w:t>работников</w:t>
      </w:r>
      <w:proofErr w:type="spellEnd"/>
      <w:proofErr w:type="gramEnd"/>
      <w:r>
        <w:t xml:space="preserve">». </w:t>
      </w:r>
      <w:r w:rsidRPr="00563DB6">
        <w:rPr>
          <w:lang w:val="ru-RU"/>
        </w:rPr>
        <w:t>Внесены уточнения в отношении организационно-правовых форм хозяйствующих субъектов, которые могут быть признаны малыми или средними предприятиями.</w:t>
      </w:r>
    </w:p>
    <w:p w:rsidR="00332F5B" w:rsidRPr="00563DB6" w:rsidRDefault="00563DB6">
      <w:pPr>
        <w:pStyle w:val="a3"/>
        <w:spacing w:line="288" w:lineRule="auto"/>
        <w:rPr>
          <w:lang w:val="ru-RU"/>
        </w:rPr>
      </w:pPr>
      <w:proofErr w:type="gramStart"/>
      <w:r w:rsidRPr="00563DB6">
        <w:rPr>
          <w:lang w:val="ru-RU"/>
        </w:rPr>
        <w:t>Таким образом, согласно статье 4 Федерального закона от  24  июля 2007 г. № 209-ФЗ «О развитии малого и среднего предпринимательства в Российской Федерации» (в редакции Федерального закона от 29  декабря 2015 г. № 408-ФЗ) с 1 августа 2016 г. для отнесения юридических лиц и индивидуальных предпринимателей к категории субъектов малого и  среднего предпринимательства и последующего внесения сведений в реестр необходимо одновременное выполнение</w:t>
      </w:r>
      <w:proofErr w:type="gramEnd"/>
      <w:r w:rsidRPr="00563DB6">
        <w:rPr>
          <w:lang w:val="ru-RU"/>
        </w:rPr>
        <w:t xml:space="preserve">  следующих</w:t>
      </w:r>
      <w:r w:rsidRPr="00563DB6">
        <w:rPr>
          <w:spacing w:val="-24"/>
          <w:lang w:val="ru-RU"/>
        </w:rPr>
        <w:t xml:space="preserve"> </w:t>
      </w:r>
      <w:r w:rsidRPr="00563DB6">
        <w:rPr>
          <w:lang w:val="ru-RU"/>
        </w:rPr>
        <w:t>условий:</w:t>
      </w:r>
    </w:p>
    <w:p w:rsidR="00332F5B" w:rsidRPr="00563DB6" w:rsidRDefault="00563DB6">
      <w:pPr>
        <w:pStyle w:val="a4"/>
        <w:numPr>
          <w:ilvl w:val="0"/>
          <w:numId w:val="3"/>
        </w:numPr>
        <w:tabs>
          <w:tab w:val="left" w:pos="1189"/>
        </w:tabs>
        <w:spacing w:line="288" w:lineRule="auto"/>
        <w:ind w:right="106" w:firstLine="708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требования к организационно-правовым формам и к структуре уставного (складочного) капитала юридического лица. Для хозяйственных обществ, хозяйственных партнерств должно быть выполнено хотя бы одно из следующих</w:t>
      </w:r>
      <w:r w:rsidRPr="00563DB6">
        <w:rPr>
          <w:spacing w:val="-8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требований: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201"/>
        </w:tabs>
        <w:spacing w:line="288" w:lineRule="auto"/>
        <w:ind w:right="104" w:firstLine="708"/>
        <w:rPr>
          <w:sz w:val="28"/>
          <w:lang w:val="ru-RU"/>
        </w:rPr>
      </w:pPr>
      <w:proofErr w:type="gramStart"/>
      <w:r w:rsidRPr="00563DB6">
        <w:rPr>
          <w:sz w:val="28"/>
          <w:lang w:val="ru-RU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 w:rsidRPr="00563DB6">
        <w:rPr>
          <w:sz w:val="28"/>
          <w:lang w:val="ru-RU"/>
        </w:rPr>
        <w:t>, не превышает сорок девять</w:t>
      </w:r>
      <w:r w:rsidRPr="00563DB6">
        <w:rPr>
          <w:spacing w:val="-15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процентов.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059"/>
        </w:tabs>
        <w:spacing w:line="288" w:lineRule="auto"/>
        <w:ind w:firstLine="708"/>
        <w:rPr>
          <w:sz w:val="28"/>
          <w:lang w:val="ru-RU"/>
        </w:rPr>
      </w:pPr>
      <w:r w:rsidRPr="00563DB6">
        <w:rPr>
          <w:sz w:val="28"/>
          <w:lang w:val="ru-RU"/>
        </w:rPr>
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</w:t>
      </w:r>
      <w:r w:rsidRPr="00563DB6">
        <w:rPr>
          <w:spacing w:val="-16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Федерации;</w:t>
      </w:r>
    </w:p>
    <w:p w:rsidR="00332F5B" w:rsidRPr="00563DB6" w:rsidRDefault="00332F5B">
      <w:pPr>
        <w:spacing w:line="288" w:lineRule="auto"/>
        <w:jc w:val="both"/>
        <w:rPr>
          <w:sz w:val="28"/>
          <w:lang w:val="ru-RU"/>
        </w:rPr>
        <w:sectPr w:rsidR="00332F5B" w:rsidRPr="00563DB6">
          <w:pgSz w:w="11910" w:h="16840"/>
          <w:pgMar w:top="940" w:right="740" w:bottom="280" w:left="1600" w:header="710" w:footer="0" w:gutter="0"/>
          <w:cols w:space="720"/>
        </w:sectPr>
      </w:pPr>
    </w:p>
    <w:p w:rsidR="00332F5B" w:rsidRPr="00563DB6" w:rsidRDefault="00332F5B">
      <w:pPr>
        <w:pStyle w:val="a3"/>
        <w:spacing w:before="3"/>
        <w:ind w:left="0" w:right="0" w:firstLine="0"/>
        <w:jc w:val="left"/>
        <w:rPr>
          <w:sz w:val="15"/>
          <w:lang w:val="ru-RU"/>
        </w:rPr>
      </w:pP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230"/>
        </w:tabs>
        <w:spacing w:before="89" w:line="288" w:lineRule="auto"/>
        <w:ind w:right="104" w:firstLine="708"/>
        <w:rPr>
          <w:sz w:val="28"/>
          <w:lang w:val="ru-RU"/>
        </w:rPr>
      </w:pPr>
      <w:proofErr w:type="gramStart"/>
      <w:r w:rsidRPr="00563DB6">
        <w:rPr>
          <w:sz w:val="28"/>
          <w:lang w:val="ru-RU"/>
        </w:rPr>
        <w:t>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– бюджетным, автономным научным учреждениям либо являющимся бюджетными учреждениями, автономными учреждениями образовательным организациям высшего</w:t>
      </w:r>
      <w:r w:rsidRPr="00563DB6">
        <w:rPr>
          <w:spacing w:val="-6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образования;</w:t>
      </w:r>
      <w:proofErr w:type="gramEnd"/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297"/>
        </w:tabs>
        <w:spacing w:line="288" w:lineRule="auto"/>
        <w:ind w:firstLine="708"/>
        <w:rPr>
          <w:sz w:val="28"/>
          <w:lang w:val="ru-RU"/>
        </w:rPr>
      </w:pPr>
      <w:r w:rsidRPr="00563DB6">
        <w:rPr>
          <w:sz w:val="28"/>
          <w:lang w:val="ru-RU"/>
        </w:rPr>
        <w:t>хозяйственные общества, хозяйственные партнерства получили статус   участника   проекта   в    соответствии    с    Федеральным    законом от 28 сентября 2010 г. № 244-ФЗ «Об инновационном центре</w:t>
      </w:r>
      <w:r w:rsidRPr="00563DB6">
        <w:rPr>
          <w:spacing w:val="-31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«</w:t>
      </w:r>
      <w:proofErr w:type="spellStart"/>
      <w:r w:rsidRPr="00563DB6">
        <w:rPr>
          <w:sz w:val="28"/>
          <w:lang w:val="ru-RU"/>
        </w:rPr>
        <w:t>Сколково</w:t>
      </w:r>
      <w:proofErr w:type="spellEnd"/>
      <w:r w:rsidRPr="00563DB6">
        <w:rPr>
          <w:sz w:val="28"/>
          <w:lang w:val="ru-RU"/>
        </w:rPr>
        <w:t>»;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062"/>
        </w:tabs>
        <w:spacing w:line="288" w:lineRule="auto"/>
        <w:ind w:right="104" w:firstLine="708"/>
        <w:rPr>
          <w:sz w:val="28"/>
          <w:lang w:val="ru-RU"/>
        </w:rPr>
      </w:pPr>
      <w:proofErr w:type="gramStart"/>
      <w:r w:rsidRPr="00563DB6">
        <w:rPr>
          <w:sz w:val="28"/>
          <w:lang w:val="ru-RU"/>
        </w:rPr>
        <w:t>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 ФЗ «О науке и государственной научно-технической</w:t>
      </w:r>
      <w:r w:rsidRPr="00563DB6">
        <w:rPr>
          <w:spacing w:val="-24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политике».</w:t>
      </w:r>
      <w:proofErr w:type="gramEnd"/>
    </w:p>
    <w:p w:rsidR="00332F5B" w:rsidRPr="00563DB6" w:rsidRDefault="00563DB6">
      <w:pPr>
        <w:pStyle w:val="a4"/>
        <w:numPr>
          <w:ilvl w:val="0"/>
          <w:numId w:val="3"/>
        </w:numPr>
        <w:tabs>
          <w:tab w:val="left" w:pos="1271"/>
        </w:tabs>
        <w:spacing w:line="288" w:lineRule="auto"/>
        <w:ind w:right="108" w:firstLine="708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среднесписочная численность работников за предшествующий календарный год  не должна превышать следующие предельные</w:t>
      </w:r>
      <w:r w:rsidRPr="00563DB6">
        <w:rPr>
          <w:spacing w:val="-24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значения: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068"/>
        </w:tabs>
        <w:spacing w:line="288" w:lineRule="auto"/>
        <w:ind w:left="102" w:firstLine="708"/>
        <w:rPr>
          <w:sz w:val="28"/>
          <w:lang w:val="ru-RU"/>
        </w:rPr>
      </w:pPr>
      <w:r w:rsidRPr="00563DB6">
        <w:rPr>
          <w:sz w:val="28"/>
          <w:lang w:val="ru-RU"/>
        </w:rPr>
        <w:t>от ста одного до двухсот пятидесяти человек включительно для средних</w:t>
      </w:r>
      <w:r w:rsidRPr="00563DB6">
        <w:rPr>
          <w:spacing w:val="-7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предприятий;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015"/>
        </w:tabs>
        <w:spacing w:line="288" w:lineRule="auto"/>
        <w:ind w:firstLine="709"/>
        <w:rPr>
          <w:sz w:val="28"/>
          <w:lang w:val="ru-RU"/>
        </w:rPr>
      </w:pPr>
      <w:r w:rsidRPr="00563DB6">
        <w:rPr>
          <w:sz w:val="28"/>
          <w:lang w:val="ru-RU"/>
        </w:rPr>
        <w:t xml:space="preserve">до ста человек включительно для малых предприятий; среди малых предприятий выделяются </w:t>
      </w:r>
      <w:proofErr w:type="spellStart"/>
      <w:r w:rsidRPr="00563DB6">
        <w:rPr>
          <w:sz w:val="28"/>
          <w:lang w:val="ru-RU"/>
        </w:rPr>
        <w:t>микропредприятия</w:t>
      </w:r>
      <w:proofErr w:type="spellEnd"/>
      <w:r w:rsidRPr="00563DB6">
        <w:rPr>
          <w:sz w:val="28"/>
          <w:lang w:val="ru-RU"/>
        </w:rPr>
        <w:t xml:space="preserve"> - до пятнадцати</w:t>
      </w:r>
      <w:r w:rsidRPr="00563DB6">
        <w:rPr>
          <w:spacing w:val="-27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человек;</w:t>
      </w:r>
    </w:p>
    <w:p w:rsidR="00332F5B" w:rsidRPr="00563DB6" w:rsidRDefault="00563DB6">
      <w:pPr>
        <w:pStyle w:val="a4"/>
        <w:numPr>
          <w:ilvl w:val="0"/>
          <w:numId w:val="3"/>
        </w:numPr>
        <w:tabs>
          <w:tab w:val="left" w:pos="1329"/>
        </w:tabs>
        <w:spacing w:line="288" w:lineRule="auto"/>
        <w:ind w:right="104" w:firstLine="709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доход, полученный от осуществления предпринимательской деятельности за предшествующий календарный год, не должен превышать предельные значения, которые будут установлены Правительством Российской</w:t>
      </w:r>
      <w:r w:rsidRPr="00563DB6">
        <w:rPr>
          <w:spacing w:val="-9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Федерации.</w:t>
      </w:r>
    </w:p>
    <w:p w:rsidR="00332F5B" w:rsidRPr="00563DB6" w:rsidRDefault="00563DB6">
      <w:pPr>
        <w:pStyle w:val="a3"/>
        <w:spacing w:line="288" w:lineRule="auto"/>
        <w:ind w:right="106"/>
        <w:rPr>
          <w:lang w:val="ru-RU"/>
        </w:rPr>
      </w:pPr>
      <w:r w:rsidRPr="00563DB6">
        <w:rPr>
          <w:lang w:val="ru-RU"/>
        </w:rPr>
        <w:t>При этом для цели отнесения хозяйствующих субъектов к категории субъектов малого и среднего предпринимательства доход суммируется по всем осуществляемым видам деятельности.</w:t>
      </w:r>
    </w:p>
    <w:p w:rsidR="00332F5B" w:rsidRPr="00563DB6" w:rsidRDefault="00563DB6">
      <w:pPr>
        <w:pStyle w:val="a3"/>
        <w:spacing w:line="288" w:lineRule="auto"/>
        <w:rPr>
          <w:lang w:val="ru-RU"/>
        </w:rPr>
      </w:pPr>
      <w:r w:rsidRPr="00563DB6">
        <w:rPr>
          <w:lang w:val="ru-RU"/>
        </w:rPr>
        <w:t xml:space="preserve">Категория субъекта малого или  среднего  предпринимательства (микро-, малое или среднее предприятие) определяется в соответствии с наибольшим значением среднесписочной численности работников за предшествующий     календарный     год     или     дохода,     полученного   </w:t>
      </w:r>
      <w:r w:rsidRPr="00563DB6">
        <w:rPr>
          <w:spacing w:val="65"/>
          <w:lang w:val="ru-RU"/>
        </w:rPr>
        <w:t xml:space="preserve"> </w:t>
      </w:r>
      <w:proofErr w:type="gramStart"/>
      <w:r w:rsidRPr="00563DB6">
        <w:rPr>
          <w:lang w:val="ru-RU"/>
        </w:rPr>
        <w:t>от</w:t>
      </w:r>
      <w:proofErr w:type="gramEnd"/>
    </w:p>
    <w:p w:rsidR="00332F5B" w:rsidRPr="00563DB6" w:rsidRDefault="00332F5B">
      <w:pPr>
        <w:spacing w:line="288" w:lineRule="auto"/>
        <w:rPr>
          <w:lang w:val="ru-RU"/>
        </w:rPr>
        <w:sectPr w:rsidR="00332F5B" w:rsidRPr="00563DB6">
          <w:pgSz w:w="11910" w:h="16840"/>
          <w:pgMar w:top="940" w:right="740" w:bottom="280" w:left="1600" w:header="710" w:footer="0" w:gutter="0"/>
          <w:cols w:space="720"/>
        </w:sectPr>
      </w:pPr>
    </w:p>
    <w:p w:rsidR="00332F5B" w:rsidRPr="00563DB6" w:rsidRDefault="00332F5B">
      <w:pPr>
        <w:pStyle w:val="a3"/>
        <w:spacing w:before="3"/>
        <w:ind w:left="0" w:right="0" w:firstLine="0"/>
        <w:jc w:val="left"/>
        <w:rPr>
          <w:sz w:val="15"/>
          <w:lang w:val="ru-RU"/>
        </w:rPr>
      </w:pPr>
    </w:p>
    <w:p w:rsidR="00332F5B" w:rsidRPr="00563DB6" w:rsidRDefault="00563DB6">
      <w:pPr>
        <w:pStyle w:val="a3"/>
        <w:tabs>
          <w:tab w:val="left" w:pos="2143"/>
          <w:tab w:val="left" w:pos="5033"/>
          <w:tab w:val="left" w:pos="6857"/>
          <w:tab w:val="left" w:pos="7318"/>
        </w:tabs>
        <w:spacing w:before="89" w:line="288" w:lineRule="auto"/>
        <w:ind w:right="106" w:firstLine="0"/>
        <w:jc w:val="left"/>
        <w:rPr>
          <w:lang w:val="ru-RU"/>
        </w:rPr>
      </w:pPr>
      <w:r w:rsidRPr="00563DB6">
        <w:rPr>
          <w:lang w:val="ru-RU"/>
        </w:rPr>
        <w:t>осуществления</w:t>
      </w:r>
      <w:r w:rsidRPr="00563DB6">
        <w:rPr>
          <w:lang w:val="ru-RU"/>
        </w:rPr>
        <w:tab/>
        <w:t>предпринимательской</w:t>
      </w:r>
      <w:r w:rsidRPr="00563DB6">
        <w:rPr>
          <w:lang w:val="ru-RU"/>
        </w:rPr>
        <w:tab/>
        <w:t>деятельности</w:t>
      </w:r>
      <w:r w:rsidRPr="00563DB6">
        <w:rPr>
          <w:lang w:val="ru-RU"/>
        </w:rPr>
        <w:tab/>
        <w:t>за</w:t>
      </w:r>
      <w:r w:rsidRPr="00563DB6">
        <w:rPr>
          <w:lang w:val="ru-RU"/>
        </w:rPr>
        <w:tab/>
      </w:r>
      <w:r w:rsidRPr="00563DB6">
        <w:rPr>
          <w:spacing w:val="-1"/>
          <w:lang w:val="ru-RU"/>
        </w:rPr>
        <w:t xml:space="preserve">предшествующий </w:t>
      </w:r>
      <w:r w:rsidRPr="00563DB6">
        <w:rPr>
          <w:lang w:val="ru-RU"/>
        </w:rPr>
        <w:t>календарный</w:t>
      </w:r>
      <w:r w:rsidRPr="00563DB6">
        <w:rPr>
          <w:spacing w:val="-5"/>
          <w:lang w:val="ru-RU"/>
        </w:rPr>
        <w:t xml:space="preserve"> </w:t>
      </w:r>
      <w:r w:rsidRPr="00563DB6">
        <w:rPr>
          <w:lang w:val="ru-RU"/>
        </w:rPr>
        <w:t>год.</w:t>
      </w:r>
    </w:p>
    <w:p w:rsidR="00332F5B" w:rsidRPr="00563DB6" w:rsidRDefault="00563DB6">
      <w:pPr>
        <w:pStyle w:val="a3"/>
        <w:spacing w:line="288" w:lineRule="auto"/>
        <w:ind w:firstLine="707"/>
        <w:rPr>
          <w:lang w:val="ru-RU"/>
        </w:rPr>
      </w:pPr>
      <w:r w:rsidRPr="00563DB6">
        <w:rPr>
          <w:lang w:val="ru-RU"/>
        </w:rPr>
        <w:t xml:space="preserve">При этом вновь созданные юридические лица и вновь зарегистрированные индивидуальные предприниматели в течение первого года своей деятельности, а также индивидуальные предприниматели, применяющие только патентную систему налогообложения, относятся к категории </w:t>
      </w:r>
      <w:proofErr w:type="spellStart"/>
      <w:r w:rsidRPr="00563DB6">
        <w:rPr>
          <w:lang w:val="ru-RU"/>
        </w:rPr>
        <w:t>микропредприятий</w:t>
      </w:r>
      <w:proofErr w:type="spellEnd"/>
      <w:r w:rsidRPr="00563DB6">
        <w:rPr>
          <w:lang w:val="ru-RU"/>
        </w:rPr>
        <w:t>.</w:t>
      </w:r>
    </w:p>
    <w:p w:rsidR="00332F5B" w:rsidRPr="00563DB6" w:rsidRDefault="00332F5B">
      <w:pPr>
        <w:pStyle w:val="a3"/>
        <w:ind w:left="0" w:right="0" w:firstLine="0"/>
        <w:jc w:val="left"/>
        <w:rPr>
          <w:sz w:val="34"/>
          <w:lang w:val="ru-RU"/>
        </w:rPr>
      </w:pPr>
    </w:p>
    <w:p w:rsidR="00332F5B" w:rsidRPr="00563DB6" w:rsidRDefault="00563DB6">
      <w:pPr>
        <w:pStyle w:val="1"/>
        <w:numPr>
          <w:ilvl w:val="0"/>
          <w:numId w:val="5"/>
        </w:numPr>
        <w:tabs>
          <w:tab w:val="left" w:pos="1210"/>
        </w:tabs>
        <w:spacing w:line="288" w:lineRule="auto"/>
        <w:ind w:firstLine="708"/>
        <w:jc w:val="both"/>
        <w:rPr>
          <w:lang w:val="ru-RU"/>
        </w:rPr>
      </w:pPr>
      <w:r w:rsidRPr="00563DB6">
        <w:rPr>
          <w:lang w:val="ru-RU"/>
        </w:rPr>
        <w:t>Какие сведения будут внесены в единый реестр субъектов малого и среднего</w:t>
      </w:r>
      <w:r w:rsidRPr="00563DB6">
        <w:rPr>
          <w:spacing w:val="-14"/>
          <w:lang w:val="ru-RU"/>
        </w:rPr>
        <w:t xml:space="preserve"> </w:t>
      </w:r>
      <w:r w:rsidRPr="00563DB6">
        <w:rPr>
          <w:lang w:val="ru-RU"/>
        </w:rPr>
        <w:t>предпринимательства?</w:t>
      </w:r>
    </w:p>
    <w:p w:rsidR="00332F5B" w:rsidRPr="00563DB6" w:rsidRDefault="00563DB6">
      <w:pPr>
        <w:pStyle w:val="a3"/>
        <w:spacing w:before="0" w:line="288" w:lineRule="auto"/>
        <w:ind w:right="106" w:firstLine="707"/>
        <w:rPr>
          <w:lang w:val="ru-RU"/>
        </w:rPr>
      </w:pPr>
      <w:proofErr w:type="gramStart"/>
      <w:r w:rsidRPr="00563DB6">
        <w:rPr>
          <w:lang w:val="ru-RU"/>
        </w:rPr>
        <w:t>Единый реестр субъектов малого и среднего предпринимательства будет содержать большой объем сведений – не только о категории субъекта малого и среднего предпринимательства (микро-, малое или среднее предприятие), но и о видах деятельности предприятия, производимой продукции, полученных лицензиях,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  <w:proofErr w:type="gramEnd"/>
    </w:p>
    <w:p w:rsidR="00332F5B" w:rsidRPr="00563DB6" w:rsidRDefault="00563DB6">
      <w:pPr>
        <w:pStyle w:val="a3"/>
        <w:spacing w:before="5" w:line="288" w:lineRule="auto"/>
        <w:ind w:firstLine="707"/>
        <w:rPr>
          <w:lang w:val="ru-RU"/>
        </w:rPr>
      </w:pPr>
      <w:r w:rsidRPr="00563DB6">
        <w:rPr>
          <w:lang w:val="ru-RU"/>
        </w:rPr>
        <w:t>Перечень таких сведений определен в части 3 статьи 4.1 Федерального закона от 24 июля 2007 г. № 209-ФЗ «О развитии малого и среднего предпринимательства в Российской Федерации» (в редакции Федерального закона от 29 декабря 2015 г. № 408-ФЗ) и в обязательном порядке будет включать в себя:</w:t>
      </w:r>
    </w:p>
    <w:p w:rsidR="00332F5B" w:rsidRPr="00563DB6" w:rsidRDefault="00563DB6">
      <w:pPr>
        <w:pStyle w:val="a4"/>
        <w:numPr>
          <w:ilvl w:val="0"/>
          <w:numId w:val="2"/>
        </w:numPr>
        <w:tabs>
          <w:tab w:val="left" w:pos="1117"/>
        </w:tabs>
        <w:spacing w:line="288" w:lineRule="auto"/>
        <w:ind w:right="107" w:firstLine="707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наименование юридического лица или фамилия, имя и (при наличии) отчество индивидуального</w:t>
      </w:r>
      <w:r w:rsidRPr="00563DB6">
        <w:rPr>
          <w:spacing w:val="-14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предпринимателя;</w:t>
      </w:r>
    </w:p>
    <w:p w:rsidR="00332F5B" w:rsidRDefault="00563DB6">
      <w:pPr>
        <w:pStyle w:val="a4"/>
        <w:numPr>
          <w:ilvl w:val="0"/>
          <w:numId w:val="2"/>
        </w:numPr>
        <w:tabs>
          <w:tab w:val="left" w:pos="1115"/>
        </w:tabs>
        <w:ind w:left="1114" w:right="0" w:hanging="305"/>
        <w:rPr>
          <w:sz w:val="28"/>
        </w:rPr>
      </w:pPr>
      <w:proofErr w:type="spellStart"/>
      <w:r>
        <w:rPr>
          <w:sz w:val="28"/>
        </w:rPr>
        <w:t>идентификационный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номер</w:t>
      </w:r>
      <w:proofErr w:type="spellEnd"/>
      <w:r>
        <w:rPr>
          <w:spacing w:val="-22"/>
          <w:sz w:val="28"/>
        </w:rPr>
        <w:t xml:space="preserve"> </w:t>
      </w:r>
      <w:proofErr w:type="spellStart"/>
      <w:r>
        <w:rPr>
          <w:sz w:val="28"/>
        </w:rPr>
        <w:t>налогоплательщика</w:t>
      </w:r>
      <w:proofErr w:type="spellEnd"/>
      <w:r>
        <w:rPr>
          <w:sz w:val="28"/>
        </w:rPr>
        <w:t>;</w:t>
      </w:r>
    </w:p>
    <w:p w:rsidR="00332F5B" w:rsidRPr="00563DB6" w:rsidRDefault="00563DB6">
      <w:pPr>
        <w:pStyle w:val="a4"/>
        <w:numPr>
          <w:ilvl w:val="0"/>
          <w:numId w:val="2"/>
        </w:numPr>
        <w:tabs>
          <w:tab w:val="left" w:pos="1261"/>
        </w:tabs>
        <w:spacing w:before="64" w:line="288" w:lineRule="auto"/>
        <w:ind w:right="108" w:firstLine="708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место нахождения юридического лица или место жительства индивидуального</w:t>
      </w:r>
      <w:r w:rsidRPr="00563DB6">
        <w:rPr>
          <w:spacing w:val="-13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предпринимателя;</w:t>
      </w:r>
    </w:p>
    <w:p w:rsidR="00332F5B" w:rsidRPr="00563DB6" w:rsidRDefault="00563DB6">
      <w:pPr>
        <w:pStyle w:val="a4"/>
        <w:numPr>
          <w:ilvl w:val="0"/>
          <w:numId w:val="2"/>
        </w:numPr>
        <w:tabs>
          <w:tab w:val="left" w:pos="1115"/>
        </w:tabs>
        <w:spacing w:line="288" w:lineRule="auto"/>
        <w:ind w:right="106" w:firstLine="708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332F5B" w:rsidRPr="00563DB6" w:rsidRDefault="00563DB6">
      <w:pPr>
        <w:pStyle w:val="a4"/>
        <w:numPr>
          <w:ilvl w:val="0"/>
          <w:numId w:val="2"/>
        </w:numPr>
        <w:tabs>
          <w:tab w:val="left" w:pos="1249"/>
        </w:tabs>
        <w:spacing w:line="288" w:lineRule="auto"/>
        <w:ind w:firstLine="708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категория субъекта малого или среднего предпринимательства (</w:t>
      </w:r>
      <w:proofErr w:type="spellStart"/>
      <w:r w:rsidRPr="00563DB6">
        <w:rPr>
          <w:sz w:val="28"/>
          <w:lang w:val="ru-RU"/>
        </w:rPr>
        <w:t>микропредприятие</w:t>
      </w:r>
      <w:proofErr w:type="spellEnd"/>
      <w:r w:rsidRPr="00563DB6">
        <w:rPr>
          <w:sz w:val="28"/>
          <w:lang w:val="ru-RU"/>
        </w:rPr>
        <w:t>, малое предприятие или среднее</w:t>
      </w:r>
      <w:r w:rsidRPr="00563DB6">
        <w:rPr>
          <w:spacing w:val="-26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предприятие);</w:t>
      </w:r>
    </w:p>
    <w:p w:rsidR="00332F5B" w:rsidRPr="00563DB6" w:rsidRDefault="00563DB6">
      <w:pPr>
        <w:pStyle w:val="a4"/>
        <w:numPr>
          <w:ilvl w:val="0"/>
          <w:numId w:val="2"/>
        </w:numPr>
        <w:tabs>
          <w:tab w:val="left" w:pos="1259"/>
        </w:tabs>
        <w:spacing w:line="288" w:lineRule="auto"/>
        <w:ind w:firstLine="708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</w:t>
      </w:r>
      <w:r w:rsidRPr="00563DB6">
        <w:rPr>
          <w:spacing w:val="-27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предпринимателем;</w:t>
      </w:r>
    </w:p>
    <w:p w:rsidR="00332F5B" w:rsidRPr="00563DB6" w:rsidRDefault="00563DB6">
      <w:pPr>
        <w:pStyle w:val="a4"/>
        <w:numPr>
          <w:ilvl w:val="0"/>
          <w:numId w:val="2"/>
        </w:numPr>
        <w:tabs>
          <w:tab w:val="left" w:pos="1132"/>
        </w:tabs>
        <w:spacing w:line="288" w:lineRule="auto"/>
        <w:ind w:firstLine="708"/>
        <w:jc w:val="both"/>
        <w:rPr>
          <w:sz w:val="28"/>
          <w:lang w:val="ru-RU"/>
        </w:rPr>
      </w:pPr>
      <w:proofErr w:type="gramStart"/>
      <w:r w:rsidRPr="00563DB6">
        <w:rPr>
          <w:sz w:val="28"/>
          <w:lang w:val="ru-RU"/>
        </w:rPr>
        <w:t>содержащиеся</w:t>
      </w:r>
      <w:proofErr w:type="gramEnd"/>
      <w:r w:rsidRPr="00563DB6">
        <w:rPr>
          <w:sz w:val="28"/>
          <w:lang w:val="ru-RU"/>
        </w:rPr>
        <w:t xml:space="preserve"> в едином государственном реестре юридических лиц, едином   государственном   реестре   индивидуальных   предпринимателей  </w:t>
      </w:r>
      <w:r w:rsidRPr="00563DB6">
        <w:rPr>
          <w:spacing w:val="35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в</w:t>
      </w:r>
    </w:p>
    <w:p w:rsidR="00332F5B" w:rsidRPr="00563DB6" w:rsidRDefault="00332F5B">
      <w:pPr>
        <w:spacing w:line="288" w:lineRule="auto"/>
        <w:jc w:val="both"/>
        <w:rPr>
          <w:sz w:val="28"/>
          <w:lang w:val="ru-RU"/>
        </w:rPr>
        <w:sectPr w:rsidR="00332F5B" w:rsidRPr="00563DB6">
          <w:pgSz w:w="11910" w:h="16840"/>
          <w:pgMar w:top="940" w:right="740" w:bottom="280" w:left="1600" w:header="710" w:footer="0" w:gutter="0"/>
          <w:cols w:space="720"/>
        </w:sectPr>
      </w:pPr>
    </w:p>
    <w:p w:rsidR="00332F5B" w:rsidRPr="00563DB6" w:rsidRDefault="00332F5B">
      <w:pPr>
        <w:pStyle w:val="a3"/>
        <w:spacing w:before="3"/>
        <w:ind w:left="0" w:right="0" w:firstLine="0"/>
        <w:jc w:val="left"/>
        <w:rPr>
          <w:sz w:val="15"/>
          <w:lang w:val="ru-RU"/>
        </w:rPr>
      </w:pPr>
    </w:p>
    <w:p w:rsidR="00332F5B" w:rsidRPr="00563DB6" w:rsidRDefault="00563DB6">
      <w:pPr>
        <w:pStyle w:val="a3"/>
        <w:spacing w:before="89" w:line="288" w:lineRule="auto"/>
        <w:ind w:right="104" w:firstLine="0"/>
        <w:rPr>
          <w:lang w:val="ru-RU"/>
        </w:rPr>
      </w:pPr>
      <w:proofErr w:type="gramStart"/>
      <w:r w:rsidRPr="00563DB6">
        <w:rPr>
          <w:lang w:val="ru-RU"/>
        </w:rPr>
        <w:t>отношении</w:t>
      </w:r>
      <w:proofErr w:type="gramEnd"/>
      <w:r w:rsidRPr="00563DB6">
        <w:rPr>
          <w:lang w:val="ru-RU"/>
        </w:rPr>
        <w:t xml:space="preserve">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</w:t>
      </w:r>
    </w:p>
    <w:p w:rsidR="00332F5B" w:rsidRPr="00563DB6" w:rsidRDefault="00563DB6">
      <w:pPr>
        <w:pStyle w:val="a4"/>
        <w:numPr>
          <w:ilvl w:val="0"/>
          <w:numId w:val="2"/>
        </w:numPr>
        <w:tabs>
          <w:tab w:val="left" w:pos="1132"/>
        </w:tabs>
        <w:spacing w:line="288" w:lineRule="auto"/>
        <w:ind w:right="104" w:firstLine="708"/>
        <w:jc w:val="both"/>
        <w:rPr>
          <w:sz w:val="28"/>
          <w:lang w:val="ru-RU"/>
        </w:rPr>
      </w:pPr>
      <w:r w:rsidRPr="00563DB6">
        <w:rPr>
          <w:sz w:val="28"/>
          <w:lang w:val="ru-RU"/>
        </w:rPr>
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</w:t>
      </w:r>
      <w:r w:rsidRPr="00563DB6">
        <w:rPr>
          <w:spacing w:val="-12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предпринимателем.</w:t>
      </w:r>
    </w:p>
    <w:p w:rsidR="00332F5B" w:rsidRDefault="00563DB6">
      <w:pPr>
        <w:pStyle w:val="a3"/>
        <w:spacing w:line="288" w:lineRule="auto"/>
        <w:ind w:right="102" w:firstLine="707"/>
      </w:pPr>
      <w:r w:rsidRPr="00563DB6">
        <w:rPr>
          <w:lang w:val="ru-RU"/>
        </w:rPr>
        <w:t>В то же время часть сведений для целей внесения их в реестр может быть представлена в Федеральную налоговую службу в добровольн</w:t>
      </w:r>
      <w:proofErr w:type="gramStart"/>
      <w:r w:rsidRPr="00563DB6">
        <w:rPr>
          <w:lang w:val="ru-RU"/>
        </w:rPr>
        <w:t>о-</w:t>
      </w:r>
      <w:proofErr w:type="gramEnd"/>
      <w:r w:rsidRPr="00563DB6">
        <w:rPr>
          <w:lang w:val="ru-RU"/>
        </w:rPr>
        <w:t xml:space="preserve"> заявительном порядке. </w:t>
      </w:r>
      <w:proofErr w:type="spellStart"/>
      <w:r>
        <w:t>Речь</w:t>
      </w:r>
      <w:proofErr w:type="spellEnd"/>
      <w:r>
        <w:t xml:space="preserve"> </w:t>
      </w:r>
      <w:proofErr w:type="spellStart"/>
      <w:r>
        <w:t>идет</w:t>
      </w:r>
      <w:proofErr w:type="spellEnd"/>
      <w:r>
        <w:t xml:space="preserve"> о </w:t>
      </w:r>
      <w:proofErr w:type="spellStart"/>
      <w:r>
        <w:t>таких</w:t>
      </w:r>
      <w:proofErr w:type="spellEnd"/>
      <w:r>
        <w:t xml:space="preserve"> </w:t>
      </w:r>
      <w:proofErr w:type="spellStart"/>
      <w:r>
        <w:t>сведениях</w:t>
      </w:r>
      <w:proofErr w:type="spellEnd"/>
      <w:r>
        <w:t xml:space="preserve">, </w:t>
      </w:r>
      <w:proofErr w:type="spellStart"/>
      <w:r>
        <w:t>как</w:t>
      </w:r>
      <w:proofErr w:type="spellEnd"/>
      <w:r>
        <w:t>: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084"/>
        </w:tabs>
        <w:spacing w:line="288" w:lineRule="auto"/>
        <w:ind w:firstLine="708"/>
        <w:rPr>
          <w:sz w:val="28"/>
          <w:lang w:val="ru-RU"/>
        </w:rPr>
      </w:pPr>
      <w:r w:rsidRPr="00563DB6">
        <w:rPr>
          <w:sz w:val="28"/>
          <w:lang w:val="ru-RU"/>
        </w:rPr>
        <w:t>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</w:t>
      </w:r>
      <w:r w:rsidRPr="00563DB6">
        <w:rPr>
          <w:spacing w:val="-29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продукции;</w:t>
      </w:r>
    </w:p>
    <w:p w:rsidR="00332F5B" w:rsidRDefault="00563DB6">
      <w:pPr>
        <w:pStyle w:val="a4"/>
        <w:numPr>
          <w:ilvl w:val="0"/>
          <w:numId w:val="4"/>
        </w:numPr>
        <w:tabs>
          <w:tab w:val="left" w:pos="1165"/>
        </w:tabs>
        <w:spacing w:line="288" w:lineRule="auto"/>
        <w:ind w:right="104" w:firstLine="708"/>
        <w:rPr>
          <w:sz w:val="28"/>
        </w:rPr>
      </w:pPr>
      <w:r w:rsidRPr="00563DB6">
        <w:rPr>
          <w:sz w:val="28"/>
          <w:lang w:val="ru-RU"/>
        </w:rPr>
        <w:t xml:space="preserve">сведения о включении юридического лица, индивидуального предпринимателя в реестры (перечни) субъектов малого и среднего предпринимательства – участников программ партнерства между юридическими лицами, являющимися заказчиками товаров, работ, услуг в соответствии </w:t>
      </w:r>
      <w:r w:rsidRPr="00563DB6">
        <w:rPr>
          <w:spacing w:val="55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с </w:t>
      </w:r>
      <w:r w:rsidRPr="00563DB6">
        <w:rPr>
          <w:spacing w:val="53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Федеральным </w:t>
      </w:r>
      <w:r w:rsidRPr="00563DB6">
        <w:rPr>
          <w:spacing w:val="53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законом </w:t>
      </w:r>
      <w:r w:rsidRPr="00563DB6">
        <w:rPr>
          <w:spacing w:val="53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от </w:t>
      </w:r>
      <w:r w:rsidRPr="00563DB6">
        <w:rPr>
          <w:spacing w:val="53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18 </w:t>
      </w:r>
      <w:r w:rsidRPr="00563DB6">
        <w:rPr>
          <w:spacing w:val="52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июля </w:t>
      </w:r>
      <w:r w:rsidRPr="00563DB6">
        <w:rPr>
          <w:spacing w:val="53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2011 </w:t>
      </w:r>
      <w:r w:rsidRPr="00563DB6">
        <w:rPr>
          <w:spacing w:val="55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 xml:space="preserve">г. </w:t>
      </w:r>
      <w:r w:rsidRPr="00563DB6">
        <w:rPr>
          <w:spacing w:val="52"/>
          <w:sz w:val="28"/>
          <w:lang w:val="ru-RU"/>
        </w:rPr>
        <w:t xml:space="preserve"> </w:t>
      </w:r>
      <w:r>
        <w:rPr>
          <w:sz w:val="28"/>
        </w:rPr>
        <w:t xml:space="preserve">№ </w:t>
      </w:r>
      <w:r>
        <w:rPr>
          <w:spacing w:val="55"/>
          <w:sz w:val="28"/>
        </w:rPr>
        <w:t xml:space="preserve"> </w:t>
      </w:r>
      <w:r>
        <w:rPr>
          <w:spacing w:val="-2"/>
          <w:sz w:val="28"/>
        </w:rPr>
        <w:t>223-ФЗ</w:t>
      </w:r>
    </w:p>
    <w:p w:rsidR="00332F5B" w:rsidRPr="00563DB6" w:rsidRDefault="00563DB6">
      <w:pPr>
        <w:pStyle w:val="a3"/>
        <w:spacing w:line="288" w:lineRule="auto"/>
        <w:ind w:right="106" w:firstLine="0"/>
        <w:rPr>
          <w:lang w:val="ru-RU"/>
        </w:rPr>
      </w:pPr>
      <w:r w:rsidRPr="00563DB6">
        <w:rPr>
          <w:lang w:val="ru-RU"/>
        </w:rPr>
        <w:t>«О закупках товаров, работ, услуг отдельными видами юридических лиц», и субъектами малого и среднего предпринимательства;</w:t>
      </w:r>
    </w:p>
    <w:p w:rsidR="00332F5B" w:rsidRPr="00563DB6" w:rsidRDefault="00563DB6">
      <w:pPr>
        <w:pStyle w:val="a4"/>
        <w:numPr>
          <w:ilvl w:val="0"/>
          <w:numId w:val="4"/>
        </w:numPr>
        <w:tabs>
          <w:tab w:val="left" w:pos="1153"/>
        </w:tabs>
        <w:spacing w:line="288" w:lineRule="auto"/>
        <w:ind w:right="104" w:firstLine="708"/>
        <w:rPr>
          <w:sz w:val="28"/>
          <w:lang w:val="ru-RU"/>
        </w:rPr>
      </w:pPr>
      <w:r w:rsidRPr="00563DB6">
        <w:rPr>
          <w:sz w:val="28"/>
          <w:lang w:val="ru-RU"/>
        </w:rPr>
        <w:t>сведения о налич</w:t>
      </w:r>
      <w:proofErr w:type="gramStart"/>
      <w:r w:rsidRPr="00563DB6">
        <w:rPr>
          <w:sz w:val="28"/>
          <w:lang w:val="ru-RU"/>
        </w:rPr>
        <w:t>ии у ю</w:t>
      </w:r>
      <w:proofErr w:type="gramEnd"/>
      <w:r w:rsidRPr="00563DB6">
        <w:rPr>
          <w:sz w:val="28"/>
          <w:lang w:val="ru-RU"/>
        </w:rPr>
        <w:t>ридического лица, индивидуального предпринимателя в предшествующем календарном году контрактов, заключенных</w:t>
      </w:r>
      <w:r w:rsidRPr="00563DB6">
        <w:rPr>
          <w:spacing w:val="60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в</w:t>
      </w:r>
      <w:r w:rsidRPr="00563DB6">
        <w:rPr>
          <w:spacing w:val="55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соответствии</w:t>
      </w:r>
      <w:r w:rsidRPr="00563DB6">
        <w:rPr>
          <w:spacing w:val="56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с</w:t>
      </w:r>
      <w:r w:rsidRPr="00563DB6">
        <w:rPr>
          <w:spacing w:val="58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Федеральным</w:t>
      </w:r>
      <w:r w:rsidRPr="00563DB6">
        <w:rPr>
          <w:spacing w:val="57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законом</w:t>
      </w:r>
      <w:r w:rsidRPr="00563DB6">
        <w:rPr>
          <w:spacing w:val="55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от</w:t>
      </w:r>
      <w:r w:rsidRPr="00563DB6">
        <w:rPr>
          <w:spacing w:val="55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5</w:t>
      </w:r>
      <w:r w:rsidRPr="00563DB6">
        <w:rPr>
          <w:spacing w:val="60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апреля</w:t>
      </w:r>
      <w:r w:rsidRPr="00563DB6">
        <w:rPr>
          <w:spacing w:val="56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2013</w:t>
      </w:r>
      <w:r w:rsidRPr="00563DB6">
        <w:rPr>
          <w:spacing w:val="60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г.</w:t>
      </w:r>
    </w:p>
    <w:p w:rsidR="00332F5B" w:rsidRPr="00563DB6" w:rsidRDefault="00563DB6">
      <w:pPr>
        <w:pStyle w:val="a3"/>
        <w:spacing w:line="288" w:lineRule="auto"/>
        <w:ind w:hanging="1"/>
        <w:rPr>
          <w:lang w:val="ru-RU"/>
        </w:rPr>
      </w:pPr>
      <w:r w:rsidRPr="00563DB6">
        <w:rPr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нужд», и (или) договоров, заключенных  в  соответствии  с  Федеральным  законом  от  18  июля  2011 г.</w:t>
      </w:r>
    </w:p>
    <w:p w:rsidR="00332F5B" w:rsidRPr="00563DB6" w:rsidRDefault="00563DB6">
      <w:pPr>
        <w:pStyle w:val="a3"/>
        <w:spacing w:line="288" w:lineRule="auto"/>
        <w:ind w:right="106" w:firstLine="0"/>
        <w:rPr>
          <w:lang w:val="ru-RU"/>
        </w:rPr>
      </w:pPr>
      <w:r w:rsidRPr="00563DB6">
        <w:rPr>
          <w:lang w:val="ru-RU"/>
        </w:rPr>
        <w:t>№ 223-ФЗ «О закупках товаров, работ, услуг отдельными видами юридических лиц».</w:t>
      </w:r>
    </w:p>
    <w:p w:rsidR="00332F5B" w:rsidRPr="00563DB6" w:rsidRDefault="00563DB6">
      <w:pPr>
        <w:pStyle w:val="a3"/>
        <w:spacing w:line="288" w:lineRule="auto"/>
        <w:ind w:right="104"/>
        <w:rPr>
          <w:lang w:val="ru-RU"/>
        </w:rPr>
      </w:pPr>
      <w:r w:rsidRPr="00563DB6">
        <w:rPr>
          <w:lang w:val="ru-RU"/>
        </w:rPr>
        <w:t>Указанные сведения любой предприниматель сможет предоставить в форме электронного документа, подписанного усиленной квалифицированной электронной подписью, через официальный сайт Федеральной налоговой службы.</w:t>
      </w:r>
    </w:p>
    <w:p w:rsidR="00332F5B" w:rsidRPr="00563DB6" w:rsidRDefault="00332F5B">
      <w:pPr>
        <w:spacing w:line="288" w:lineRule="auto"/>
        <w:rPr>
          <w:lang w:val="ru-RU"/>
        </w:rPr>
        <w:sectPr w:rsidR="00332F5B" w:rsidRPr="00563DB6">
          <w:pgSz w:w="11910" w:h="16840"/>
          <w:pgMar w:top="940" w:right="740" w:bottom="280" w:left="1600" w:header="710" w:footer="0" w:gutter="0"/>
          <w:cols w:space="720"/>
        </w:sectPr>
      </w:pPr>
    </w:p>
    <w:p w:rsidR="00332F5B" w:rsidRPr="00563DB6" w:rsidRDefault="00332F5B">
      <w:pPr>
        <w:pStyle w:val="a3"/>
        <w:spacing w:before="7"/>
        <w:ind w:left="0" w:right="0" w:firstLine="0"/>
        <w:jc w:val="left"/>
        <w:rPr>
          <w:sz w:val="15"/>
          <w:lang w:val="ru-RU"/>
        </w:rPr>
      </w:pPr>
    </w:p>
    <w:p w:rsidR="00332F5B" w:rsidRPr="00563DB6" w:rsidRDefault="00563DB6">
      <w:pPr>
        <w:pStyle w:val="1"/>
        <w:numPr>
          <w:ilvl w:val="0"/>
          <w:numId w:val="5"/>
        </w:numPr>
        <w:tabs>
          <w:tab w:val="left" w:pos="1156"/>
        </w:tabs>
        <w:spacing w:before="89" w:line="288" w:lineRule="auto"/>
        <w:ind w:firstLine="708"/>
        <w:jc w:val="both"/>
        <w:rPr>
          <w:lang w:val="ru-RU"/>
        </w:rPr>
      </w:pPr>
      <w:r w:rsidRPr="00563DB6">
        <w:rPr>
          <w:lang w:val="ru-RU"/>
        </w:rPr>
        <w:t>Каким образом можно будет внести в реестр дополнительные сведения о субъекте малого или среднего</w:t>
      </w:r>
      <w:r w:rsidRPr="00563DB6">
        <w:rPr>
          <w:spacing w:val="-28"/>
          <w:lang w:val="ru-RU"/>
        </w:rPr>
        <w:t xml:space="preserve"> </w:t>
      </w:r>
      <w:r w:rsidRPr="00563DB6">
        <w:rPr>
          <w:lang w:val="ru-RU"/>
        </w:rPr>
        <w:t>предпринимательства?</w:t>
      </w:r>
    </w:p>
    <w:p w:rsidR="00332F5B" w:rsidRPr="00563DB6" w:rsidRDefault="00563DB6">
      <w:pPr>
        <w:pStyle w:val="a3"/>
        <w:spacing w:before="0" w:line="288" w:lineRule="auto"/>
        <w:ind w:firstLine="707"/>
        <w:rPr>
          <w:lang w:val="ru-RU"/>
        </w:rPr>
      </w:pPr>
      <w:proofErr w:type="gramStart"/>
      <w:r w:rsidRPr="00563DB6">
        <w:rPr>
          <w:lang w:val="ru-RU"/>
        </w:rPr>
        <w:t>Для передачи сведений о видах продукции, договорах и контрактах, а также об участии в программах партнёрства после 1 августа 2016 года следует использовать специальный сервис (ссылка будет активирована</w:t>
      </w:r>
      <w:r w:rsidRPr="00563DB6">
        <w:rPr>
          <w:spacing w:val="53"/>
          <w:lang w:val="ru-RU"/>
        </w:rPr>
        <w:t xml:space="preserve"> </w:t>
      </w:r>
      <w:r w:rsidRPr="00563DB6">
        <w:rPr>
          <w:lang w:val="ru-RU"/>
        </w:rPr>
        <w:t>после</w:t>
      </w:r>
      <w:proofErr w:type="gramEnd"/>
    </w:p>
    <w:p w:rsidR="00332F5B" w:rsidRPr="00563DB6" w:rsidRDefault="00563DB6">
      <w:pPr>
        <w:pStyle w:val="a3"/>
        <w:tabs>
          <w:tab w:val="left" w:pos="3092"/>
        </w:tabs>
        <w:spacing w:before="5" w:line="288" w:lineRule="auto"/>
        <w:ind w:firstLine="0"/>
        <w:jc w:val="left"/>
        <w:rPr>
          <w:lang w:val="ru-RU"/>
        </w:rPr>
      </w:pPr>
      <w:proofErr w:type="gramStart"/>
      <w:r w:rsidRPr="00563DB6">
        <w:rPr>
          <w:lang w:val="ru-RU"/>
        </w:rPr>
        <w:t xml:space="preserve">1  августа </w:t>
      </w:r>
      <w:r w:rsidRPr="00563DB6">
        <w:rPr>
          <w:spacing w:val="6"/>
          <w:lang w:val="ru-RU"/>
        </w:rPr>
        <w:t xml:space="preserve"> </w:t>
      </w:r>
      <w:r w:rsidRPr="00563DB6">
        <w:rPr>
          <w:lang w:val="ru-RU"/>
        </w:rPr>
        <w:t xml:space="preserve">2016 </w:t>
      </w:r>
      <w:r w:rsidRPr="00563DB6">
        <w:rPr>
          <w:spacing w:val="3"/>
          <w:lang w:val="ru-RU"/>
        </w:rPr>
        <w:t xml:space="preserve"> </w:t>
      </w:r>
      <w:r w:rsidRPr="00563DB6">
        <w:rPr>
          <w:lang w:val="ru-RU"/>
        </w:rPr>
        <w:t>года),</w:t>
      </w:r>
      <w:r w:rsidRPr="00563DB6">
        <w:rPr>
          <w:lang w:val="ru-RU"/>
        </w:rPr>
        <w:tab/>
        <w:t>размещенный  на  официальном</w:t>
      </w:r>
      <w:r w:rsidRPr="00563DB6">
        <w:rPr>
          <w:spacing w:val="68"/>
          <w:lang w:val="ru-RU"/>
        </w:rPr>
        <w:t xml:space="preserve"> </w:t>
      </w:r>
      <w:r w:rsidRPr="00563DB6">
        <w:rPr>
          <w:lang w:val="ru-RU"/>
        </w:rPr>
        <w:t>сайте</w:t>
      </w:r>
      <w:r w:rsidRPr="00563DB6">
        <w:rPr>
          <w:spacing w:val="68"/>
          <w:lang w:val="ru-RU"/>
        </w:rPr>
        <w:t xml:space="preserve"> </w:t>
      </w:r>
      <w:r w:rsidRPr="00563DB6">
        <w:rPr>
          <w:lang w:val="ru-RU"/>
        </w:rPr>
        <w:t>Федеральной налоговой</w:t>
      </w:r>
      <w:r w:rsidRPr="00563DB6">
        <w:rPr>
          <w:spacing w:val="-2"/>
          <w:lang w:val="ru-RU"/>
        </w:rPr>
        <w:t xml:space="preserve"> </w:t>
      </w:r>
      <w:r w:rsidRPr="00563DB6">
        <w:rPr>
          <w:lang w:val="ru-RU"/>
        </w:rPr>
        <w:t>службы.</w:t>
      </w:r>
      <w:proofErr w:type="gramEnd"/>
    </w:p>
    <w:p w:rsidR="00332F5B" w:rsidRPr="00563DB6" w:rsidRDefault="00563DB6">
      <w:pPr>
        <w:pStyle w:val="a3"/>
        <w:spacing w:line="288" w:lineRule="auto"/>
        <w:rPr>
          <w:lang w:val="ru-RU"/>
        </w:rPr>
      </w:pPr>
      <w:r w:rsidRPr="00563DB6">
        <w:rPr>
          <w:lang w:val="ru-RU"/>
        </w:rPr>
        <w:t>После прохождения процедур авторизации с использованием квалифицированной электронной подписи необходимо будет, заполнить предлагаемую форму.</w:t>
      </w:r>
    </w:p>
    <w:p w:rsidR="00332F5B" w:rsidRPr="00563DB6" w:rsidRDefault="00563DB6">
      <w:pPr>
        <w:pStyle w:val="a3"/>
        <w:spacing w:line="288" w:lineRule="auto"/>
        <w:ind w:right="104" w:firstLine="707"/>
        <w:rPr>
          <w:lang w:val="ru-RU"/>
        </w:rPr>
      </w:pPr>
      <w:r w:rsidRPr="00563DB6">
        <w:rPr>
          <w:lang w:val="ru-RU"/>
        </w:rPr>
        <w:t>Квалифицированная электронная подпись может быть получена в аккредитованных удостоверяющих центрах.</w:t>
      </w:r>
    </w:p>
    <w:p w:rsidR="00332F5B" w:rsidRPr="00563DB6" w:rsidRDefault="00332F5B">
      <w:pPr>
        <w:pStyle w:val="a3"/>
        <w:ind w:left="0" w:right="0" w:firstLine="0"/>
        <w:jc w:val="left"/>
        <w:rPr>
          <w:sz w:val="34"/>
          <w:lang w:val="ru-RU"/>
        </w:rPr>
      </w:pPr>
    </w:p>
    <w:p w:rsidR="00332F5B" w:rsidRPr="00563DB6" w:rsidRDefault="00563DB6">
      <w:pPr>
        <w:pStyle w:val="1"/>
        <w:numPr>
          <w:ilvl w:val="0"/>
          <w:numId w:val="5"/>
        </w:numPr>
        <w:tabs>
          <w:tab w:val="left" w:pos="1091"/>
        </w:tabs>
        <w:ind w:left="1090" w:right="0" w:hanging="281"/>
        <w:rPr>
          <w:lang w:val="ru-RU"/>
        </w:rPr>
      </w:pPr>
      <w:r w:rsidRPr="00563DB6">
        <w:rPr>
          <w:lang w:val="ru-RU"/>
        </w:rPr>
        <w:t>Как часто будут обновляться сведения, внесенные в</w:t>
      </w:r>
      <w:r w:rsidRPr="00563DB6">
        <w:rPr>
          <w:spacing w:val="-19"/>
          <w:lang w:val="ru-RU"/>
        </w:rPr>
        <w:t xml:space="preserve"> </w:t>
      </w:r>
      <w:r w:rsidRPr="00563DB6">
        <w:rPr>
          <w:lang w:val="ru-RU"/>
        </w:rPr>
        <w:t>реестр?</w:t>
      </w:r>
    </w:p>
    <w:p w:rsidR="00332F5B" w:rsidRPr="00563DB6" w:rsidRDefault="00563DB6">
      <w:pPr>
        <w:pStyle w:val="a3"/>
        <w:spacing w:before="59" w:line="288" w:lineRule="auto"/>
        <w:ind w:firstLine="707"/>
        <w:rPr>
          <w:lang w:val="ru-RU"/>
        </w:rPr>
      </w:pPr>
      <w:r w:rsidRPr="00563DB6">
        <w:rPr>
          <w:lang w:val="ru-RU"/>
        </w:rPr>
        <w:t>В соответствии с Федеральным законом № 408-ФЗ первое формирование  и  размещение  сведений  реестра  произойдет   1   августа 2016 года. В дальнейшем (в 2017 году и далее) сведения о принадлежности хозяйствующего субъекта к категории субъектов малого и среднего предпринимательства будут обновляться ежегодно 10 августа соответствующего календарного года на основе тех данных, которые будут в распоряжении Федеральной налоговой службы по состоянию на 1 июля.</w:t>
      </w:r>
    </w:p>
    <w:p w:rsidR="00332F5B" w:rsidRPr="00563DB6" w:rsidRDefault="00563DB6">
      <w:pPr>
        <w:pStyle w:val="a3"/>
        <w:spacing w:line="288" w:lineRule="auto"/>
        <w:rPr>
          <w:lang w:val="ru-RU"/>
        </w:rPr>
      </w:pPr>
      <w:r w:rsidRPr="00563DB6">
        <w:rPr>
          <w:lang w:val="ru-RU"/>
        </w:rPr>
        <w:t>При этом предусмотрено ежемесячное (10 числа месяца, следующего за месяцем, в котором произошло соответствующее изменение) обновление отдельных видов сведений:</w:t>
      </w:r>
    </w:p>
    <w:p w:rsidR="00332F5B" w:rsidRPr="00563DB6" w:rsidRDefault="00563DB6">
      <w:pPr>
        <w:pStyle w:val="a4"/>
        <w:numPr>
          <w:ilvl w:val="0"/>
          <w:numId w:val="1"/>
        </w:numPr>
        <w:tabs>
          <w:tab w:val="left" w:pos="1098"/>
        </w:tabs>
        <w:spacing w:line="288" w:lineRule="auto"/>
        <w:ind w:right="104" w:firstLine="708"/>
        <w:rPr>
          <w:sz w:val="28"/>
          <w:lang w:val="ru-RU"/>
        </w:rPr>
      </w:pPr>
      <w:r w:rsidRPr="00563DB6">
        <w:rPr>
          <w:sz w:val="28"/>
          <w:lang w:val="ru-RU"/>
        </w:rPr>
        <w:t>внесение сведений о вновь созданных юридических лицах, вновь зарегистрированных индивидуальных</w:t>
      </w:r>
      <w:r w:rsidRPr="00563DB6">
        <w:rPr>
          <w:spacing w:val="-18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предпринимателях;</w:t>
      </w:r>
    </w:p>
    <w:p w:rsidR="00332F5B" w:rsidRPr="00563DB6" w:rsidRDefault="00563DB6">
      <w:pPr>
        <w:pStyle w:val="a4"/>
        <w:numPr>
          <w:ilvl w:val="0"/>
          <w:numId w:val="1"/>
        </w:numPr>
        <w:tabs>
          <w:tab w:val="left" w:pos="1187"/>
        </w:tabs>
        <w:spacing w:line="288" w:lineRule="auto"/>
        <w:ind w:right="106" w:firstLine="708"/>
        <w:rPr>
          <w:sz w:val="28"/>
          <w:lang w:val="ru-RU"/>
        </w:rPr>
      </w:pPr>
      <w:r w:rsidRPr="00563DB6">
        <w:rPr>
          <w:sz w:val="28"/>
          <w:lang w:val="ru-RU"/>
        </w:rPr>
        <w:t>исключение сведений о юридических лицах, индивидуальных предпринимателях, прекративших</w:t>
      </w:r>
      <w:r w:rsidRPr="00563DB6">
        <w:rPr>
          <w:spacing w:val="-20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деятельность;</w:t>
      </w:r>
    </w:p>
    <w:p w:rsidR="00332F5B" w:rsidRPr="00563DB6" w:rsidRDefault="00563DB6">
      <w:pPr>
        <w:pStyle w:val="a4"/>
        <w:numPr>
          <w:ilvl w:val="0"/>
          <w:numId w:val="1"/>
        </w:numPr>
        <w:tabs>
          <w:tab w:val="left" w:pos="1151"/>
        </w:tabs>
        <w:spacing w:line="288" w:lineRule="auto"/>
        <w:ind w:firstLine="709"/>
        <w:rPr>
          <w:sz w:val="28"/>
          <w:lang w:val="ru-RU"/>
        </w:rPr>
      </w:pPr>
      <w:r w:rsidRPr="00563DB6">
        <w:rPr>
          <w:sz w:val="28"/>
          <w:lang w:val="ru-RU"/>
        </w:rPr>
        <w:t>актуализация сведений, индивидуализирующих предпринимателя (наименование юридического лица или фамилия, имя и (при наличии) отчество индивидуального предпринимателя, место нахождения или жительства, виды осуществляемой деятельности, выданные</w:t>
      </w:r>
      <w:r w:rsidRPr="00563DB6">
        <w:rPr>
          <w:spacing w:val="-23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лицензии);</w:t>
      </w:r>
    </w:p>
    <w:p w:rsidR="00332F5B" w:rsidRPr="00563DB6" w:rsidRDefault="00563DB6">
      <w:pPr>
        <w:pStyle w:val="a4"/>
        <w:numPr>
          <w:ilvl w:val="0"/>
          <w:numId w:val="1"/>
        </w:numPr>
        <w:tabs>
          <w:tab w:val="left" w:pos="1072"/>
        </w:tabs>
        <w:spacing w:line="288" w:lineRule="auto"/>
        <w:ind w:right="104" w:firstLine="709"/>
        <w:rPr>
          <w:sz w:val="28"/>
          <w:lang w:val="ru-RU"/>
        </w:rPr>
      </w:pPr>
      <w:r w:rsidRPr="00563DB6">
        <w:rPr>
          <w:sz w:val="28"/>
          <w:lang w:val="ru-RU"/>
        </w:rPr>
        <w:t>внесение сведений о производимой продукции, участии в закупках товаров, работ, услуг для нужд органов государственной власти, органов местного самоуправления и отдельных видов юридических</w:t>
      </w:r>
      <w:r w:rsidRPr="00563DB6">
        <w:rPr>
          <w:spacing w:val="-21"/>
          <w:sz w:val="28"/>
          <w:lang w:val="ru-RU"/>
        </w:rPr>
        <w:t xml:space="preserve"> </w:t>
      </w:r>
      <w:r w:rsidRPr="00563DB6">
        <w:rPr>
          <w:sz w:val="28"/>
          <w:lang w:val="ru-RU"/>
        </w:rPr>
        <w:t>лиц.</w:t>
      </w:r>
    </w:p>
    <w:p w:rsidR="00332F5B" w:rsidRPr="00563DB6" w:rsidRDefault="00332F5B">
      <w:pPr>
        <w:spacing w:line="288" w:lineRule="auto"/>
        <w:jc w:val="both"/>
        <w:rPr>
          <w:sz w:val="28"/>
          <w:lang w:val="ru-RU"/>
        </w:rPr>
        <w:sectPr w:rsidR="00332F5B" w:rsidRPr="00563DB6">
          <w:pgSz w:w="11910" w:h="16840"/>
          <w:pgMar w:top="940" w:right="740" w:bottom="280" w:left="1600" w:header="710" w:footer="0" w:gutter="0"/>
          <w:cols w:space="720"/>
        </w:sectPr>
      </w:pPr>
    </w:p>
    <w:p w:rsidR="00332F5B" w:rsidRPr="00563DB6" w:rsidRDefault="00332F5B">
      <w:pPr>
        <w:pStyle w:val="a3"/>
        <w:spacing w:before="7"/>
        <w:ind w:left="0" w:right="0" w:firstLine="0"/>
        <w:jc w:val="left"/>
        <w:rPr>
          <w:sz w:val="15"/>
          <w:lang w:val="ru-RU"/>
        </w:rPr>
      </w:pPr>
    </w:p>
    <w:p w:rsidR="00332F5B" w:rsidRPr="00563DB6" w:rsidRDefault="00563DB6">
      <w:pPr>
        <w:pStyle w:val="1"/>
        <w:numPr>
          <w:ilvl w:val="0"/>
          <w:numId w:val="5"/>
        </w:numPr>
        <w:tabs>
          <w:tab w:val="left" w:pos="1276"/>
        </w:tabs>
        <w:spacing w:before="89" w:line="288" w:lineRule="auto"/>
        <w:ind w:firstLine="708"/>
        <w:jc w:val="both"/>
        <w:rPr>
          <w:lang w:val="ru-RU"/>
        </w:rPr>
      </w:pPr>
      <w:r w:rsidRPr="00563DB6">
        <w:rPr>
          <w:lang w:val="ru-RU"/>
        </w:rPr>
        <w:t>Как будет проверяться достоверность сведений, которые вносятся в</w:t>
      </w:r>
      <w:r w:rsidRPr="00563DB6">
        <w:rPr>
          <w:spacing w:val="-4"/>
          <w:lang w:val="ru-RU"/>
        </w:rPr>
        <w:t xml:space="preserve"> </w:t>
      </w:r>
      <w:r w:rsidRPr="00563DB6">
        <w:rPr>
          <w:lang w:val="ru-RU"/>
        </w:rPr>
        <w:t>реестр?</w:t>
      </w:r>
    </w:p>
    <w:p w:rsidR="00332F5B" w:rsidRPr="00563DB6" w:rsidRDefault="00563DB6">
      <w:pPr>
        <w:pStyle w:val="a3"/>
        <w:spacing w:before="0" w:line="320" w:lineRule="exact"/>
        <w:ind w:left="809" w:right="0" w:firstLine="0"/>
        <w:jc w:val="left"/>
        <w:rPr>
          <w:lang w:val="ru-RU"/>
        </w:rPr>
      </w:pPr>
      <w:r w:rsidRPr="00563DB6">
        <w:rPr>
          <w:lang w:val="ru-RU"/>
        </w:rPr>
        <w:t>Специального порядка не предусмотрено.</w:t>
      </w:r>
    </w:p>
    <w:p w:rsidR="00332F5B" w:rsidRPr="00563DB6" w:rsidRDefault="00563DB6">
      <w:pPr>
        <w:pStyle w:val="a3"/>
        <w:spacing w:before="65" w:line="288" w:lineRule="auto"/>
        <w:ind w:right="104" w:firstLine="707"/>
        <w:rPr>
          <w:lang w:val="ru-RU"/>
        </w:rPr>
      </w:pPr>
      <w:r w:rsidRPr="00563DB6">
        <w:rPr>
          <w:lang w:val="ru-RU"/>
        </w:rPr>
        <w:t>Малые и средние предприятия самостоятельно несут риски представления недостоверной информации в случае, если такая информация будет использована в целях предпринимательской деятельности лицами, обратившимися к сведениям реестра.</w:t>
      </w:r>
    </w:p>
    <w:p w:rsidR="00332F5B" w:rsidRPr="00563DB6" w:rsidRDefault="00563DB6">
      <w:pPr>
        <w:pStyle w:val="a3"/>
        <w:spacing w:line="288" w:lineRule="auto"/>
        <w:ind w:right="106" w:firstLine="707"/>
        <w:rPr>
          <w:lang w:val="ru-RU"/>
        </w:rPr>
      </w:pPr>
      <w:r w:rsidRPr="00563DB6">
        <w:rPr>
          <w:lang w:val="ru-RU"/>
        </w:rPr>
        <w:t>В отношении данных, на основании которых ФНС России вносятся сведения, применяются обычные процедуры проверки, используемые для проверки сведений, содержащихся в представляемой предпринимателями налоговой отчетности.</w:t>
      </w:r>
    </w:p>
    <w:p w:rsidR="00332F5B" w:rsidRPr="00563DB6" w:rsidRDefault="00332F5B">
      <w:pPr>
        <w:pStyle w:val="a3"/>
        <w:ind w:left="0" w:right="0" w:firstLine="0"/>
        <w:jc w:val="left"/>
        <w:rPr>
          <w:sz w:val="34"/>
          <w:lang w:val="ru-RU"/>
        </w:rPr>
      </w:pPr>
    </w:p>
    <w:p w:rsidR="00332F5B" w:rsidRDefault="00563DB6">
      <w:pPr>
        <w:pStyle w:val="1"/>
        <w:numPr>
          <w:ilvl w:val="0"/>
          <w:numId w:val="5"/>
        </w:numPr>
        <w:tabs>
          <w:tab w:val="left" w:pos="1114"/>
        </w:tabs>
        <w:spacing w:line="288" w:lineRule="auto"/>
        <w:ind w:right="106" w:firstLine="708"/>
        <w:jc w:val="both"/>
      </w:pPr>
      <w:r w:rsidRPr="00563DB6">
        <w:rPr>
          <w:lang w:val="ru-RU"/>
        </w:rPr>
        <w:t xml:space="preserve">Что будет происходить с организациями, сведения о которых не будут внесены в единый реестр субъектов малого и среднего предпринимательства? </w:t>
      </w:r>
      <w:proofErr w:type="spellStart"/>
      <w:proofErr w:type="gramStart"/>
      <w:r>
        <w:t>Предусмотрены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какие-то</w:t>
      </w:r>
      <w:proofErr w:type="spellEnd"/>
      <w:r>
        <w:t xml:space="preserve"> </w:t>
      </w:r>
      <w:proofErr w:type="spellStart"/>
      <w:r>
        <w:t>переходные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>?</w:t>
      </w:r>
      <w:proofErr w:type="gramEnd"/>
    </w:p>
    <w:p w:rsidR="00332F5B" w:rsidRPr="00563DB6" w:rsidRDefault="00563DB6">
      <w:pPr>
        <w:pStyle w:val="a3"/>
        <w:spacing w:before="0" w:line="288" w:lineRule="auto"/>
        <w:ind w:right="104" w:firstLine="707"/>
        <w:rPr>
          <w:lang w:val="ru-RU"/>
        </w:rPr>
      </w:pPr>
      <w:r w:rsidRPr="00563DB6">
        <w:rPr>
          <w:lang w:val="ru-RU"/>
        </w:rPr>
        <w:t>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соответствующим категориям (микр</w:t>
      </w:r>
      <w:proofErr w:type="gramStart"/>
      <w:r w:rsidRPr="00563DB6">
        <w:rPr>
          <w:lang w:val="ru-RU"/>
        </w:rPr>
        <w:t>о-</w:t>
      </w:r>
      <w:proofErr w:type="gramEnd"/>
      <w:r w:rsidRPr="00563DB6">
        <w:rPr>
          <w:lang w:val="ru-RU"/>
        </w:rPr>
        <w:t xml:space="preserve">, малые и средние предприятия) применяются условия, установленные </w:t>
      </w:r>
      <w:hyperlink r:id="rId8">
        <w:r w:rsidRPr="00563DB6">
          <w:rPr>
            <w:lang w:val="ru-RU"/>
          </w:rPr>
          <w:t>статьей 4</w:t>
        </w:r>
      </w:hyperlink>
      <w:r w:rsidRPr="00563DB6">
        <w:rPr>
          <w:lang w:val="ru-RU"/>
        </w:rPr>
        <w:t xml:space="preserve"> Федерального закона № 209-ФЗ (в редакции, действовавшей до дня вступления в силу Федерального закона № 408-ФЗ, </w:t>
      </w:r>
      <w:r w:rsidRPr="00563DB6">
        <w:rPr>
          <w:spacing w:val="-3"/>
          <w:lang w:val="ru-RU"/>
        </w:rPr>
        <w:t xml:space="preserve">то </w:t>
      </w:r>
      <w:r w:rsidRPr="00563DB6">
        <w:rPr>
          <w:lang w:val="ru-RU"/>
        </w:rPr>
        <w:t>есть до 1 января 2016</w:t>
      </w:r>
      <w:r w:rsidRPr="00563DB6">
        <w:rPr>
          <w:spacing w:val="-9"/>
          <w:lang w:val="ru-RU"/>
        </w:rPr>
        <w:t xml:space="preserve"> </w:t>
      </w:r>
      <w:r w:rsidRPr="00563DB6">
        <w:rPr>
          <w:lang w:val="ru-RU"/>
        </w:rPr>
        <w:t>года).</w:t>
      </w:r>
    </w:p>
    <w:p w:rsidR="00332F5B" w:rsidRPr="00563DB6" w:rsidRDefault="00563DB6">
      <w:pPr>
        <w:pStyle w:val="a3"/>
        <w:spacing w:before="5" w:line="288" w:lineRule="auto"/>
        <w:ind w:right="104"/>
        <w:rPr>
          <w:lang w:val="ru-RU"/>
        </w:rPr>
      </w:pPr>
      <w:proofErr w:type="gramStart"/>
      <w:r w:rsidRPr="00563DB6">
        <w:rPr>
          <w:lang w:val="ru-RU"/>
        </w:rPr>
        <w:t xml:space="preserve">Юридические лица и индивидуальные предприниматели, отвечающие условиям отнесения к субъектам малого и среднего предпринимательства, установленным </w:t>
      </w:r>
      <w:hyperlink r:id="rId9">
        <w:r w:rsidRPr="00563DB6">
          <w:rPr>
            <w:lang w:val="ru-RU"/>
          </w:rPr>
          <w:t>статьёй 4</w:t>
        </w:r>
      </w:hyperlink>
      <w:r w:rsidRPr="00563DB6">
        <w:rPr>
          <w:lang w:val="ru-RU"/>
        </w:rPr>
        <w:t xml:space="preserve"> Федерального закона № 209-ФЗ (в редакции, действовавшей до дня вступления в силу Федерального закона № 408-ФЗ), сохраняют право на поддержку, оказанную таким юридическим лицам и индивидуальным предпринимателям до 1 августа 2016 года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</w:t>
      </w:r>
      <w:proofErr w:type="gramEnd"/>
      <w:r w:rsidRPr="00563DB6">
        <w:rPr>
          <w:lang w:val="ru-RU"/>
        </w:rPr>
        <w:t xml:space="preserve"> Федерации и муниципальными программами (подпрограммами), содержащими мероприятия, направленные на развитие малого и среднего предпринимательства, в срок до 31 декабря 2016 года.</w:t>
      </w:r>
    </w:p>
    <w:sectPr w:rsidR="00332F5B" w:rsidRPr="00563DB6" w:rsidSect="004A638B">
      <w:pgSz w:w="11910" w:h="16840"/>
      <w:pgMar w:top="940" w:right="740" w:bottom="280" w:left="1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8B" w:rsidRDefault="00563DB6">
      <w:r>
        <w:separator/>
      </w:r>
    </w:p>
  </w:endnote>
  <w:endnote w:type="continuationSeparator" w:id="0">
    <w:p w:rsidR="004A638B" w:rsidRDefault="0056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8B" w:rsidRDefault="00563DB6">
      <w:r>
        <w:separator/>
      </w:r>
    </w:p>
  </w:footnote>
  <w:footnote w:type="continuationSeparator" w:id="0">
    <w:p w:rsidR="004A638B" w:rsidRDefault="00563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F5B" w:rsidRDefault="004A638B">
    <w:pPr>
      <w:pStyle w:val="a3"/>
      <w:spacing w:before="0" w:line="14" w:lineRule="auto"/>
      <w:ind w:left="0" w:right="0" w:firstLine="0"/>
      <w:jc w:val="left"/>
      <w:rPr>
        <w:sz w:val="20"/>
      </w:rPr>
    </w:pPr>
    <w:r w:rsidRPr="004A638B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14.2pt;margin-top:34.5pt;width:9.5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g6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hQkZ+EE0x6i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" filled="f" stroked="f">
          <v:textbox inset="0,0,0,0">
            <w:txbxContent>
              <w:p w:rsidR="00332F5B" w:rsidRDefault="004A638B">
                <w:pPr>
                  <w:spacing w:before="11"/>
                  <w:ind w:left="40"/>
                </w:pPr>
                <w:r>
                  <w:fldChar w:fldCharType="begin"/>
                </w:r>
                <w:r w:rsidR="00563DB6">
                  <w:instrText xml:space="preserve"> PAGE </w:instrText>
                </w:r>
                <w:r>
                  <w:fldChar w:fldCharType="separate"/>
                </w:r>
                <w:r w:rsidR="0033225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BAD"/>
    <w:multiLevelType w:val="hybridMultilevel"/>
    <w:tmpl w:val="1A6A937A"/>
    <w:lvl w:ilvl="0" w:tplc="11BC97F0">
      <w:start w:val="1"/>
      <w:numFmt w:val="decimal"/>
      <w:lvlText w:val="%1)"/>
      <w:lvlJc w:val="left"/>
      <w:pPr>
        <w:ind w:left="101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E026066">
      <w:numFmt w:val="bullet"/>
      <w:lvlText w:val="•"/>
      <w:lvlJc w:val="left"/>
      <w:pPr>
        <w:ind w:left="1046" w:hanging="308"/>
      </w:pPr>
      <w:rPr>
        <w:rFonts w:hint="default"/>
      </w:rPr>
    </w:lvl>
    <w:lvl w:ilvl="2" w:tplc="8B327B6C">
      <w:numFmt w:val="bullet"/>
      <w:lvlText w:val="•"/>
      <w:lvlJc w:val="left"/>
      <w:pPr>
        <w:ind w:left="1993" w:hanging="308"/>
      </w:pPr>
      <w:rPr>
        <w:rFonts w:hint="default"/>
      </w:rPr>
    </w:lvl>
    <w:lvl w:ilvl="3" w:tplc="6EC87430">
      <w:numFmt w:val="bullet"/>
      <w:lvlText w:val="•"/>
      <w:lvlJc w:val="left"/>
      <w:pPr>
        <w:ind w:left="2939" w:hanging="308"/>
      </w:pPr>
      <w:rPr>
        <w:rFonts w:hint="default"/>
      </w:rPr>
    </w:lvl>
    <w:lvl w:ilvl="4" w:tplc="F3582688">
      <w:numFmt w:val="bullet"/>
      <w:lvlText w:val="•"/>
      <w:lvlJc w:val="left"/>
      <w:pPr>
        <w:ind w:left="3886" w:hanging="308"/>
      </w:pPr>
      <w:rPr>
        <w:rFonts w:hint="default"/>
      </w:rPr>
    </w:lvl>
    <w:lvl w:ilvl="5" w:tplc="9BA49320">
      <w:numFmt w:val="bullet"/>
      <w:lvlText w:val="•"/>
      <w:lvlJc w:val="left"/>
      <w:pPr>
        <w:ind w:left="4833" w:hanging="308"/>
      </w:pPr>
      <w:rPr>
        <w:rFonts w:hint="default"/>
      </w:rPr>
    </w:lvl>
    <w:lvl w:ilvl="6" w:tplc="C3C4D8DE"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711EE59C">
      <w:numFmt w:val="bullet"/>
      <w:lvlText w:val="•"/>
      <w:lvlJc w:val="left"/>
      <w:pPr>
        <w:ind w:left="6726" w:hanging="308"/>
      </w:pPr>
      <w:rPr>
        <w:rFonts w:hint="default"/>
      </w:rPr>
    </w:lvl>
    <w:lvl w:ilvl="8" w:tplc="1B3AD4C4">
      <w:numFmt w:val="bullet"/>
      <w:lvlText w:val="•"/>
      <w:lvlJc w:val="left"/>
      <w:pPr>
        <w:ind w:left="7673" w:hanging="308"/>
      </w:pPr>
      <w:rPr>
        <w:rFonts w:hint="default"/>
      </w:rPr>
    </w:lvl>
  </w:abstractNum>
  <w:abstractNum w:abstractNumId="1">
    <w:nsid w:val="47432204"/>
    <w:multiLevelType w:val="hybridMultilevel"/>
    <w:tmpl w:val="63DA064C"/>
    <w:lvl w:ilvl="0" w:tplc="149E5554">
      <w:start w:val="1"/>
      <w:numFmt w:val="decimal"/>
      <w:lvlText w:val="%1."/>
      <w:lvlJc w:val="left"/>
      <w:pPr>
        <w:ind w:left="101" w:hanging="46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B1218EA">
      <w:numFmt w:val="bullet"/>
      <w:lvlText w:val="•"/>
      <w:lvlJc w:val="left"/>
      <w:pPr>
        <w:ind w:left="1046" w:hanging="464"/>
      </w:pPr>
      <w:rPr>
        <w:rFonts w:hint="default"/>
      </w:rPr>
    </w:lvl>
    <w:lvl w:ilvl="2" w:tplc="2B7451D4">
      <w:numFmt w:val="bullet"/>
      <w:lvlText w:val="•"/>
      <w:lvlJc w:val="left"/>
      <w:pPr>
        <w:ind w:left="1993" w:hanging="464"/>
      </w:pPr>
      <w:rPr>
        <w:rFonts w:hint="default"/>
      </w:rPr>
    </w:lvl>
    <w:lvl w:ilvl="3" w:tplc="993C37D0">
      <w:numFmt w:val="bullet"/>
      <w:lvlText w:val="•"/>
      <w:lvlJc w:val="left"/>
      <w:pPr>
        <w:ind w:left="2939" w:hanging="464"/>
      </w:pPr>
      <w:rPr>
        <w:rFonts w:hint="default"/>
      </w:rPr>
    </w:lvl>
    <w:lvl w:ilvl="4" w:tplc="A27C0BB0">
      <w:numFmt w:val="bullet"/>
      <w:lvlText w:val="•"/>
      <w:lvlJc w:val="left"/>
      <w:pPr>
        <w:ind w:left="3886" w:hanging="464"/>
      </w:pPr>
      <w:rPr>
        <w:rFonts w:hint="default"/>
      </w:rPr>
    </w:lvl>
    <w:lvl w:ilvl="5" w:tplc="DEC24FB2">
      <w:numFmt w:val="bullet"/>
      <w:lvlText w:val="•"/>
      <w:lvlJc w:val="left"/>
      <w:pPr>
        <w:ind w:left="4833" w:hanging="464"/>
      </w:pPr>
      <w:rPr>
        <w:rFonts w:hint="default"/>
      </w:rPr>
    </w:lvl>
    <w:lvl w:ilvl="6" w:tplc="C0D2E50C">
      <w:numFmt w:val="bullet"/>
      <w:lvlText w:val="•"/>
      <w:lvlJc w:val="left"/>
      <w:pPr>
        <w:ind w:left="5779" w:hanging="464"/>
      </w:pPr>
      <w:rPr>
        <w:rFonts w:hint="default"/>
      </w:rPr>
    </w:lvl>
    <w:lvl w:ilvl="7" w:tplc="921487AA">
      <w:numFmt w:val="bullet"/>
      <w:lvlText w:val="•"/>
      <w:lvlJc w:val="left"/>
      <w:pPr>
        <w:ind w:left="6726" w:hanging="464"/>
      </w:pPr>
      <w:rPr>
        <w:rFonts w:hint="default"/>
      </w:rPr>
    </w:lvl>
    <w:lvl w:ilvl="8" w:tplc="2AAC50C2">
      <w:numFmt w:val="bullet"/>
      <w:lvlText w:val="•"/>
      <w:lvlJc w:val="left"/>
      <w:pPr>
        <w:ind w:left="7673" w:hanging="464"/>
      </w:pPr>
      <w:rPr>
        <w:rFonts w:hint="default"/>
      </w:rPr>
    </w:lvl>
  </w:abstractNum>
  <w:abstractNum w:abstractNumId="2">
    <w:nsid w:val="679E70A3"/>
    <w:multiLevelType w:val="hybridMultilevel"/>
    <w:tmpl w:val="C4D24A08"/>
    <w:lvl w:ilvl="0" w:tplc="AC4A454E">
      <w:numFmt w:val="bullet"/>
      <w:lvlText w:val="–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546634E">
      <w:numFmt w:val="bullet"/>
      <w:lvlText w:val="•"/>
      <w:lvlJc w:val="left"/>
      <w:pPr>
        <w:ind w:left="1046" w:hanging="288"/>
      </w:pPr>
      <w:rPr>
        <w:rFonts w:hint="default"/>
      </w:rPr>
    </w:lvl>
    <w:lvl w:ilvl="2" w:tplc="FCFA9B30">
      <w:numFmt w:val="bullet"/>
      <w:lvlText w:val="•"/>
      <w:lvlJc w:val="left"/>
      <w:pPr>
        <w:ind w:left="1993" w:hanging="288"/>
      </w:pPr>
      <w:rPr>
        <w:rFonts w:hint="default"/>
      </w:rPr>
    </w:lvl>
    <w:lvl w:ilvl="3" w:tplc="FE328E7A">
      <w:numFmt w:val="bullet"/>
      <w:lvlText w:val="•"/>
      <w:lvlJc w:val="left"/>
      <w:pPr>
        <w:ind w:left="2939" w:hanging="288"/>
      </w:pPr>
      <w:rPr>
        <w:rFonts w:hint="default"/>
      </w:rPr>
    </w:lvl>
    <w:lvl w:ilvl="4" w:tplc="83A2576C">
      <w:numFmt w:val="bullet"/>
      <w:lvlText w:val="•"/>
      <w:lvlJc w:val="left"/>
      <w:pPr>
        <w:ind w:left="3886" w:hanging="288"/>
      </w:pPr>
      <w:rPr>
        <w:rFonts w:hint="default"/>
      </w:rPr>
    </w:lvl>
    <w:lvl w:ilvl="5" w:tplc="51049AB4">
      <w:numFmt w:val="bullet"/>
      <w:lvlText w:val="•"/>
      <w:lvlJc w:val="left"/>
      <w:pPr>
        <w:ind w:left="4833" w:hanging="288"/>
      </w:pPr>
      <w:rPr>
        <w:rFonts w:hint="default"/>
      </w:rPr>
    </w:lvl>
    <w:lvl w:ilvl="6" w:tplc="8C38CC2A">
      <w:numFmt w:val="bullet"/>
      <w:lvlText w:val="•"/>
      <w:lvlJc w:val="left"/>
      <w:pPr>
        <w:ind w:left="5779" w:hanging="288"/>
      </w:pPr>
      <w:rPr>
        <w:rFonts w:hint="default"/>
      </w:rPr>
    </w:lvl>
    <w:lvl w:ilvl="7" w:tplc="DF86A460">
      <w:numFmt w:val="bullet"/>
      <w:lvlText w:val="•"/>
      <w:lvlJc w:val="left"/>
      <w:pPr>
        <w:ind w:left="6726" w:hanging="288"/>
      </w:pPr>
      <w:rPr>
        <w:rFonts w:hint="default"/>
      </w:rPr>
    </w:lvl>
    <w:lvl w:ilvl="8" w:tplc="76A8AC66"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3">
    <w:nsid w:val="7B5B1400"/>
    <w:multiLevelType w:val="hybridMultilevel"/>
    <w:tmpl w:val="09E84AC6"/>
    <w:lvl w:ilvl="0" w:tplc="FF68C72C">
      <w:start w:val="1"/>
      <w:numFmt w:val="decimal"/>
      <w:lvlText w:val="%1)"/>
      <w:lvlJc w:val="left"/>
      <w:pPr>
        <w:ind w:left="101" w:hanging="3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0F0A8F4">
      <w:numFmt w:val="bullet"/>
      <w:lvlText w:val="•"/>
      <w:lvlJc w:val="left"/>
      <w:pPr>
        <w:ind w:left="1046" w:hanging="380"/>
      </w:pPr>
      <w:rPr>
        <w:rFonts w:hint="default"/>
      </w:rPr>
    </w:lvl>
    <w:lvl w:ilvl="2" w:tplc="25EC39AE">
      <w:numFmt w:val="bullet"/>
      <w:lvlText w:val="•"/>
      <w:lvlJc w:val="left"/>
      <w:pPr>
        <w:ind w:left="1993" w:hanging="380"/>
      </w:pPr>
      <w:rPr>
        <w:rFonts w:hint="default"/>
      </w:rPr>
    </w:lvl>
    <w:lvl w:ilvl="3" w:tplc="3B1889A0">
      <w:numFmt w:val="bullet"/>
      <w:lvlText w:val="•"/>
      <w:lvlJc w:val="left"/>
      <w:pPr>
        <w:ind w:left="2939" w:hanging="380"/>
      </w:pPr>
      <w:rPr>
        <w:rFonts w:hint="default"/>
      </w:rPr>
    </w:lvl>
    <w:lvl w:ilvl="4" w:tplc="4E86BF32">
      <w:numFmt w:val="bullet"/>
      <w:lvlText w:val="•"/>
      <w:lvlJc w:val="left"/>
      <w:pPr>
        <w:ind w:left="3886" w:hanging="380"/>
      </w:pPr>
      <w:rPr>
        <w:rFonts w:hint="default"/>
      </w:rPr>
    </w:lvl>
    <w:lvl w:ilvl="5" w:tplc="67FA8134">
      <w:numFmt w:val="bullet"/>
      <w:lvlText w:val="•"/>
      <w:lvlJc w:val="left"/>
      <w:pPr>
        <w:ind w:left="4833" w:hanging="380"/>
      </w:pPr>
      <w:rPr>
        <w:rFonts w:hint="default"/>
      </w:rPr>
    </w:lvl>
    <w:lvl w:ilvl="6" w:tplc="29B2162A">
      <w:numFmt w:val="bullet"/>
      <w:lvlText w:val="•"/>
      <w:lvlJc w:val="left"/>
      <w:pPr>
        <w:ind w:left="5779" w:hanging="380"/>
      </w:pPr>
      <w:rPr>
        <w:rFonts w:hint="default"/>
      </w:rPr>
    </w:lvl>
    <w:lvl w:ilvl="7" w:tplc="B568F8F8">
      <w:numFmt w:val="bullet"/>
      <w:lvlText w:val="•"/>
      <w:lvlJc w:val="left"/>
      <w:pPr>
        <w:ind w:left="6726" w:hanging="380"/>
      </w:pPr>
      <w:rPr>
        <w:rFonts w:hint="default"/>
      </w:rPr>
    </w:lvl>
    <w:lvl w:ilvl="8" w:tplc="D7C2D244">
      <w:numFmt w:val="bullet"/>
      <w:lvlText w:val="•"/>
      <w:lvlJc w:val="left"/>
      <w:pPr>
        <w:ind w:left="7673" w:hanging="380"/>
      </w:pPr>
      <w:rPr>
        <w:rFonts w:hint="default"/>
      </w:rPr>
    </w:lvl>
  </w:abstractNum>
  <w:abstractNum w:abstractNumId="4">
    <w:nsid w:val="7EB25067"/>
    <w:multiLevelType w:val="hybridMultilevel"/>
    <w:tmpl w:val="7C50741C"/>
    <w:lvl w:ilvl="0" w:tplc="C42AFB30">
      <w:numFmt w:val="bullet"/>
      <w:lvlText w:val="-"/>
      <w:lvlJc w:val="left"/>
      <w:pPr>
        <w:ind w:left="101" w:hanging="31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E6E3C4">
      <w:numFmt w:val="bullet"/>
      <w:lvlText w:val="•"/>
      <w:lvlJc w:val="left"/>
      <w:pPr>
        <w:ind w:left="1046" w:hanging="315"/>
      </w:pPr>
      <w:rPr>
        <w:rFonts w:hint="default"/>
      </w:rPr>
    </w:lvl>
    <w:lvl w:ilvl="2" w:tplc="664CD118">
      <w:numFmt w:val="bullet"/>
      <w:lvlText w:val="•"/>
      <w:lvlJc w:val="left"/>
      <w:pPr>
        <w:ind w:left="1993" w:hanging="315"/>
      </w:pPr>
      <w:rPr>
        <w:rFonts w:hint="default"/>
      </w:rPr>
    </w:lvl>
    <w:lvl w:ilvl="3" w:tplc="2A7402AA">
      <w:numFmt w:val="bullet"/>
      <w:lvlText w:val="•"/>
      <w:lvlJc w:val="left"/>
      <w:pPr>
        <w:ind w:left="2939" w:hanging="315"/>
      </w:pPr>
      <w:rPr>
        <w:rFonts w:hint="default"/>
      </w:rPr>
    </w:lvl>
    <w:lvl w:ilvl="4" w:tplc="90E40BD6">
      <w:numFmt w:val="bullet"/>
      <w:lvlText w:val="•"/>
      <w:lvlJc w:val="left"/>
      <w:pPr>
        <w:ind w:left="3886" w:hanging="315"/>
      </w:pPr>
      <w:rPr>
        <w:rFonts w:hint="default"/>
      </w:rPr>
    </w:lvl>
    <w:lvl w:ilvl="5" w:tplc="899A59CA">
      <w:numFmt w:val="bullet"/>
      <w:lvlText w:val="•"/>
      <w:lvlJc w:val="left"/>
      <w:pPr>
        <w:ind w:left="4833" w:hanging="315"/>
      </w:pPr>
      <w:rPr>
        <w:rFonts w:hint="default"/>
      </w:rPr>
    </w:lvl>
    <w:lvl w:ilvl="6" w:tplc="3454CEE2">
      <w:numFmt w:val="bullet"/>
      <w:lvlText w:val="•"/>
      <w:lvlJc w:val="left"/>
      <w:pPr>
        <w:ind w:left="5779" w:hanging="315"/>
      </w:pPr>
      <w:rPr>
        <w:rFonts w:hint="default"/>
      </w:rPr>
    </w:lvl>
    <w:lvl w:ilvl="7" w:tplc="5A5861AA">
      <w:numFmt w:val="bullet"/>
      <w:lvlText w:val="•"/>
      <w:lvlJc w:val="left"/>
      <w:pPr>
        <w:ind w:left="6726" w:hanging="315"/>
      </w:pPr>
      <w:rPr>
        <w:rFonts w:hint="default"/>
      </w:rPr>
    </w:lvl>
    <w:lvl w:ilvl="8" w:tplc="14CA096A">
      <w:numFmt w:val="bullet"/>
      <w:lvlText w:val="•"/>
      <w:lvlJc w:val="left"/>
      <w:pPr>
        <w:ind w:left="7673" w:hanging="31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332F5B"/>
    <w:rsid w:val="00332259"/>
    <w:rsid w:val="00332F5B"/>
    <w:rsid w:val="004A638B"/>
    <w:rsid w:val="00563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38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A638B"/>
    <w:pPr>
      <w:ind w:left="101" w:right="105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3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638B"/>
    <w:pPr>
      <w:spacing w:before="2"/>
      <w:ind w:left="101" w:right="10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A638B"/>
    <w:pPr>
      <w:spacing w:before="2"/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A6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1" w:right="105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1" w:right="105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101" w:right="105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2B4B694560C284CE828A5289B8DA842B1894AF775C555A788FCAEA13D606AFC75EECDAF8FDE91677938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FA53A9E91E91D70888B8D398E2EDFCFFE7067261C96E77357C595FEDB19802A5949F51FA3BFBAA4DR6s5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Минейкин Леван Аркадьевич</dc:creator>
  <cp:lastModifiedBy>Дворецкая_Я</cp:lastModifiedBy>
  <cp:revision>2</cp:revision>
  <dcterms:created xsi:type="dcterms:W3CDTF">2018-04-23T10:59:00Z</dcterms:created>
  <dcterms:modified xsi:type="dcterms:W3CDTF">2018-04-23T10:59:00Z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2018-04-23T00:00:00Z</vt:filetime>
  </property>
</Properties>
</file>