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3A" w:rsidRDefault="00A84F3A" w:rsidP="000A4D05">
      <w:pPr>
        <w:pStyle w:val="Standard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A84F3A" w:rsidRDefault="00A84F3A" w:rsidP="00A84F3A">
      <w:pPr>
        <w:pStyle w:val="Standard"/>
        <w:jc w:val="center"/>
      </w:pPr>
      <w:r>
        <w:rPr>
          <w:sz w:val="28"/>
          <w:szCs w:val="28"/>
          <w:lang w:val="ru-RU"/>
        </w:rPr>
        <w:t>о первом этапе конкурса</w:t>
      </w:r>
      <w:r>
        <w:rPr>
          <w:color w:val="000000"/>
          <w:sz w:val="28"/>
          <w:szCs w:val="28"/>
          <w:lang w:val="ru-RU"/>
        </w:rPr>
        <w:t xml:space="preserve"> на звание</w:t>
      </w:r>
    </w:p>
    <w:p w:rsidR="00A84F3A" w:rsidRDefault="00A84F3A" w:rsidP="00A84F3A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«Лучший дом», «Лучший двор», «Лучшая улица»</w:t>
      </w:r>
    </w:p>
    <w:p w:rsidR="00A84F3A" w:rsidRDefault="00A84F3A" w:rsidP="00A84F3A">
      <w:pPr>
        <w:pStyle w:val="Standard"/>
        <w:jc w:val="center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ind w:left="-43" w:hanging="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A84F3A" w:rsidRDefault="00A84F3A" w:rsidP="00A84F3A">
      <w:pPr>
        <w:pStyle w:val="Standard"/>
        <w:tabs>
          <w:tab w:val="left" w:pos="-285"/>
        </w:tabs>
        <w:ind w:left="-14"/>
        <w:jc w:val="both"/>
        <w:rPr>
          <w:lang w:val="ru-RU"/>
        </w:rPr>
      </w:pPr>
    </w:p>
    <w:p w:rsidR="00A84F3A" w:rsidRDefault="00A84F3A" w:rsidP="00A84F3A">
      <w:pPr>
        <w:pStyle w:val="Standard"/>
        <w:tabs>
          <w:tab w:val="left" w:pos="-291"/>
        </w:tabs>
        <w:ind w:left="-17"/>
        <w:jc w:val="both"/>
      </w:pPr>
      <w:r>
        <w:rPr>
          <w:sz w:val="28"/>
          <w:szCs w:val="28"/>
          <w:lang w:val="ru-RU"/>
        </w:rPr>
        <w:t xml:space="preserve">         1.1.  Первый этап конкурса </w:t>
      </w:r>
      <w:r>
        <w:rPr>
          <w:color w:val="000000"/>
          <w:sz w:val="28"/>
          <w:szCs w:val="28"/>
          <w:lang w:val="ru-RU"/>
        </w:rPr>
        <w:t>«Лучший дом», «Лучший двор», «Лучшая улица»</w:t>
      </w:r>
      <w:r>
        <w:rPr>
          <w:sz w:val="28"/>
          <w:szCs w:val="28"/>
          <w:lang w:val="ru-RU"/>
        </w:rPr>
        <w:t xml:space="preserve"> (далее — Конкурс) проводится администрацией Ленинского района муниципального образования «Город Саратов» во исполнение постановления  </w:t>
      </w:r>
      <w:r>
        <w:rPr>
          <w:color w:val="000000"/>
          <w:sz w:val="28"/>
          <w:szCs w:val="28"/>
          <w:lang w:val="ru-RU"/>
        </w:rPr>
        <w:t>администрации муниципального образования «Город Саратов» от 27 июня 2019 года № 1142 о проведении конкурса на звание  «Лучший дом», «Лучший двор», «Лучшая улица».</w:t>
      </w:r>
    </w:p>
    <w:p w:rsidR="00A84F3A" w:rsidRDefault="00A84F3A" w:rsidP="00A84F3A">
      <w:pPr>
        <w:pStyle w:val="Standard"/>
        <w:tabs>
          <w:tab w:val="left" w:pos="-291"/>
        </w:tabs>
        <w:ind w:left="-17" w:firstLine="726"/>
        <w:jc w:val="both"/>
      </w:pPr>
      <w:r>
        <w:rPr>
          <w:sz w:val="28"/>
          <w:szCs w:val="28"/>
          <w:lang w:val="ru-RU"/>
        </w:rPr>
        <w:t xml:space="preserve">1.2. Цель Конкурса — </w:t>
      </w:r>
      <w:r>
        <w:rPr>
          <w:color w:val="000000"/>
          <w:sz w:val="28"/>
          <w:szCs w:val="28"/>
          <w:lang w:val="ru-RU"/>
        </w:rPr>
        <w:t>повышение уровня благоустройства территории муниципального образования «Город Саратов», обеспечение чистоты и надлежащего санитарного состояния зданий и территорий, формирование у населения бережного отношения к жилищному фонду и объектам благоустройства.</w:t>
      </w:r>
    </w:p>
    <w:p w:rsidR="00A84F3A" w:rsidRDefault="00A84F3A" w:rsidP="00A84F3A">
      <w:pPr>
        <w:pStyle w:val="Standard"/>
        <w:tabs>
          <w:tab w:val="left" w:pos="-291"/>
        </w:tabs>
        <w:ind w:left="-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1.3. Конкурс проводится по номинациям:</w:t>
      </w:r>
    </w:p>
    <w:p w:rsidR="00A84F3A" w:rsidRDefault="00A84F3A" w:rsidP="00A84F3A">
      <w:pPr>
        <w:pStyle w:val="Standard"/>
        <w:tabs>
          <w:tab w:val="left" w:pos="-291"/>
        </w:tabs>
        <w:ind w:left="-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- «Лучший Дом»;</w:t>
      </w:r>
    </w:p>
    <w:p w:rsidR="00A84F3A" w:rsidRDefault="00A84F3A" w:rsidP="00A84F3A">
      <w:pPr>
        <w:pStyle w:val="Standard"/>
        <w:tabs>
          <w:tab w:val="left" w:pos="-291"/>
        </w:tabs>
        <w:ind w:left="-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- «Лучший Двор»;</w:t>
      </w:r>
    </w:p>
    <w:p w:rsidR="00A84F3A" w:rsidRDefault="00A84F3A" w:rsidP="00A84F3A">
      <w:pPr>
        <w:pStyle w:val="Standard"/>
        <w:tabs>
          <w:tab w:val="left" w:pos="-291"/>
        </w:tabs>
        <w:ind w:left="-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- «Лучшая улица».</w:t>
      </w:r>
    </w:p>
    <w:p w:rsidR="00A84F3A" w:rsidRDefault="00A84F3A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A84F3A" w:rsidRDefault="00A84F3A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Условия  участия в конкурсе</w:t>
      </w:r>
    </w:p>
    <w:p w:rsidR="00A84F3A" w:rsidRDefault="00A84F3A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2.1. В конкурсе могут принять участие товарищества собственников жилья, жилищные, жилищно-строительные, иные специализированные потребительские кооперативы, управляющие организации, собственники помещений в многоквартирных домах в номинациях указанных в пункте 1.3 настоящего положения.  Участие в конкурсе может быть как индивидуальной (заявка подается гражданином), так и коллективной (заявка подается коллективом граждан). Претендент на участие в конкурсе может подать заявку только в одной из номинаций, указанных в пункте 1.3 настоящего положения.</w:t>
      </w: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2.2. К заявке прикладываются работы (фото и/или видеоматериалы), созданные претендентом на участие в конкурсе любыми доступными средствами, отражающие процесс и /или результат его участия в мероприятиях по благоустройству города (субботники и т. п.) в 2019 году и соответствующие тематике весенних работ по благоустройству территории города. Указанные работы не подлежат рецензированию и возврату.  </w:t>
      </w:r>
    </w:p>
    <w:p w:rsidR="00A84F3A" w:rsidRDefault="00A84F3A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</w:p>
    <w:p w:rsidR="000A4D05" w:rsidRDefault="000A4D05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</w:p>
    <w:p w:rsidR="000A4D05" w:rsidRDefault="000A4D05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</w:p>
    <w:p w:rsidR="000A4D05" w:rsidRDefault="000A4D05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jc w:val="center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Порядок организации и проведения Конкурса</w:t>
      </w:r>
    </w:p>
    <w:p w:rsidR="000A4D05" w:rsidRDefault="000A4D05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3.1. Конкурс проводится  до 30 сентября 2019 года.</w:t>
      </w: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3.2.  Заявки на участие в Конкурсе подаются до 1 сентября 2019 года в администрацию района в кабинет 302 в письменном виде и подписанные претендентом на участие в конкурсе (гражданином и/или уполномоченным представителем).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A84F3A" w:rsidRDefault="00A84F3A" w:rsidP="00A84F3A">
      <w:pPr>
        <w:pStyle w:val="Standard"/>
        <w:ind w:left="-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3.3. Решение районной комиссии оформляется протоколом.</w:t>
      </w:r>
    </w:p>
    <w:p w:rsidR="00A84F3A" w:rsidRDefault="00A84F3A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Проведение итогов Конкурса</w:t>
      </w:r>
    </w:p>
    <w:p w:rsidR="00A84F3A" w:rsidRDefault="00A84F3A" w:rsidP="00A84F3A">
      <w:pPr>
        <w:pStyle w:val="Standard"/>
        <w:ind w:left="-29"/>
        <w:jc w:val="center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ind w:left="-29"/>
        <w:jc w:val="both"/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4.1. Итоги первого этапа Конкурса </w:t>
      </w:r>
      <w:r>
        <w:rPr>
          <w:color w:val="000000"/>
          <w:sz w:val="28"/>
          <w:szCs w:val="28"/>
          <w:lang w:val="ru-RU"/>
        </w:rPr>
        <w:t>«Лучший дом», «Лучший двор», «Лучшая улица»</w:t>
      </w:r>
      <w:r>
        <w:rPr>
          <w:sz w:val="28"/>
          <w:szCs w:val="28"/>
          <w:lang w:val="ru-RU"/>
        </w:rPr>
        <w:t xml:space="preserve"> подводятся  не позднее 1 сентября 2019 года.</w:t>
      </w: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4.2. Для подведения итогов Конкурса администрации Ленинского района создает конкурсную комиссию (Приложение № 2 к распоряжению).</w:t>
      </w: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4.3. Конкурсная комиссия определяет победителей Конкурса в каждой номинации  из числа поданных заявок и документов.</w:t>
      </w: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84F3A" w:rsidRDefault="00A84F3A" w:rsidP="000A4D05">
      <w:pPr>
        <w:pStyle w:val="Standard"/>
        <w:ind w:left="-29" w:firstLine="73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Награждение победителей Конкурса проводится в торжественной обстановке.</w:t>
      </w: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ind w:left="-29"/>
        <w:jc w:val="both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jc w:val="center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jc w:val="both"/>
        <w:rPr>
          <w:sz w:val="28"/>
          <w:szCs w:val="28"/>
          <w:lang w:val="ru-RU"/>
        </w:rPr>
      </w:pPr>
    </w:p>
    <w:p w:rsidR="00A84F3A" w:rsidRDefault="00A84F3A" w:rsidP="00A84F3A">
      <w:pPr>
        <w:pStyle w:val="Standard"/>
        <w:jc w:val="both"/>
        <w:rPr>
          <w:sz w:val="28"/>
          <w:szCs w:val="28"/>
          <w:lang w:val="ru-RU"/>
        </w:rPr>
      </w:pPr>
    </w:p>
    <w:p w:rsidR="00A84F3A" w:rsidRPr="002045AF" w:rsidRDefault="00A84F3A" w:rsidP="00A84F3A">
      <w:pPr>
        <w:rPr>
          <w:szCs w:val="28"/>
        </w:rPr>
      </w:pPr>
    </w:p>
    <w:p w:rsidR="00930AD7" w:rsidRDefault="00930AD7" w:rsidP="008A0F19">
      <w:pPr>
        <w:rPr>
          <w:szCs w:val="28"/>
        </w:rPr>
      </w:pPr>
    </w:p>
    <w:p w:rsidR="00930AD7" w:rsidRDefault="00930AD7" w:rsidP="008A0F19">
      <w:pPr>
        <w:rPr>
          <w:szCs w:val="28"/>
        </w:rPr>
      </w:pPr>
    </w:p>
    <w:p w:rsidR="00930AD7" w:rsidRDefault="00930AD7" w:rsidP="008A0F19">
      <w:pPr>
        <w:rPr>
          <w:szCs w:val="28"/>
        </w:rPr>
      </w:pPr>
    </w:p>
    <w:p w:rsidR="0070391C" w:rsidRPr="005910DA" w:rsidRDefault="0070391C" w:rsidP="00A84F3A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0391C" w:rsidRPr="005910DA" w:rsidSect="00A2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DF"/>
    <w:rsid w:val="00003006"/>
    <w:rsid w:val="0002148A"/>
    <w:rsid w:val="00050E6B"/>
    <w:rsid w:val="00052CDF"/>
    <w:rsid w:val="000A4D05"/>
    <w:rsid w:val="0010204E"/>
    <w:rsid w:val="001A0E22"/>
    <w:rsid w:val="001E3620"/>
    <w:rsid w:val="001F31AC"/>
    <w:rsid w:val="00205785"/>
    <w:rsid w:val="00233BEA"/>
    <w:rsid w:val="004E54D4"/>
    <w:rsid w:val="00516BEF"/>
    <w:rsid w:val="00572228"/>
    <w:rsid w:val="005910DA"/>
    <w:rsid w:val="005919A1"/>
    <w:rsid w:val="0070391C"/>
    <w:rsid w:val="00710273"/>
    <w:rsid w:val="007907B9"/>
    <w:rsid w:val="008A0F19"/>
    <w:rsid w:val="008B33E1"/>
    <w:rsid w:val="008E6842"/>
    <w:rsid w:val="00914829"/>
    <w:rsid w:val="00930AD7"/>
    <w:rsid w:val="009633D2"/>
    <w:rsid w:val="0097478A"/>
    <w:rsid w:val="00984BDC"/>
    <w:rsid w:val="00A21FDC"/>
    <w:rsid w:val="00A84F3A"/>
    <w:rsid w:val="00AA78D8"/>
    <w:rsid w:val="00B0653C"/>
    <w:rsid w:val="00C1321E"/>
    <w:rsid w:val="00C47649"/>
    <w:rsid w:val="00CD3B4E"/>
    <w:rsid w:val="00D11F2A"/>
    <w:rsid w:val="00D46A7E"/>
    <w:rsid w:val="00DC7052"/>
    <w:rsid w:val="00E147A6"/>
    <w:rsid w:val="00EC581E"/>
    <w:rsid w:val="00EE5D9B"/>
    <w:rsid w:val="00EE7CD0"/>
    <w:rsid w:val="00F416CE"/>
    <w:rsid w:val="00FB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F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31AC"/>
    <w:rPr>
      <w:b/>
      <w:bCs/>
    </w:rPr>
  </w:style>
  <w:style w:type="paragraph" w:styleId="a4">
    <w:name w:val="No Spacing"/>
    <w:qFormat/>
    <w:rsid w:val="001F31AC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character" w:styleId="a5">
    <w:name w:val="Hyperlink"/>
    <w:unhideWhenUsed/>
    <w:rsid w:val="00052C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050E6B"/>
    <w:pPr>
      <w:shd w:val="clear" w:color="auto" w:fill="FFFFFF"/>
      <w:spacing w:before="480" w:line="317" w:lineRule="exact"/>
      <w:ind w:firstLine="660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050E6B"/>
    <w:rPr>
      <w:rFonts w:eastAsia="Arial Unicode MS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8A0F19"/>
    <w:rPr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8A0F19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uiPriority w:val="99"/>
    <w:rsid w:val="008A0F19"/>
    <w:rPr>
      <w:rFonts w:ascii="Times New Roman" w:hAnsi="Times New Roman" w:cs="Times New Roman"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8A0F19"/>
    <w:pPr>
      <w:shd w:val="clear" w:color="auto" w:fill="FFFFFF"/>
      <w:spacing w:before="420" w:line="322" w:lineRule="exact"/>
    </w:pPr>
    <w:rPr>
      <w:rFonts w:eastAsia="Andale Sans UI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8A0F19"/>
    <w:pPr>
      <w:shd w:val="clear" w:color="auto" w:fill="FFFFFF"/>
      <w:spacing w:line="322" w:lineRule="exact"/>
      <w:ind w:firstLine="700"/>
      <w:jc w:val="both"/>
    </w:pPr>
    <w:rPr>
      <w:rFonts w:eastAsia="Andale Sans UI"/>
      <w:szCs w:val="28"/>
      <w:lang w:eastAsia="en-US"/>
    </w:rPr>
  </w:style>
  <w:style w:type="character" w:customStyle="1" w:styleId="a9">
    <w:name w:val="Основной текст + Полужирный"/>
    <w:uiPriority w:val="99"/>
    <w:rsid w:val="00710273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A0E22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A0E22"/>
    <w:pPr>
      <w:shd w:val="clear" w:color="auto" w:fill="FFFFFF"/>
      <w:spacing w:line="322" w:lineRule="exact"/>
    </w:pPr>
    <w:rPr>
      <w:rFonts w:eastAsia="Andale Sans UI"/>
      <w:szCs w:val="28"/>
      <w:lang w:eastAsia="en-US"/>
    </w:rPr>
  </w:style>
  <w:style w:type="character" w:customStyle="1" w:styleId="10">
    <w:name w:val="Основной текст (10)"/>
    <w:basedOn w:val="a0"/>
    <w:link w:val="101"/>
    <w:uiPriority w:val="99"/>
    <w:rsid w:val="00516BEF"/>
    <w:rPr>
      <w:sz w:val="26"/>
      <w:szCs w:val="26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16BEF"/>
    <w:rPr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16BEF"/>
    <w:pPr>
      <w:shd w:val="clear" w:color="auto" w:fill="FFFFFF"/>
      <w:spacing w:before="300" w:after="300" w:line="240" w:lineRule="atLeast"/>
    </w:pPr>
    <w:rPr>
      <w:rFonts w:eastAsia="Andale Sans UI"/>
      <w:sz w:val="26"/>
      <w:szCs w:val="26"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516BEF"/>
    <w:pPr>
      <w:shd w:val="clear" w:color="auto" w:fill="FFFFFF"/>
      <w:spacing w:line="317" w:lineRule="exact"/>
      <w:jc w:val="both"/>
    </w:pPr>
    <w:rPr>
      <w:rFonts w:eastAsia="Andale Sans UI"/>
      <w:sz w:val="26"/>
      <w:szCs w:val="26"/>
      <w:lang w:eastAsia="en-US"/>
    </w:rPr>
  </w:style>
  <w:style w:type="character" w:customStyle="1" w:styleId="18">
    <w:name w:val="Основной текст (18)"/>
    <w:basedOn w:val="a0"/>
    <w:link w:val="181"/>
    <w:uiPriority w:val="99"/>
    <w:rsid w:val="00516BEF"/>
    <w:rPr>
      <w:sz w:val="26"/>
      <w:szCs w:val="26"/>
      <w:shd w:val="clear" w:color="auto" w:fill="FFFFFF"/>
    </w:rPr>
  </w:style>
  <w:style w:type="character" w:customStyle="1" w:styleId="1811pt">
    <w:name w:val="Основной текст (18) + 11 pt"/>
    <w:basedOn w:val="18"/>
    <w:uiPriority w:val="99"/>
    <w:rsid w:val="00516BEF"/>
    <w:rPr>
      <w:sz w:val="22"/>
      <w:szCs w:val="22"/>
    </w:rPr>
  </w:style>
  <w:style w:type="character" w:customStyle="1" w:styleId="19">
    <w:name w:val="Основной текст (19)"/>
    <w:basedOn w:val="a0"/>
    <w:link w:val="191"/>
    <w:uiPriority w:val="99"/>
    <w:rsid w:val="00516BEF"/>
    <w:rPr>
      <w:sz w:val="26"/>
      <w:szCs w:val="26"/>
      <w:shd w:val="clear" w:color="auto" w:fill="FFFFFF"/>
    </w:rPr>
  </w:style>
  <w:style w:type="character" w:customStyle="1" w:styleId="1411pt">
    <w:name w:val="Основной текст (14) + 11 pt"/>
    <w:basedOn w:val="14"/>
    <w:uiPriority w:val="99"/>
    <w:rsid w:val="00516BEF"/>
    <w:rPr>
      <w:rFonts w:ascii="Times New Roman" w:hAnsi="Times New Roman" w:cs="Times New Roman"/>
      <w:sz w:val="22"/>
      <w:szCs w:val="22"/>
    </w:rPr>
  </w:style>
  <w:style w:type="paragraph" w:customStyle="1" w:styleId="181">
    <w:name w:val="Основной текст (18)1"/>
    <w:basedOn w:val="a"/>
    <w:link w:val="18"/>
    <w:uiPriority w:val="99"/>
    <w:rsid w:val="00516BEF"/>
    <w:pPr>
      <w:shd w:val="clear" w:color="auto" w:fill="FFFFFF"/>
      <w:spacing w:line="322" w:lineRule="exact"/>
      <w:ind w:firstLine="1060"/>
      <w:jc w:val="both"/>
    </w:pPr>
    <w:rPr>
      <w:rFonts w:eastAsia="Andale Sans UI"/>
      <w:sz w:val="26"/>
      <w:szCs w:val="26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516BEF"/>
    <w:pPr>
      <w:shd w:val="clear" w:color="auto" w:fill="FFFFFF"/>
      <w:spacing w:line="322" w:lineRule="exact"/>
      <w:jc w:val="right"/>
    </w:pPr>
    <w:rPr>
      <w:rFonts w:eastAsia="Andale Sans UI"/>
      <w:sz w:val="26"/>
      <w:szCs w:val="26"/>
      <w:lang w:eastAsia="en-US"/>
    </w:rPr>
  </w:style>
  <w:style w:type="paragraph" w:customStyle="1" w:styleId="140">
    <w:name w:val="Стиль 14 пт не полужирный По ширине"/>
    <w:basedOn w:val="a"/>
    <w:rsid w:val="00A84F3A"/>
    <w:pPr>
      <w:jc w:val="both"/>
    </w:pPr>
  </w:style>
  <w:style w:type="paragraph" w:customStyle="1" w:styleId="Standard">
    <w:name w:val="Standard"/>
    <w:rsid w:val="00A84F3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0A4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F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31AC"/>
    <w:rPr>
      <w:b/>
      <w:bCs/>
    </w:rPr>
  </w:style>
  <w:style w:type="paragraph" w:styleId="a4">
    <w:name w:val="No Spacing"/>
    <w:qFormat/>
    <w:rsid w:val="001F31AC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character" w:styleId="a5">
    <w:name w:val="Hyperlink"/>
    <w:unhideWhenUsed/>
    <w:rsid w:val="00052C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2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press214m</cp:lastModifiedBy>
  <cp:revision>2</cp:revision>
  <cp:lastPrinted>2019-07-23T10:14:00Z</cp:lastPrinted>
  <dcterms:created xsi:type="dcterms:W3CDTF">2019-07-23T10:43:00Z</dcterms:created>
  <dcterms:modified xsi:type="dcterms:W3CDTF">2019-07-23T10:43:00Z</dcterms:modified>
</cp:coreProperties>
</file>