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BD" w:rsidRPr="001805BB" w:rsidRDefault="006C5CBD" w:rsidP="001805BB">
      <w:pPr>
        <w:pStyle w:val="Heading1"/>
        <w:tabs>
          <w:tab w:val="left" w:pos="9180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САРАТОВ»</w:t>
      </w:r>
    </w:p>
    <w:p w:rsidR="006C5CBD" w:rsidRPr="001805BB" w:rsidRDefault="006C5CBD" w:rsidP="001805BB">
      <w:pPr>
        <w:pStyle w:val="Heading1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КОМИТЕТ ПО УПРАВЛЕНИЮ ИМУЩЕСТВОМ ГОРОДА САРАТОВА</w:t>
      </w:r>
    </w:p>
    <w:p w:rsidR="006C5CBD" w:rsidRDefault="006C5CBD" w:rsidP="001805BB">
      <w:pPr>
        <w:jc w:val="center"/>
        <w:rPr>
          <w:b/>
          <w:bCs/>
        </w:rPr>
      </w:pPr>
    </w:p>
    <w:p w:rsidR="006C5CBD" w:rsidRPr="00651077" w:rsidRDefault="006C5CBD" w:rsidP="001805BB">
      <w:pPr>
        <w:jc w:val="center"/>
        <w:rPr>
          <w:b/>
          <w:bCs/>
        </w:rPr>
      </w:pPr>
      <w:r w:rsidRPr="00725637">
        <w:rPr>
          <w:b/>
          <w:bCs/>
        </w:rPr>
        <w:t xml:space="preserve">Извещение о проведении аукциона № </w:t>
      </w:r>
      <w:r>
        <w:rPr>
          <w:b/>
          <w:bCs/>
        </w:rPr>
        <w:t>27</w:t>
      </w:r>
    </w:p>
    <w:p w:rsidR="006C5CBD" w:rsidRPr="00725637" w:rsidRDefault="006C5CBD" w:rsidP="001805BB">
      <w:pPr>
        <w:jc w:val="center"/>
        <w:rPr>
          <w:b/>
          <w:bCs/>
        </w:rPr>
      </w:pPr>
      <w:r w:rsidRPr="00725637">
        <w:rPr>
          <w:b/>
          <w:bCs/>
        </w:rPr>
        <w:t>на право размещения нестационарных торговых объектов</w:t>
      </w:r>
      <w:r>
        <w:rPr>
          <w:b/>
          <w:bCs/>
        </w:rPr>
        <w:t xml:space="preserve"> на территории муниципального образования «Город Саратов»</w:t>
      </w:r>
    </w:p>
    <w:p w:rsidR="006C5CBD" w:rsidRDefault="006C5CBD" w:rsidP="001805BB">
      <w:pPr>
        <w:jc w:val="center"/>
        <w:rPr>
          <w:b/>
          <w:bCs/>
        </w:rPr>
      </w:pPr>
    </w:p>
    <w:p w:rsidR="006C5CBD" w:rsidRDefault="006C5CBD" w:rsidP="001805BB">
      <w:pPr>
        <w:jc w:val="center"/>
        <w:rPr>
          <w:rStyle w:val="Strong"/>
        </w:rPr>
      </w:pPr>
      <w:r w:rsidRPr="0032261C">
        <w:rPr>
          <w:b/>
          <w:bCs/>
        </w:rPr>
        <w:t xml:space="preserve">Торги </w:t>
      </w:r>
      <w:r w:rsidRPr="00212553">
        <w:rPr>
          <w:b/>
          <w:bCs/>
        </w:rPr>
        <w:t>состоятся 0</w:t>
      </w:r>
      <w:r>
        <w:rPr>
          <w:b/>
          <w:bCs/>
        </w:rPr>
        <w:t>4</w:t>
      </w:r>
      <w:r w:rsidRPr="00212553">
        <w:rPr>
          <w:b/>
          <w:bCs/>
        </w:rPr>
        <w:t>.1</w:t>
      </w:r>
      <w:r>
        <w:rPr>
          <w:b/>
          <w:bCs/>
        </w:rPr>
        <w:t>2</w:t>
      </w:r>
      <w:r w:rsidRPr="00212553">
        <w:rPr>
          <w:b/>
          <w:bCs/>
        </w:rPr>
        <w:t>.2018</w:t>
      </w:r>
      <w:r w:rsidRPr="00720BDB">
        <w:rPr>
          <w:b/>
          <w:bCs/>
          <w:color w:val="FF0000"/>
        </w:rPr>
        <w:t xml:space="preserve">  </w:t>
      </w:r>
      <w:r w:rsidRPr="004002C6">
        <w:rPr>
          <w:b/>
          <w:bCs/>
        </w:rPr>
        <w:t>в 10-00  (время местное)</w:t>
      </w:r>
      <w:r w:rsidRPr="0032261C">
        <w:rPr>
          <w:b/>
          <w:bCs/>
        </w:rPr>
        <w:t xml:space="preserve"> </w:t>
      </w:r>
      <w:r w:rsidRPr="0032261C">
        <w:rPr>
          <w:rStyle w:val="Strong"/>
        </w:rPr>
        <w:t>по адресу:  г.</w:t>
      </w:r>
      <w:r>
        <w:rPr>
          <w:rStyle w:val="Strong"/>
        </w:rPr>
        <w:t xml:space="preserve"> </w:t>
      </w:r>
      <w:r w:rsidRPr="0032261C">
        <w:rPr>
          <w:rStyle w:val="Strong"/>
        </w:rPr>
        <w:t>Саратов, ул. Большая Казачья, 14</w:t>
      </w:r>
      <w:r>
        <w:rPr>
          <w:rStyle w:val="Strong"/>
        </w:rPr>
        <w:t xml:space="preserve"> </w:t>
      </w:r>
    </w:p>
    <w:p w:rsidR="006C5CBD" w:rsidRDefault="006C5CBD" w:rsidP="001805BB">
      <w:pPr>
        <w:jc w:val="center"/>
        <w:rPr>
          <w:rStyle w:val="Strong"/>
        </w:rPr>
      </w:pPr>
      <w:r>
        <w:rPr>
          <w:rStyle w:val="Strong"/>
        </w:rPr>
        <w:t>(актовый зал администрации Кировского района муниципального образования «Город Саратов», вход со двора, 1 подъезд, 2 этаж)</w:t>
      </w:r>
    </w:p>
    <w:p w:rsidR="006C5CBD" w:rsidRDefault="006C5CBD" w:rsidP="001805BB">
      <w:pPr>
        <w:jc w:val="center"/>
        <w:rPr>
          <w:rStyle w:val="Strong"/>
        </w:rPr>
      </w:pP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42"/>
        <w:gridCol w:w="1843"/>
        <w:gridCol w:w="1417"/>
        <w:gridCol w:w="1418"/>
        <w:gridCol w:w="2268"/>
        <w:gridCol w:w="1843"/>
        <w:gridCol w:w="1417"/>
        <w:gridCol w:w="1027"/>
        <w:gridCol w:w="992"/>
      </w:tblGrid>
      <w:tr w:rsidR="006C5CBD" w:rsidRPr="002F681F" w:rsidTr="00D33246">
        <w:tc>
          <w:tcPr>
            <w:tcW w:w="710" w:type="dxa"/>
            <w:vMerge w:val="restart"/>
          </w:tcPr>
          <w:p w:rsidR="006C5CBD" w:rsidRPr="002F681F" w:rsidRDefault="006C5CBD" w:rsidP="00D33246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7620" w:type="dxa"/>
            <w:gridSpan w:val="4"/>
          </w:tcPr>
          <w:p w:rsidR="006C5CBD" w:rsidRPr="002F681F" w:rsidRDefault="006C5CBD" w:rsidP="00D33246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Предмет аукциона</w:t>
            </w:r>
          </w:p>
        </w:tc>
        <w:tc>
          <w:tcPr>
            <w:tcW w:w="2268" w:type="dxa"/>
            <w:vMerge w:val="restart"/>
          </w:tcPr>
          <w:p w:rsidR="006C5CBD" w:rsidRPr="002F681F" w:rsidRDefault="006C5CBD" w:rsidP="00D33246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Период функциониро-вания нестационарно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2F681F">
              <w:rPr>
                <w:b/>
                <w:bCs/>
                <w:sz w:val="18"/>
                <w:szCs w:val="18"/>
              </w:rPr>
              <w:t>го торгового объекта (с число, месяц по число, месяц)</w:t>
            </w:r>
            <w:r w:rsidRPr="002F681F">
              <w:rPr>
                <w:sz w:val="18"/>
                <w:szCs w:val="18"/>
              </w:rPr>
              <w:t xml:space="preserve"> – </w:t>
            </w:r>
            <w:r w:rsidRPr="002F681F">
              <w:rPr>
                <w:b/>
                <w:bCs/>
                <w:sz w:val="18"/>
                <w:szCs w:val="18"/>
              </w:rPr>
              <w:t>срок действия договора</w:t>
            </w:r>
          </w:p>
        </w:tc>
        <w:tc>
          <w:tcPr>
            <w:tcW w:w="1843" w:type="dxa"/>
            <w:vMerge w:val="restart"/>
          </w:tcPr>
          <w:p w:rsidR="006C5CBD" w:rsidRDefault="006C5CBD" w:rsidP="00D33246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Основания для размещения нестационарного торгового объекта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нестационарного торгового объекта</w:t>
            </w:r>
          </w:p>
          <w:p w:rsidR="006C5CBD" w:rsidRPr="002F681F" w:rsidRDefault="006C5CBD" w:rsidP="00D332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6C5CBD" w:rsidRPr="002F681F" w:rsidRDefault="006C5CBD" w:rsidP="00D33246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Начальная цена на право размещения нестацио-нарного торгового объекта, руб.</w:t>
            </w:r>
          </w:p>
        </w:tc>
        <w:tc>
          <w:tcPr>
            <w:tcW w:w="1027" w:type="dxa"/>
            <w:vMerge w:val="restart"/>
          </w:tcPr>
          <w:p w:rsidR="006C5CBD" w:rsidRPr="002F681F" w:rsidRDefault="006C5CBD" w:rsidP="00D33246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«Шаг аукциона», руб.</w:t>
            </w:r>
          </w:p>
        </w:tc>
        <w:tc>
          <w:tcPr>
            <w:tcW w:w="992" w:type="dxa"/>
            <w:vMerge w:val="restart"/>
          </w:tcPr>
          <w:p w:rsidR="006C5CBD" w:rsidRPr="002F681F" w:rsidRDefault="006C5CBD" w:rsidP="00D33246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Размер задатка, руб.</w:t>
            </w:r>
          </w:p>
        </w:tc>
      </w:tr>
      <w:tr w:rsidR="006C5CBD" w:rsidRPr="002F681F" w:rsidTr="00D33246">
        <w:tc>
          <w:tcPr>
            <w:tcW w:w="710" w:type="dxa"/>
            <w:vMerge/>
          </w:tcPr>
          <w:p w:rsidR="006C5CBD" w:rsidRPr="002F681F" w:rsidRDefault="006C5CBD" w:rsidP="00D332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6C5CBD" w:rsidRPr="002F681F" w:rsidRDefault="006C5CBD" w:rsidP="00D33246">
            <w:pPr>
              <w:ind w:hanging="249"/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Адрес или адресное обозначение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843" w:type="dxa"/>
          </w:tcPr>
          <w:p w:rsidR="006C5CBD" w:rsidRPr="002F681F" w:rsidRDefault="006C5CBD" w:rsidP="00D33246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Тип торгового предприятия (торговый павильон, киоск, торговая палатка и иные нестационарные торговые объекты) в соответствии с ГОСТ Р 51303-2013 «Торговля. Термины и определения»</w:t>
            </w:r>
          </w:p>
        </w:tc>
        <w:tc>
          <w:tcPr>
            <w:tcW w:w="1417" w:type="dxa"/>
          </w:tcPr>
          <w:p w:rsidR="006C5CBD" w:rsidRPr="002F681F" w:rsidRDefault="006C5CBD" w:rsidP="00D33246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Группы товаров</w:t>
            </w:r>
          </w:p>
        </w:tc>
        <w:tc>
          <w:tcPr>
            <w:tcW w:w="1418" w:type="dxa"/>
          </w:tcPr>
          <w:p w:rsidR="006C5CBD" w:rsidRPr="002F681F" w:rsidRDefault="006C5CBD" w:rsidP="00D33246">
            <w:pPr>
              <w:jc w:val="center"/>
              <w:rPr>
                <w:b/>
                <w:bCs/>
                <w:sz w:val="18"/>
                <w:szCs w:val="18"/>
              </w:rPr>
            </w:pPr>
            <w:r w:rsidRPr="002F681F">
              <w:rPr>
                <w:b/>
                <w:bCs/>
                <w:sz w:val="18"/>
                <w:szCs w:val="18"/>
              </w:rPr>
              <w:t>Размер площади места размещения нестацио-нарного торгового объекта, кв.м</w:t>
            </w:r>
          </w:p>
        </w:tc>
        <w:tc>
          <w:tcPr>
            <w:tcW w:w="2268" w:type="dxa"/>
            <w:vMerge/>
          </w:tcPr>
          <w:p w:rsidR="006C5CBD" w:rsidRPr="002F681F" w:rsidRDefault="006C5CBD" w:rsidP="00D33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C5CBD" w:rsidRPr="002F681F" w:rsidRDefault="006C5CBD" w:rsidP="00D332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C5CBD" w:rsidRPr="002F681F" w:rsidRDefault="006C5CBD" w:rsidP="00D332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vMerge/>
          </w:tcPr>
          <w:p w:rsidR="006C5CBD" w:rsidRPr="002F681F" w:rsidRDefault="006C5CBD" w:rsidP="00D332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C5CBD" w:rsidRPr="002F681F" w:rsidRDefault="006C5CBD" w:rsidP="00D332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C5CBD" w:rsidRPr="002F681F" w:rsidTr="00D33246">
        <w:tc>
          <w:tcPr>
            <w:tcW w:w="710" w:type="dxa"/>
          </w:tcPr>
          <w:p w:rsidR="006C5CBD" w:rsidRPr="002F681F" w:rsidRDefault="006C5CBD" w:rsidP="00D33246">
            <w:pPr>
              <w:suppressAutoHyphens/>
              <w:jc w:val="center"/>
              <w:rPr>
                <w:sz w:val="18"/>
                <w:szCs w:val="18"/>
              </w:rPr>
            </w:pPr>
            <w:r w:rsidRPr="002F681F">
              <w:rPr>
                <w:sz w:val="18"/>
                <w:szCs w:val="18"/>
              </w:rPr>
              <w:t>1</w:t>
            </w:r>
          </w:p>
        </w:tc>
        <w:tc>
          <w:tcPr>
            <w:tcW w:w="2942" w:type="dxa"/>
          </w:tcPr>
          <w:p w:rsidR="006C5CBD" w:rsidRPr="002F681F" w:rsidRDefault="006C5CBD" w:rsidP="00D33246">
            <w:pPr>
              <w:suppressAutoHyphens/>
              <w:jc w:val="center"/>
              <w:rPr>
                <w:sz w:val="18"/>
                <w:szCs w:val="18"/>
              </w:rPr>
            </w:pPr>
            <w:r w:rsidRPr="002F681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6C5CBD" w:rsidRPr="002F681F" w:rsidRDefault="006C5CBD" w:rsidP="00D33246">
            <w:pPr>
              <w:suppressAutoHyphens/>
              <w:jc w:val="center"/>
              <w:rPr>
                <w:sz w:val="18"/>
                <w:szCs w:val="18"/>
              </w:rPr>
            </w:pPr>
            <w:r w:rsidRPr="002F681F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C5CBD" w:rsidRPr="002F681F" w:rsidRDefault="006C5CBD" w:rsidP="00D33246">
            <w:pPr>
              <w:suppressAutoHyphens/>
              <w:jc w:val="center"/>
              <w:rPr>
                <w:sz w:val="18"/>
                <w:szCs w:val="18"/>
              </w:rPr>
            </w:pPr>
            <w:r w:rsidRPr="002F681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6C5CBD" w:rsidRPr="002F681F" w:rsidRDefault="006C5CBD" w:rsidP="00D33246">
            <w:pPr>
              <w:suppressAutoHyphens/>
              <w:jc w:val="center"/>
              <w:rPr>
                <w:sz w:val="18"/>
                <w:szCs w:val="18"/>
              </w:rPr>
            </w:pPr>
            <w:r w:rsidRPr="002F681F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6C5CBD" w:rsidRPr="002F681F" w:rsidRDefault="006C5CBD" w:rsidP="00D33246">
            <w:pPr>
              <w:suppressAutoHyphens/>
              <w:jc w:val="center"/>
              <w:rPr>
                <w:sz w:val="18"/>
                <w:szCs w:val="18"/>
              </w:rPr>
            </w:pPr>
            <w:r w:rsidRPr="002F681F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6C5CBD" w:rsidRPr="002F681F" w:rsidRDefault="006C5CBD" w:rsidP="00D33246">
            <w:pPr>
              <w:suppressAutoHyphens/>
              <w:jc w:val="center"/>
              <w:rPr>
                <w:sz w:val="18"/>
                <w:szCs w:val="18"/>
              </w:rPr>
            </w:pPr>
            <w:r w:rsidRPr="002F681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6C5CBD" w:rsidRPr="002F681F" w:rsidRDefault="006C5CBD" w:rsidP="00D33246">
            <w:pPr>
              <w:suppressAutoHyphens/>
              <w:jc w:val="center"/>
              <w:rPr>
                <w:sz w:val="18"/>
                <w:szCs w:val="18"/>
              </w:rPr>
            </w:pPr>
            <w:r w:rsidRPr="002F681F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:rsidR="006C5CBD" w:rsidRPr="002F681F" w:rsidRDefault="006C5CBD" w:rsidP="00D33246">
            <w:pPr>
              <w:suppressAutoHyphens/>
              <w:jc w:val="center"/>
              <w:rPr>
                <w:sz w:val="18"/>
                <w:szCs w:val="18"/>
              </w:rPr>
            </w:pPr>
            <w:r w:rsidRPr="002F681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C5CBD" w:rsidRPr="002F681F" w:rsidRDefault="006C5CBD" w:rsidP="00D33246">
            <w:pPr>
              <w:suppressAutoHyphens/>
              <w:jc w:val="center"/>
              <w:rPr>
                <w:sz w:val="18"/>
                <w:szCs w:val="18"/>
              </w:rPr>
            </w:pPr>
            <w:r w:rsidRPr="002F681F">
              <w:rPr>
                <w:sz w:val="18"/>
                <w:szCs w:val="18"/>
              </w:rPr>
              <w:t>10</w:t>
            </w:r>
          </w:p>
        </w:tc>
      </w:tr>
      <w:tr w:rsidR="006C5CBD" w:rsidRPr="003B3860" w:rsidTr="00D33246">
        <w:tc>
          <w:tcPr>
            <w:tcW w:w="710" w:type="dxa"/>
          </w:tcPr>
          <w:p w:rsidR="006C5CBD" w:rsidRPr="003B3860" w:rsidRDefault="006C5CBD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 xml:space="preserve">Ул. им. Чапаева В.И., 79. Между ул. им. Челюскинцев и  ул. им. Кутякова И.С., на расстоянии 3 м до проезжей части ул. им. Чапаева В.И., 10 м до проезжей части ул. им. Кутякова И.С. </w:t>
            </w: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6C5CBD" w:rsidRPr="003B3860" w:rsidRDefault="006C5CBD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24639</w:t>
            </w:r>
          </w:p>
        </w:tc>
        <w:tc>
          <w:tcPr>
            <w:tcW w:w="1027" w:type="dxa"/>
          </w:tcPr>
          <w:p w:rsidR="006C5CBD" w:rsidRPr="003B3860" w:rsidRDefault="006C5CBD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1232</w:t>
            </w:r>
          </w:p>
        </w:tc>
        <w:tc>
          <w:tcPr>
            <w:tcW w:w="992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24639</w:t>
            </w:r>
          </w:p>
        </w:tc>
      </w:tr>
      <w:tr w:rsidR="006C5CBD" w:rsidRPr="003B3860" w:rsidTr="00D33246">
        <w:tc>
          <w:tcPr>
            <w:tcW w:w="710" w:type="dxa"/>
          </w:tcPr>
          <w:p w:rsidR="006C5CBD" w:rsidRPr="003B3860" w:rsidRDefault="006C5CBD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 xml:space="preserve">Ул. Танкистов –   </w:t>
            </w:r>
          </w:p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 xml:space="preserve"> ул. Безымянная. На расстоянии 3 м от магазина «Флорист», 4 м до проезжей части ул. Танкистов</w:t>
            </w: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68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6C5CBD" w:rsidRPr="003B3860" w:rsidRDefault="006C5CBD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27924</w:t>
            </w:r>
          </w:p>
        </w:tc>
        <w:tc>
          <w:tcPr>
            <w:tcW w:w="1027" w:type="dxa"/>
          </w:tcPr>
          <w:p w:rsidR="006C5CBD" w:rsidRPr="003B3860" w:rsidRDefault="006C5CBD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1396</w:t>
            </w:r>
          </w:p>
        </w:tc>
        <w:tc>
          <w:tcPr>
            <w:tcW w:w="992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27924</w:t>
            </w:r>
          </w:p>
        </w:tc>
      </w:tr>
      <w:tr w:rsidR="006C5CBD" w:rsidRPr="003B3860" w:rsidTr="00D33246">
        <w:tc>
          <w:tcPr>
            <w:tcW w:w="710" w:type="dxa"/>
          </w:tcPr>
          <w:p w:rsidR="006C5CBD" w:rsidRPr="003B3860" w:rsidRDefault="006C5CBD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2" w:type="dxa"/>
          </w:tcPr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Ул. Техническая, 10/1. Конечная остановка маршрутного такси № 56, на расстоянии 4 м до проезжей части ул. Технической, 4 м до торца дома № 10/1 по  ул. Технической</w:t>
            </w: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6C5CBD" w:rsidRPr="003B3860" w:rsidRDefault="006C5CBD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21901</w:t>
            </w:r>
          </w:p>
        </w:tc>
        <w:tc>
          <w:tcPr>
            <w:tcW w:w="1027" w:type="dxa"/>
          </w:tcPr>
          <w:p w:rsidR="006C5CBD" w:rsidRPr="003B3860" w:rsidRDefault="006C5CBD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1095</w:t>
            </w:r>
          </w:p>
        </w:tc>
        <w:tc>
          <w:tcPr>
            <w:tcW w:w="992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21901</w:t>
            </w:r>
          </w:p>
        </w:tc>
      </w:tr>
      <w:tr w:rsidR="006C5CBD" w:rsidRPr="003B3860" w:rsidTr="00D33246">
        <w:tc>
          <w:tcPr>
            <w:tcW w:w="710" w:type="dxa"/>
          </w:tcPr>
          <w:p w:rsidR="006C5CBD" w:rsidRPr="003B3860" w:rsidRDefault="006C5CBD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2" w:type="dxa"/>
          </w:tcPr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Пересечение просп. им. 50 лет Октября с ул. Деловой. На расстоянии 10 м от подземного перехода, 5 м от проезжей части со стороны просп. им.50 лет Октября и 17 м в сторону подземного перехода от ул. Деловой</w:t>
            </w: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6C5CBD" w:rsidRPr="003B3860" w:rsidRDefault="006C5CBD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12319</w:t>
            </w:r>
          </w:p>
        </w:tc>
        <w:tc>
          <w:tcPr>
            <w:tcW w:w="1027" w:type="dxa"/>
          </w:tcPr>
          <w:p w:rsidR="006C5CBD" w:rsidRPr="003B3860" w:rsidRDefault="006C5CBD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616</w:t>
            </w:r>
          </w:p>
        </w:tc>
        <w:tc>
          <w:tcPr>
            <w:tcW w:w="992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12319</w:t>
            </w:r>
          </w:p>
        </w:tc>
      </w:tr>
      <w:tr w:rsidR="006C5CBD" w:rsidRPr="003B3860" w:rsidTr="00D33246">
        <w:tc>
          <w:tcPr>
            <w:tcW w:w="710" w:type="dxa"/>
          </w:tcPr>
          <w:p w:rsidR="006C5CBD" w:rsidRPr="003B3860" w:rsidRDefault="006C5CBD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</w:tcPr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Просп. Строителей, 4. На расстоянии 4,40 м от пристройки дома № 4 по  просп. Строителей и 3,7 м от проезжей части, 17,5 м от дома № 6 по просп. Строителей</w:t>
            </w: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13141</w:t>
            </w:r>
          </w:p>
        </w:tc>
        <w:tc>
          <w:tcPr>
            <w:tcW w:w="1027" w:type="dxa"/>
          </w:tcPr>
          <w:p w:rsidR="006C5CBD" w:rsidRPr="003B3860" w:rsidRDefault="006C5CBD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657</w:t>
            </w:r>
          </w:p>
        </w:tc>
        <w:tc>
          <w:tcPr>
            <w:tcW w:w="992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13141</w:t>
            </w:r>
          </w:p>
        </w:tc>
      </w:tr>
      <w:tr w:rsidR="006C5CBD" w:rsidRPr="003B3860" w:rsidTr="00D33246">
        <w:tc>
          <w:tcPr>
            <w:tcW w:w="710" w:type="dxa"/>
          </w:tcPr>
          <w:p w:rsidR="006C5CBD" w:rsidRPr="003B3860" w:rsidRDefault="006C5CBD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2" w:type="dxa"/>
          </w:tcPr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Просп. Строителей, 18. На расстоянии 3 м от дома № 18      и 2 м от магазина, расположенного по просп. Строителей, 18а</w:t>
            </w: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10951</w:t>
            </w:r>
          </w:p>
        </w:tc>
        <w:tc>
          <w:tcPr>
            <w:tcW w:w="1027" w:type="dxa"/>
          </w:tcPr>
          <w:p w:rsidR="006C5CBD" w:rsidRPr="003B3860" w:rsidRDefault="006C5CBD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548</w:t>
            </w:r>
          </w:p>
        </w:tc>
        <w:tc>
          <w:tcPr>
            <w:tcW w:w="992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10951</w:t>
            </w:r>
          </w:p>
        </w:tc>
      </w:tr>
      <w:tr w:rsidR="006C5CBD" w:rsidRPr="003B3860" w:rsidTr="00D33246">
        <w:tc>
          <w:tcPr>
            <w:tcW w:w="710" w:type="dxa"/>
          </w:tcPr>
          <w:p w:rsidR="006C5CBD" w:rsidRPr="003B3860" w:rsidRDefault="006C5CBD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2" w:type="dxa"/>
          </w:tcPr>
          <w:p w:rsidR="006C5CBD" w:rsidRPr="003B3860" w:rsidRDefault="006C5CBD" w:rsidP="008149CC">
            <w:pPr>
              <w:pStyle w:val="ConsPlusCel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 xml:space="preserve">Просп. Строителей, 42б. Территория, прилегающая к ТК «Народный», на расстоянии 15 м от продуктового магазина в сторону просп. Строителей       и 6,5 м от проезжей части </w:t>
            </w: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13688</w:t>
            </w:r>
          </w:p>
        </w:tc>
        <w:tc>
          <w:tcPr>
            <w:tcW w:w="1027" w:type="dxa"/>
          </w:tcPr>
          <w:p w:rsidR="006C5CBD" w:rsidRPr="003B3860" w:rsidRDefault="006C5CBD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684</w:t>
            </w:r>
          </w:p>
        </w:tc>
        <w:tc>
          <w:tcPr>
            <w:tcW w:w="992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13688</w:t>
            </w:r>
          </w:p>
        </w:tc>
      </w:tr>
      <w:tr w:rsidR="006C5CBD" w:rsidRPr="003B3860" w:rsidTr="00D33246">
        <w:tc>
          <w:tcPr>
            <w:tcW w:w="710" w:type="dxa"/>
          </w:tcPr>
          <w:p w:rsidR="006C5CBD" w:rsidRPr="003B3860" w:rsidRDefault="006C5CBD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2" w:type="dxa"/>
          </w:tcPr>
          <w:p w:rsidR="006C5CBD" w:rsidRPr="003B3860" w:rsidRDefault="006C5CBD" w:rsidP="008149CC">
            <w:pPr>
              <w:pStyle w:val="ConsPlusCel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Ул. им. Академика</w:t>
            </w:r>
          </w:p>
          <w:p w:rsidR="006C5CBD" w:rsidRPr="003B3860" w:rsidRDefault="006C5CBD" w:rsidP="008149CC">
            <w:pPr>
              <w:pStyle w:val="ConsPlusCel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О.К. Антонова, 33, 15 м от остановки «Днепропетровская» в сторону магазина, расположенного по ул. им. Академика О.К. Антонова, д. № 33б, 3 м от проезжей части ул. им. Академика О.К. Антонова и 25 м от торца д. № 33 по ул. им. Академика О.К. Антонова в сторону проезжей части</w:t>
            </w: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16426</w:t>
            </w:r>
          </w:p>
        </w:tc>
        <w:tc>
          <w:tcPr>
            <w:tcW w:w="1027" w:type="dxa"/>
          </w:tcPr>
          <w:p w:rsidR="006C5CBD" w:rsidRPr="003B3860" w:rsidRDefault="006C5CBD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821</w:t>
            </w:r>
          </w:p>
        </w:tc>
        <w:tc>
          <w:tcPr>
            <w:tcW w:w="992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16426</w:t>
            </w:r>
          </w:p>
        </w:tc>
      </w:tr>
      <w:tr w:rsidR="006C5CBD" w:rsidRPr="003B3860" w:rsidTr="00D33246">
        <w:tc>
          <w:tcPr>
            <w:tcW w:w="710" w:type="dxa"/>
          </w:tcPr>
          <w:p w:rsidR="006C5CBD" w:rsidRPr="003B3860" w:rsidRDefault="006C5CBD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2" w:type="dxa"/>
          </w:tcPr>
          <w:p w:rsidR="006C5CBD" w:rsidRPr="003B3860" w:rsidRDefault="006C5CBD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 xml:space="preserve">Пересечение ул. им. </w:t>
            </w:r>
          </w:p>
          <w:p w:rsidR="006C5CBD" w:rsidRPr="003B3860" w:rsidRDefault="006C5CBD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Тархова С.Ф. и ул. им. Уфимцева К.Г., 2. На расстоянии 10,5 м от дома № 2 по ул. им. Уфимцева К.Г. в сторону проезжей части ул. им. Тархова С.Ф. и 4 м от проезжей части ул. им. Тархова С.Ф.</w:t>
            </w: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6C5CBD" w:rsidRPr="003B3860" w:rsidRDefault="006C5CBD" w:rsidP="008149C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13688</w:t>
            </w:r>
          </w:p>
        </w:tc>
        <w:tc>
          <w:tcPr>
            <w:tcW w:w="1027" w:type="dxa"/>
          </w:tcPr>
          <w:p w:rsidR="006C5CBD" w:rsidRPr="003B3860" w:rsidRDefault="006C5CBD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684</w:t>
            </w:r>
          </w:p>
        </w:tc>
        <w:tc>
          <w:tcPr>
            <w:tcW w:w="992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13688</w:t>
            </w:r>
          </w:p>
        </w:tc>
      </w:tr>
      <w:tr w:rsidR="006C5CBD" w:rsidRPr="003B3860" w:rsidTr="00D33246">
        <w:tc>
          <w:tcPr>
            <w:tcW w:w="710" w:type="dxa"/>
          </w:tcPr>
          <w:p w:rsidR="006C5CBD" w:rsidRPr="003B3860" w:rsidRDefault="006C5CBD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2" w:type="dxa"/>
          </w:tcPr>
          <w:p w:rsidR="006C5CBD" w:rsidRPr="003B3860" w:rsidRDefault="006C5CBD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Ул. им. Лебедева-Кумача В.И., 70б. На расстоянии 8,9 м от магазина «Хлебница» и 1 м от проезжей части по ул. им. Лебедева-Кумача В.И.</w:t>
            </w: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6C5CBD" w:rsidRPr="003B3860" w:rsidRDefault="006C5CBD" w:rsidP="008149C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13688</w:t>
            </w:r>
          </w:p>
        </w:tc>
        <w:tc>
          <w:tcPr>
            <w:tcW w:w="1027" w:type="dxa"/>
          </w:tcPr>
          <w:p w:rsidR="006C5CBD" w:rsidRPr="003B3860" w:rsidRDefault="006C5CBD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684</w:t>
            </w:r>
          </w:p>
        </w:tc>
        <w:tc>
          <w:tcPr>
            <w:tcW w:w="992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13688</w:t>
            </w:r>
          </w:p>
        </w:tc>
      </w:tr>
      <w:tr w:rsidR="006C5CBD" w:rsidRPr="003B3860" w:rsidTr="00D33246">
        <w:tc>
          <w:tcPr>
            <w:tcW w:w="710" w:type="dxa"/>
          </w:tcPr>
          <w:p w:rsidR="006C5CBD" w:rsidRPr="003B3860" w:rsidRDefault="006C5CBD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2" w:type="dxa"/>
          </w:tcPr>
          <w:p w:rsidR="006C5CBD" w:rsidRPr="003B3860" w:rsidRDefault="006C5CBD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 xml:space="preserve">Ул. Лесная республика, 5. </w:t>
            </w:r>
          </w:p>
          <w:p w:rsidR="006C5CBD" w:rsidRPr="003B3860" w:rsidRDefault="006C5CBD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 xml:space="preserve">22 м от торца дома № 5 по </w:t>
            </w:r>
          </w:p>
          <w:p w:rsidR="006C5CBD" w:rsidRPr="003B3860" w:rsidRDefault="006C5CBD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ул. Лесная республика в сторону ул. Лунной и 5 м от проезжей части ул. Лесная республика</w:t>
            </w: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6C5CBD" w:rsidRPr="003B3860" w:rsidRDefault="006C5CBD" w:rsidP="008149C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15331</w:t>
            </w:r>
          </w:p>
        </w:tc>
        <w:tc>
          <w:tcPr>
            <w:tcW w:w="1027" w:type="dxa"/>
          </w:tcPr>
          <w:p w:rsidR="006C5CBD" w:rsidRPr="003B3860" w:rsidRDefault="006C5CBD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767</w:t>
            </w:r>
          </w:p>
        </w:tc>
        <w:tc>
          <w:tcPr>
            <w:tcW w:w="992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15331</w:t>
            </w:r>
          </w:p>
        </w:tc>
      </w:tr>
      <w:tr w:rsidR="006C5CBD" w:rsidRPr="003B3860" w:rsidTr="00D33246">
        <w:tc>
          <w:tcPr>
            <w:tcW w:w="710" w:type="dxa"/>
          </w:tcPr>
          <w:p w:rsidR="006C5CBD" w:rsidRPr="003B3860" w:rsidRDefault="006C5CBD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2" w:type="dxa"/>
          </w:tcPr>
          <w:p w:rsidR="006C5CBD" w:rsidRPr="003B3860" w:rsidRDefault="006C5CBD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 xml:space="preserve">Ул. Мира, 15. На расстоянии </w:t>
            </w:r>
          </w:p>
          <w:p w:rsidR="006C5CBD" w:rsidRPr="003B3860" w:rsidRDefault="006C5CBD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15 м от дома № 15 по ул. Мира в сторону дома № 20в по ул. Мира и 6 м от проезжей части 2-го Международного проезда</w:t>
            </w: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6C5CBD" w:rsidRPr="003B3860" w:rsidRDefault="006C5CBD" w:rsidP="008149C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9856</w:t>
            </w:r>
          </w:p>
        </w:tc>
        <w:tc>
          <w:tcPr>
            <w:tcW w:w="1027" w:type="dxa"/>
          </w:tcPr>
          <w:p w:rsidR="006C5CBD" w:rsidRPr="003B3860" w:rsidRDefault="006C5CBD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493</w:t>
            </w:r>
          </w:p>
        </w:tc>
        <w:tc>
          <w:tcPr>
            <w:tcW w:w="992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9856</w:t>
            </w:r>
          </w:p>
        </w:tc>
      </w:tr>
      <w:tr w:rsidR="006C5CBD" w:rsidRPr="003B3860" w:rsidTr="00D33246">
        <w:tc>
          <w:tcPr>
            <w:tcW w:w="710" w:type="dxa"/>
          </w:tcPr>
          <w:p w:rsidR="006C5CBD" w:rsidRPr="003B3860" w:rsidRDefault="006C5CBD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2" w:type="dxa"/>
          </w:tcPr>
          <w:p w:rsidR="006C5CBD" w:rsidRPr="003B3860" w:rsidRDefault="006C5CBD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 xml:space="preserve">Пересечение </w:t>
            </w:r>
          </w:p>
          <w:p w:rsidR="006C5CBD" w:rsidRPr="003B3860" w:rsidRDefault="006C5CBD" w:rsidP="008149CC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ул. Международной и Молодежного проезда. На расстоянии 22 м от остановки общественного транспорта в сторону города «Молодежный проезд» и 9,3 м от входа в магазин «Бристоль»</w:t>
            </w:r>
          </w:p>
          <w:p w:rsidR="006C5CBD" w:rsidRPr="003B3860" w:rsidRDefault="006C5CBD" w:rsidP="00D33246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6C5CBD" w:rsidRPr="003B3860" w:rsidRDefault="006C5CBD" w:rsidP="008149C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10951</w:t>
            </w:r>
          </w:p>
        </w:tc>
        <w:tc>
          <w:tcPr>
            <w:tcW w:w="1027" w:type="dxa"/>
          </w:tcPr>
          <w:p w:rsidR="006C5CBD" w:rsidRPr="003B3860" w:rsidRDefault="006C5CBD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548</w:t>
            </w:r>
          </w:p>
        </w:tc>
        <w:tc>
          <w:tcPr>
            <w:tcW w:w="992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10951</w:t>
            </w:r>
          </w:p>
        </w:tc>
      </w:tr>
      <w:tr w:rsidR="006C5CBD" w:rsidRPr="003B3860" w:rsidTr="00D33246">
        <w:tc>
          <w:tcPr>
            <w:tcW w:w="710" w:type="dxa"/>
          </w:tcPr>
          <w:p w:rsidR="006C5CBD" w:rsidRPr="003B3860" w:rsidRDefault="006C5CBD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2" w:type="dxa"/>
          </w:tcPr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 xml:space="preserve">Пересечение ул. Буровой и </w:t>
            </w:r>
          </w:p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ул. 3-й Степной. 2 м от остановки «2-я Степная», 3 м от проезжей части ул. Буровой и 25 м от входа в магазин «Магнит» в сторону остановки «2-я Степная»</w:t>
            </w: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8213</w:t>
            </w:r>
          </w:p>
        </w:tc>
        <w:tc>
          <w:tcPr>
            <w:tcW w:w="1027" w:type="dxa"/>
          </w:tcPr>
          <w:p w:rsidR="006C5CBD" w:rsidRPr="003B3860" w:rsidRDefault="006C5CBD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411</w:t>
            </w:r>
          </w:p>
        </w:tc>
        <w:tc>
          <w:tcPr>
            <w:tcW w:w="992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8213</w:t>
            </w:r>
          </w:p>
        </w:tc>
      </w:tr>
      <w:tr w:rsidR="006C5CBD" w:rsidRPr="003B3860" w:rsidTr="00D33246">
        <w:tc>
          <w:tcPr>
            <w:tcW w:w="710" w:type="dxa"/>
          </w:tcPr>
          <w:p w:rsidR="006C5CBD" w:rsidRPr="003B3860" w:rsidRDefault="006C5CBD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42" w:type="dxa"/>
          </w:tcPr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 xml:space="preserve">Пос. Поливановка, </w:t>
            </w:r>
          </w:p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ул. Мостовая, 100. На расстоянии 33,5 м от магазина «Рациональ» в сторону ул. Мостовой, 100 и 1 м от проезжей части ул. Мостовой</w:t>
            </w: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6C5CBD" w:rsidRPr="003B3860" w:rsidRDefault="006C5CBD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10951</w:t>
            </w:r>
          </w:p>
        </w:tc>
        <w:tc>
          <w:tcPr>
            <w:tcW w:w="1027" w:type="dxa"/>
          </w:tcPr>
          <w:p w:rsidR="006C5CBD" w:rsidRPr="003B3860" w:rsidRDefault="006C5CBD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548</w:t>
            </w:r>
          </w:p>
        </w:tc>
        <w:tc>
          <w:tcPr>
            <w:tcW w:w="992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10951</w:t>
            </w:r>
          </w:p>
        </w:tc>
      </w:tr>
      <w:tr w:rsidR="006C5CBD" w:rsidRPr="003B3860" w:rsidTr="00D33246">
        <w:tc>
          <w:tcPr>
            <w:tcW w:w="710" w:type="dxa"/>
          </w:tcPr>
          <w:p w:rsidR="006C5CBD" w:rsidRPr="003B3860" w:rsidRDefault="006C5CBD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42" w:type="dxa"/>
          </w:tcPr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 xml:space="preserve">Пересечение ул. Гвардейской и ул. Олимпийской. На расстоянии  4,8 м от д. № 20 по ул. Гвардейской в сторону                                             ул. Олимпийской и 16 м от проезжей части </w:t>
            </w:r>
          </w:p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ул. Гвардейской</w:t>
            </w: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6C5CBD" w:rsidRPr="003B3860" w:rsidRDefault="006C5CBD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12046</w:t>
            </w:r>
          </w:p>
        </w:tc>
        <w:tc>
          <w:tcPr>
            <w:tcW w:w="1027" w:type="dxa"/>
          </w:tcPr>
          <w:p w:rsidR="006C5CBD" w:rsidRPr="003B3860" w:rsidRDefault="006C5CBD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602</w:t>
            </w:r>
          </w:p>
        </w:tc>
        <w:tc>
          <w:tcPr>
            <w:tcW w:w="992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12046</w:t>
            </w:r>
          </w:p>
        </w:tc>
      </w:tr>
      <w:tr w:rsidR="006C5CBD" w:rsidRPr="003B3860" w:rsidTr="00D33246">
        <w:tc>
          <w:tcPr>
            <w:tcW w:w="710" w:type="dxa"/>
          </w:tcPr>
          <w:p w:rsidR="006C5CBD" w:rsidRPr="003B3860" w:rsidRDefault="006C5CBD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42" w:type="dxa"/>
          </w:tcPr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 xml:space="preserve">Ул. Гвардейская, 42а. На расстоянии 16,5 м от правого торца дома № 42а в сторону проезжей части дороги </w:t>
            </w:r>
          </w:p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 xml:space="preserve">ул. Гвардейской и 7 м от проезжей части </w:t>
            </w:r>
          </w:p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ул. Гвардейской</w:t>
            </w: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6C5CBD" w:rsidRPr="003B3860" w:rsidRDefault="006C5CBD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16426</w:t>
            </w:r>
          </w:p>
        </w:tc>
        <w:tc>
          <w:tcPr>
            <w:tcW w:w="1027" w:type="dxa"/>
          </w:tcPr>
          <w:p w:rsidR="006C5CBD" w:rsidRPr="003B3860" w:rsidRDefault="006C5CBD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821</w:t>
            </w:r>
          </w:p>
        </w:tc>
        <w:tc>
          <w:tcPr>
            <w:tcW w:w="992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16426</w:t>
            </w:r>
          </w:p>
        </w:tc>
      </w:tr>
      <w:tr w:rsidR="006C5CBD" w:rsidRPr="003B3860" w:rsidTr="00D33246">
        <w:tc>
          <w:tcPr>
            <w:tcW w:w="710" w:type="dxa"/>
          </w:tcPr>
          <w:p w:rsidR="006C5CBD" w:rsidRPr="003B3860" w:rsidRDefault="006C5CBD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42" w:type="dxa"/>
          </w:tcPr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Ул. им. Тархова С.Ф., д. № 31б. На расстоянии 3 м от проезжей части ул. им. Батавина П.Ф. в сторону магазина по ул. им. Тархова С.Ф., д. № 31б и 5 м  от указанного магазина в сторону проезжей части</w:t>
            </w: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6C5CBD" w:rsidRPr="003B3860" w:rsidRDefault="006C5CBD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13688</w:t>
            </w:r>
          </w:p>
        </w:tc>
        <w:tc>
          <w:tcPr>
            <w:tcW w:w="1027" w:type="dxa"/>
          </w:tcPr>
          <w:p w:rsidR="006C5CBD" w:rsidRPr="003B3860" w:rsidRDefault="006C5CBD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684</w:t>
            </w:r>
          </w:p>
        </w:tc>
        <w:tc>
          <w:tcPr>
            <w:tcW w:w="992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13688</w:t>
            </w:r>
          </w:p>
        </w:tc>
      </w:tr>
      <w:tr w:rsidR="006C5CBD" w:rsidRPr="003B3860" w:rsidTr="00D33246">
        <w:tc>
          <w:tcPr>
            <w:tcW w:w="710" w:type="dxa"/>
          </w:tcPr>
          <w:p w:rsidR="006C5CBD" w:rsidRPr="003B3860" w:rsidRDefault="006C5CBD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42" w:type="dxa"/>
          </w:tcPr>
          <w:p w:rsidR="006C5CBD" w:rsidRPr="003B3860" w:rsidRDefault="006C5CBD" w:rsidP="00C6694D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 xml:space="preserve">Пересечение ул. Песчано-Уметской и ул. им. </w:t>
            </w:r>
          </w:p>
          <w:p w:rsidR="006C5CBD" w:rsidRPr="003B3860" w:rsidRDefault="006C5CBD" w:rsidP="00C6694D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 xml:space="preserve">Моисеева Ю.С. На расстоянии 5 м от символического знака границы пос. Жасминный </w:t>
            </w:r>
          </w:p>
          <w:p w:rsidR="006C5CBD" w:rsidRPr="003B3860" w:rsidRDefault="006C5CBD" w:rsidP="00C6694D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в сторону гаражей и 4 м от проезжей части ул. Песчано-Уметской</w:t>
            </w: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10951</w:t>
            </w:r>
          </w:p>
        </w:tc>
        <w:tc>
          <w:tcPr>
            <w:tcW w:w="1027" w:type="dxa"/>
          </w:tcPr>
          <w:p w:rsidR="006C5CBD" w:rsidRPr="003B3860" w:rsidRDefault="006C5CBD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548</w:t>
            </w:r>
          </w:p>
        </w:tc>
        <w:tc>
          <w:tcPr>
            <w:tcW w:w="992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10951</w:t>
            </w:r>
          </w:p>
        </w:tc>
      </w:tr>
      <w:tr w:rsidR="006C5CBD" w:rsidRPr="003B3860" w:rsidTr="00D33246">
        <w:tc>
          <w:tcPr>
            <w:tcW w:w="710" w:type="dxa"/>
          </w:tcPr>
          <w:p w:rsidR="006C5CBD" w:rsidRPr="003B3860" w:rsidRDefault="006C5CBD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42" w:type="dxa"/>
          </w:tcPr>
          <w:p w:rsidR="006C5CBD" w:rsidRPr="003B3860" w:rsidRDefault="006C5CBD" w:rsidP="00C6694D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 xml:space="preserve">Ул. Ипподромная, 15-17, на расстоянии 7 м от проезжей части ул. Ипподромной и </w:t>
            </w:r>
          </w:p>
          <w:p w:rsidR="006C5CBD" w:rsidRPr="003B3860" w:rsidRDefault="006C5CBD" w:rsidP="00C6694D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25 м от входа в магазин «Рациональ»</w:t>
            </w: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10951</w:t>
            </w:r>
          </w:p>
        </w:tc>
        <w:tc>
          <w:tcPr>
            <w:tcW w:w="1027" w:type="dxa"/>
          </w:tcPr>
          <w:p w:rsidR="006C5CBD" w:rsidRPr="003B3860" w:rsidRDefault="006C5CBD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548</w:t>
            </w:r>
          </w:p>
        </w:tc>
        <w:tc>
          <w:tcPr>
            <w:tcW w:w="992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10951</w:t>
            </w:r>
          </w:p>
        </w:tc>
      </w:tr>
      <w:tr w:rsidR="006C5CBD" w:rsidRPr="003B3860" w:rsidTr="00D33246">
        <w:tc>
          <w:tcPr>
            <w:tcW w:w="710" w:type="dxa"/>
          </w:tcPr>
          <w:p w:rsidR="006C5CBD" w:rsidRPr="003B3860" w:rsidRDefault="006C5CBD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42" w:type="dxa"/>
          </w:tcPr>
          <w:p w:rsidR="006C5CBD" w:rsidRPr="003B3860" w:rsidRDefault="006C5CBD" w:rsidP="00C6694D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Ул. Беговая - ул. Большая Садовая. На расстоянии 3 м от проезжей части ул. Беговой и  3 м от проезжей части  ул. Большой Садовой</w:t>
            </w: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6C5CBD" w:rsidRPr="003B3860" w:rsidRDefault="006C5CBD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8213</w:t>
            </w:r>
          </w:p>
        </w:tc>
        <w:tc>
          <w:tcPr>
            <w:tcW w:w="1027" w:type="dxa"/>
          </w:tcPr>
          <w:p w:rsidR="006C5CBD" w:rsidRPr="003B3860" w:rsidRDefault="006C5CBD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411</w:t>
            </w:r>
          </w:p>
        </w:tc>
        <w:tc>
          <w:tcPr>
            <w:tcW w:w="992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8213</w:t>
            </w:r>
          </w:p>
        </w:tc>
      </w:tr>
      <w:tr w:rsidR="006C5CBD" w:rsidRPr="003B3860" w:rsidTr="00D33246">
        <w:tc>
          <w:tcPr>
            <w:tcW w:w="710" w:type="dxa"/>
          </w:tcPr>
          <w:p w:rsidR="006C5CBD" w:rsidRPr="003B3860" w:rsidRDefault="006C5CBD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42" w:type="dxa"/>
          </w:tcPr>
          <w:p w:rsidR="006C5CBD" w:rsidRPr="003B3860" w:rsidRDefault="006C5CBD" w:rsidP="00C6694D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 xml:space="preserve">Ул. 2-я Садовая – </w:t>
            </w:r>
          </w:p>
          <w:p w:rsidR="006C5CBD" w:rsidRPr="003B3860" w:rsidRDefault="006C5CBD" w:rsidP="00C6694D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 xml:space="preserve">2-й Детский пр. На расстоянии 5 м от дома № 115/121 по </w:t>
            </w:r>
          </w:p>
          <w:p w:rsidR="006C5CBD" w:rsidRPr="003B3860" w:rsidRDefault="006C5CBD" w:rsidP="00C6694D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 xml:space="preserve">ул. 2-й Садовой и 3 м от </w:t>
            </w:r>
          </w:p>
          <w:p w:rsidR="006C5CBD" w:rsidRPr="003B3860" w:rsidRDefault="006C5CBD" w:rsidP="00C6694D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2-го Детского пр.</w:t>
            </w: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6C5CBD" w:rsidRPr="003B3860" w:rsidRDefault="006C5CBD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8213</w:t>
            </w:r>
          </w:p>
        </w:tc>
        <w:tc>
          <w:tcPr>
            <w:tcW w:w="1027" w:type="dxa"/>
          </w:tcPr>
          <w:p w:rsidR="006C5CBD" w:rsidRPr="003B3860" w:rsidRDefault="006C5CBD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411</w:t>
            </w:r>
          </w:p>
        </w:tc>
        <w:tc>
          <w:tcPr>
            <w:tcW w:w="992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8213</w:t>
            </w:r>
          </w:p>
        </w:tc>
      </w:tr>
      <w:tr w:rsidR="006C5CBD" w:rsidRPr="003B3860" w:rsidTr="00D33246">
        <w:tc>
          <w:tcPr>
            <w:tcW w:w="710" w:type="dxa"/>
          </w:tcPr>
          <w:p w:rsidR="006C5CBD" w:rsidRPr="003B3860" w:rsidRDefault="006C5CBD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42" w:type="dxa"/>
          </w:tcPr>
          <w:p w:rsidR="006C5CBD" w:rsidRPr="003B3860" w:rsidRDefault="006C5CBD" w:rsidP="00C6694D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 xml:space="preserve">Ул. Политехническая – </w:t>
            </w:r>
          </w:p>
          <w:p w:rsidR="006C5CBD" w:rsidRPr="003B3860" w:rsidRDefault="006C5CBD" w:rsidP="00C6694D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ул. 5-я Беговая. На расстоянии 5 м от проезжей части ул. 5-й Беговой и 3 м от проезжей части ул. Политехнической</w:t>
            </w: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6C5CBD" w:rsidRPr="003B3860" w:rsidRDefault="006C5CBD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8213</w:t>
            </w:r>
          </w:p>
        </w:tc>
        <w:tc>
          <w:tcPr>
            <w:tcW w:w="1027" w:type="dxa"/>
          </w:tcPr>
          <w:p w:rsidR="006C5CBD" w:rsidRPr="003B3860" w:rsidRDefault="006C5CBD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411</w:t>
            </w:r>
          </w:p>
        </w:tc>
        <w:tc>
          <w:tcPr>
            <w:tcW w:w="992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8213</w:t>
            </w:r>
          </w:p>
        </w:tc>
      </w:tr>
      <w:tr w:rsidR="006C5CBD" w:rsidRPr="003B3860" w:rsidTr="00D33246">
        <w:tc>
          <w:tcPr>
            <w:tcW w:w="710" w:type="dxa"/>
          </w:tcPr>
          <w:p w:rsidR="006C5CBD" w:rsidRPr="003B3860" w:rsidRDefault="006C5CBD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42" w:type="dxa"/>
          </w:tcPr>
          <w:p w:rsidR="006C5CBD" w:rsidRPr="003B3860" w:rsidRDefault="006C5CBD" w:rsidP="00C6694D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 xml:space="preserve">Ул. Вольская – </w:t>
            </w:r>
          </w:p>
          <w:p w:rsidR="006C5CBD" w:rsidRPr="003B3860" w:rsidRDefault="006C5CBD" w:rsidP="00C6694D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 xml:space="preserve">ул. Белоглинская. </w:t>
            </w:r>
          </w:p>
          <w:p w:rsidR="006C5CBD" w:rsidRPr="003B3860" w:rsidRDefault="006C5CBD" w:rsidP="00C6694D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 xml:space="preserve">На расстоянии 5 м от дома № 8а по ул. Вольской в сторону </w:t>
            </w:r>
          </w:p>
          <w:p w:rsidR="006C5CBD" w:rsidRPr="003B3860" w:rsidRDefault="006C5CBD" w:rsidP="00C6694D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ул. Белоглинской</w:t>
            </w: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6C5CBD" w:rsidRPr="003B3860" w:rsidRDefault="006C5CBD" w:rsidP="008149CC">
            <w:pPr>
              <w:pStyle w:val="ConsPlusCel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6C5CBD" w:rsidRPr="003B3860" w:rsidRDefault="006C5CBD" w:rsidP="00D33246">
            <w:pPr>
              <w:pStyle w:val="a3"/>
              <w:spacing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5475</w:t>
            </w:r>
          </w:p>
        </w:tc>
        <w:tc>
          <w:tcPr>
            <w:tcW w:w="1027" w:type="dxa"/>
          </w:tcPr>
          <w:p w:rsidR="006C5CBD" w:rsidRPr="003B3860" w:rsidRDefault="006C5CBD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274</w:t>
            </w:r>
          </w:p>
        </w:tc>
        <w:tc>
          <w:tcPr>
            <w:tcW w:w="992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5475</w:t>
            </w:r>
          </w:p>
        </w:tc>
      </w:tr>
      <w:tr w:rsidR="006C5CBD" w:rsidRPr="003B3860" w:rsidTr="00D33246">
        <w:tc>
          <w:tcPr>
            <w:tcW w:w="710" w:type="dxa"/>
          </w:tcPr>
          <w:p w:rsidR="006C5CBD" w:rsidRPr="003B3860" w:rsidRDefault="006C5CBD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42" w:type="dxa"/>
          </w:tcPr>
          <w:p w:rsidR="006C5CBD" w:rsidRPr="003B3860" w:rsidRDefault="006C5CBD" w:rsidP="00C6694D">
            <w:pPr>
              <w:pStyle w:val="ConsPlusCell"/>
              <w:widowControl/>
              <w:spacing w:line="216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 xml:space="preserve">Ул. 2-я Садовая – </w:t>
            </w:r>
          </w:p>
          <w:p w:rsidR="006C5CBD" w:rsidRPr="003B3860" w:rsidRDefault="006C5CBD" w:rsidP="00C6694D">
            <w:pPr>
              <w:pStyle w:val="ConsPlusCell"/>
              <w:widowControl/>
              <w:spacing w:line="216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ул. Астраханская. На расстоянии 20 м от торца дома № 40 по ул. Астраханской в сторону ул. 2-й Садовой</w:t>
            </w: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6C5CBD" w:rsidRPr="003B3860" w:rsidRDefault="006C5CBD" w:rsidP="008149CC">
            <w:pPr>
              <w:pStyle w:val="ConsPlusCel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a3"/>
              <w:spacing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6C5CBD" w:rsidRPr="003B3860" w:rsidRDefault="006C5CBD" w:rsidP="00D33246">
            <w:pPr>
              <w:pStyle w:val="a3"/>
              <w:spacing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6844</w:t>
            </w:r>
          </w:p>
        </w:tc>
        <w:tc>
          <w:tcPr>
            <w:tcW w:w="1027" w:type="dxa"/>
          </w:tcPr>
          <w:p w:rsidR="006C5CBD" w:rsidRPr="003B3860" w:rsidRDefault="006C5CBD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342</w:t>
            </w:r>
          </w:p>
        </w:tc>
        <w:tc>
          <w:tcPr>
            <w:tcW w:w="992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6844</w:t>
            </w:r>
          </w:p>
        </w:tc>
      </w:tr>
      <w:tr w:rsidR="006C5CBD" w:rsidRPr="003B3860" w:rsidTr="00D33246">
        <w:tc>
          <w:tcPr>
            <w:tcW w:w="710" w:type="dxa"/>
          </w:tcPr>
          <w:p w:rsidR="006C5CBD" w:rsidRPr="003B3860" w:rsidRDefault="006C5CBD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42" w:type="dxa"/>
          </w:tcPr>
          <w:p w:rsidR="006C5CBD" w:rsidRPr="003B3860" w:rsidRDefault="006C5CBD" w:rsidP="00C6694D">
            <w:pPr>
              <w:pStyle w:val="ConsPlusCell"/>
              <w:widowControl/>
              <w:spacing w:line="216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 xml:space="preserve">Ул. Шелковичная, 128. На расстоянии 37 м от д. № 128 </w:t>
            </w:r>
          </w:p>
          <w:p w:rsidR="006C5CBD" w:rsidRPr="003B3860" w:rsidRDefault="006C5CBD" w:rsidP="00C6694D">
            <w:pPr>
              <w:pStyle w:val="ConsPlusCell"/>
              <w:widowControl/>
              <w:spacing w:line="216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 xml:space="preserve">по ул. Шелковичной и 14 м </w:t>
            </w:r>
          </w:p>
          <w:p w:rsidR="006C5CBD" w:rsidRPr="003B3860" w:rsidRDefault="006C5CBD" w:rsidP="00C6694D">
            <w:pPr>
              <w:pStyle w:val="ConsPlusCell"/>
              <w:widowControl/>
              <w:spacing w:line="216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от проезжей части</w:t>
            </w:r>
          </w:p>
          <w:p w:rsidR="006C5CBD" w:rsidRPr="003B3860" w:rsidRDefault="006C5CBD" w:rsidP="00C6694D">
            <w:pPr>
              <w:pStyle w:val="ConsPlusCell"/>
              <w:widowControl/>
              <w:spacing w:line="216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ул. Шелковичной</w:t>
            </w: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6C5CBD" w:rsidRPr="003B3860" w:rsidRDefault="006C5CBD" w:rsidP="008149C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B3860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a3"/>
              <w:spacing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6C5CBD" w:rsidRPr="003B3860" w:rsidRDefault="006C5CBD" w:rsidP="00D33246">
            <w:pPr>
              <w:pStyle w:val="a3"/>
              <w:spacing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10951</w:t>
            </w:r>
          </w:p>
        </w:tc>
        <w:tc>
          <w:tcPr>
            <w:tcW w:w="1027" w:type="dxa"/>
          </w:tcPr>
          <w:p w:rsidR="006C5CBD" w:rsidRPr="003B3860" w:rsidRDefault="006C5CBD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548</w:t>
            </w:r>
          </w:p>
        </w:tc>
        <w:tc>
          <w:tcPr>
            <w:tcW w:w="992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10951</w:t>
            </w:r>
          </w:p>
        </w:tc>
      </w:tr>
      <w:tr w:rsidR="006C5CBD" w:rsidRPr="003B3860" w:rsidTr="00D33246">
        <w:tc>
          <w:tcPr>
            <w:tcW w:w="710" w:type="dxa"/>
          </w:tcPr>
          <w:p w:rsidR="006C5CBD" w:rsidRPr="003B3860" w:rsidRDefault="006C5CBD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42" w:type="dxa"/>
          </w:tcPr>
          <w:p w:rsidR="006C5CBD" w:rsidRPr="003B3860" w:rsidRDefault="006C5CBD" w:rsidP="00C6694D">
            <w:pPr>
              <w:pStyle w:val="ConsPlusCell"/>
              <w:widowControl/>
              <w:spacing w:line="216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Ул. Шелковичная, 186, на расстоянии 20 м от магазина «Осень» в сторону дома № 209 по ул. Шелковичной и 15 м от проезжей части дороги в сторону жилого массива</w:t>
            </w: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6C5CBD" w:rsidRPr="003B3860" w:rsidRDefault="006C5CBD" w:rsidP="008149C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B3860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a3"/>
              <w:spacing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6C5CBD" w:rsidRPr="003B3860" w:rsidRDefault="006C5CBD" w:rsidP="00D33246">
            <w:pPr>
              <w:pStyle w:val="a3"/>
              <w:spacing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27376</w:t>
            </w:r>
          </w:p>
        </w:tc>
        <w:tc>
          <w:tcPr>
            <w:tcW w:w="1027" w:type="dxa"/>
          </w:tcPr>
          <w:p w:rsidR="006C5CBD" w:rsidRPr="003B3860" w:rsidRDefault="006C5CBD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1369</w:t>
            </w:r>
          </w:p>
        </w:tc>
        <w:tc>
          <w:tcPr>
            <w:tcW w:w="992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27376</w:t>
            </w:r>
          </w:p>
        </w:tc>
      </w:tr>
      <w:tr w:rsidR="006C5CBD" w:rsidRPr="003B3860" w:rsidTr="00D33246">
        <w:tc>
          <w:tcPr>
            <w:tcW w:w="710" w:type="dxa"/>
          </w:tcPr>
          <w:p w:rsidR="006C5CBD" w:rsidRPr="003B3860" w:rsidRDefault="006C5CBD" w:rsidP="00D33246">
            <w:pPr>
              <w:pStyle w:val="ConsPlusNormal"/>
              <w:tabs>
                <w:tab w:val="left" w:pos="13608"/>
              </w:tabs>
              <w:ind w:left="-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42" w:type="dxa"/>
          </w:tcPr>
          <w:p w:rsidR="006C5CBD" w:rsidRPr="003B3860" w:rsidRDefault="006C5CBD" w:rsidP="00C6694D">
            <w:pPr>
              <w:pStyle w:val="ConsPlusCell"/>
              <w:widowControl/>
              <w:spacing w:line="216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 xml:space="preserve">Ул. Астраханская – </w:t>
            </w:r>
          </w:p>
          <w:p w:rsidR="006C5CBD" w:rsidRPr="003B3860" w:rsidRDefault="006C5CBD" w:rsidP="00C6694D">
            <w:pPr>
              <w:pStyle w:val="ConsPlusCell"/>
              <w:widowControl/>
              <w:spacing w:line="216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>ул. Шелковичная, на расстоянии 50 м от магазина «Магнит» по ул. Шелковичной, 68/82 в сторону сквера и 57 м от автозаправочной станции «Башнефть» в сторону</w:t>
            </w:r>
          </w:p>
          <w:p w:rsidR="006C5CBD" w:rsidRPr="003B3860" w:rsidRDefault="006C5CBD" w:rsidP="00C6694D">
            <w:pPr>
              <w:pStyle w:val="ConsPlusCell"/>
              <w:widowControl/>
              <w:spacing w:line="216" w:lineRule="auto"/>
              <w:ind w:right="-108" w:firstLine="0"/>
              <w:rPr>
                <w:rFonts w:ascii="Times New Roman" w:hAnsi="Times New Roman" w:cs="Times New Roman"/>
              </w:rPr>
            </w:pPr>
            <w:r w:rsidRPr="003B3860">
              <w:rPr>
                <w:rFonts w:ascii="Times New Roman" w:hAnsi="Times New Roman" w:cs="Times New Roman"/>
              </w:rPr>
              <w:t xml:space="preserve">ул. Шелковичной </w:t>
            </w: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ConsPlusCell"/>
              <w:widowControl/>
              <w:ind w:left="80" w:right="-108"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 xml:space="preserve">елочный базар </w:t>
            </w:r>
          </w:p>
        </w:tc>
        <w:tc>
          <w:tcPr>
            <w:tcW w:w="1417" w:type="dxa"/>
          </w:tcPr>
          <w:p w:rsidR="006C5CBD" w:rsidRPr="003B3860" w:rsidRDefault="006C5CBD" w:rsidP="00D3324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3860">
              <w:rPr>
                <w:rFonts w:ascii="Times New Roman" w:hAnsi="Times New Roman" w:cs="Times New Roman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8" w:type="dxa"/>
          </w:tcPr>
          <w:p w:rsidR="006C5CBD" w:rsidRPr="003B3860" w:rsidRDefault="006C5CBD" w:rsidP="008149C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B3860">
              <w:rPr>
                <w:sz w:val="20"/>
                <w:szCs w:val="20"/>
              </w:rPr>
              <w:t>80</w:t>
            </w:r>
          </w:p>
        </w:tc>
        <w:tc>
          <w:tcPr>
            <w:tcW w:w="2268" w:type="dxa"/>
          </w:tcPr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 15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  <w:p w:rsidR="006C5CBD" w:rsidRPr="003B3860" w:rsidRDefault="006C5CBD" w:rsidP="00D3324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5CBD" w:rsidRPr="003B3860" w:rsidRDefault="006C5CBD" w:rsidP="00D33246">
            <w:pPr>
              <w:pStyle w:val="a3"/>
              <w:spacing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  <w:p w:rsidR="006C5CBD" w:rsidRPr="003B3860" w:rsidRDefault="006C5CBD" w:rsidP="00D33246">
            <w:pPr>
              <w:pStyle w:val="a3"/>
              <w:spacing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21901</w:t>
            </w:r>
          </w:p>
        </w:tc>
        <w:tc>
          <w:tcPr>
            <w:tcW w:w="1027" w:type="dxa"/>
          </w:tcPr>
          <w:p w:rsidR="006C5CBD" w:rsidRPr="003B3860" w:rsidRDefault="006C5CBD" w:rsidP="00D33246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3B386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1095</w:t>
            </w:r>
          </w:p>
        </w:tc>
        <w:tc>
          <w:tcPr>
            <w:tcW w:w="992" w:type="dxa"/>
          </w:tcPr>
          <w:p w:rsidR="006C5CBD" w:rsidRPr="003B3860" w:rsidRDefault="006C5CBD" w:rsidP="00D33246">
            <w:pPr>
              <w:jc w:val="center"/>
              <w:rPr>
                <w:color w:val="000000"/>
                <w:sz w:val="20"/>
                <w:szCs w:val="20"/>
              </w:rPr>
            </w:pPr>
            <w:r w:rsidRPr="003B3860">
              <w:rPr>
                <w:color w:val="000000"/>
                <w:sz w:val="20"/>
                <w:szCs w:val="20"/>
              </w:rPr>
              <w:t>21901</w:t>
            </w:r>
          </w:p>
        </w:tc>
      </w:tr>
    </w:tbl>
    <w:p w:rsidR="006C5CBD" w:rsidRDefault="006C5CBD" w:rsidP="001805BB">
      <w:pPr>
        <w:jc w:val="center"/>
        <w:rPr>
          <w:rStyle w:val="Strong"/>
        </w:rPr>
      </w:pPr>
    </w:p>
    <w:p w:rsidR="006C5CBD" w:rsidRDefault="006C5CBD" w:rsidP="00A06942">
      <w:pPr>
        <w:ind w:firstLine="709"/>
        <w:jc w:val="both"/>
        <w:rPr>
          <w:b/>
          <w:bCs/>
          <w:sz w:val="22"/>
          <w:szCs w:val="22"/>
        </w:rPr>
      </w:pPr>
    </w:p>
    <w:p w:rsidR="006C5CBD" w:rsidRPr="00112512" w:rsidRDefault="006C5CBD" w:rsidP="00A06942">
      <w:pPr>
        <w:ind w:firstLine="709"/>
        <w:jc w:val="both"/>
        <w:rPr>
          <w:b/>
          <w:bCs/>
          <w:sz w:val="22"/>
          <w:szCs w:val="22"/>
        </w:rPr>
      </w:pPr>
      <w:r w:rsidRPr="00112512">
        <w:rPr>
          <w:b/>
          <w:bCs/>
          <w:sz w:val="22"/>
          <w:szCs w:val="22"/>
        </w:rPr>
        <w:t>Наименование, место нахождения, почтовый адрес, адрес электронной почты, номер контактного телефона организатора аукциона</w:t>
      </w:r>
      <w:r>
        <w:rPr>
          <w:b/>
          <w:bCs/>
          <w:sz w:val="22"/>
          <w:szCs w:val="22"/>
        </w:rPr>
        <w:t>.</w:t>
      </w:r>
      <w:r w:rsidRPr="00112512">
        <w:rPr>
          <w:b/>
          <w:bCs/>
          <w:sz w:val="22"/>
          <w:szCs w:val="22"/>
        </w:rPr>
        <w:t xml:space="preserve"> </w:t>
      </w:r>
    </w:p>
    <w:p w:rsidR="006C5CBD" w:rsidRDefault="006C5CBD" w:rsidP="00A06942">
      <w:pPr>
        <w:ind w:firstLine="709"/>
        <w:jc w:val="both"/>
        <w:rPr>
          <w:sz w:val="22"/>
          <w:szCs w:val="22"/>
        </w:rPr>
      </w:pPr>
      <w:r w:rsidRPr="00D90491">
        <w:rPr>
          <w:sz w:val="22"/>
          <w:szCs w:val="22"/>
        </w:rPr>
        <w:t xml:space="preserve">Организатор </w:t>
      </w:r>
      <w:r>
        <w:rPr>
          <w:sz w:val="22"/>
          <w:szCs w:val="22"/>
        </w:rPr>
        <w:t xml:space="preserve">аукциона </w:t>
      </w:r>
      <w:r w:rsidRPr="00D90491">
        <w:rPr>
          <w:sz w:val="22"/>
          <w:szCs w:val="22"/>
        </w:rPr>
        <w:t xml:space="preserve"> – комитет по управл</w:t>
      </w:r>
      <w:r>
        <w:rPr>
          <w:sz w:val="22"/>
          <w:szCs w:val="22"/>
        </w:rPr>
        <w:t>ению имуществом города Саратова, местонахождение и почтовый адрес: 410012, г. Саратов,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>пл. Театральная,   д.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7, адрес электронной почты </w:t>
      </w:r>
      <w:hyperlink r:id="rId5" w:history="1">
        <w:r w:rsidRPr="004002C6">
          <w:rPr>
            <w:rStyle w:val="Hyperlink"/>
            <w:color w:val="auto"/>
            <w:sz w:val="22"/>
            <w:szCs w:val="22"/>
            <w:lang w:val="en-US"/>
          </w:rPr>
          <w:t>kimsar</w:t>
        </w:r>
        <w:r w:rsidRPr="004002C6">
          <w:rPr>
            <w:rStyle w:val="Hyperlink"/>
            <w:color w:val="auto"/>
            <w:sz w:val="22"/>
            <w:szCs w:val="22"/>
          </w:rPr>
          <w:t>@</w:t>
        </w:r>
        <w:r w:rsidRPr="004002C6">
          <w:rPr>
            <w:rStyle w:val="Hyperlink"/>
            <w:color w:val="auto"/>
            <w:sz w:val="22"/>
            <w:szCs w:val="22"/>
            <w:lang w:val="en-US"/>
          </w:rPr>
          <w:t>mail</w:t>
        </w:r>
        <w:r w:rsidRPr="004002C6">
          <w:rPr>
            <w:rStyle w:val="Hyperlink"/>
            <w:color w:val="auto"/>
            <w:sz w:val="22"/>
            <w:szCs w:val="22"/>
          </w:rPr>
          <w:t>.</w:t>
        </w:r>
        <w:r w:rsidRPr="004002C6">
          <w:rPr>
            <w:rStyle w:val="Hyperlink"/>
            <w:color w:val="auto"/>
            <w:sz w:val="22"/>
            <w:szCs w:val="22"/>
            <w:lang w:val="en-US"/>
          </w:rPr>
          <w:t>ru</w:t>
        </w:r>
      </w:hyperlink>
      <w:r w:rsidRPr="004002C6">
        <w:rPr>
          <w:sz w:val="22"/>
          <w:szCs w:val="22"/>
        </w:rPr>
        <w:t>,</w:t>
      </w:r>
      <w:r>
        <w:rPr>
          <w:sz w:val="22"/>
          <w:szCs w:val="22"/>
        </w:rPr>
        <w:t xml:space="preserve"> тел. 8 (8452) </w:t>
      </w:r>
      <w:r w:rsidRPr="00801782">
        <w:rPr>
          <w:sz w:val="22"/>
          <w:szCs w:val="22"/>
        </w:rPr>
        <w:t xml:space="preserve">49-30-21. </w:t>
      </w:r>
    </w:p>
    <w:p w:rsidR="006C5CBD" w:rsidRPr="008B6AD0" w:rsidRDefault="006C5CBD" w:rsidP="00A06942">
      <w:pPr>
        <w:ind w:firstLine="709"/>
        <w:jc w:val="both"/>
        <w:rPr>
          <w:b/>
          <w:bCs/>
          <w:sz w:val="22"/>
          <w:szCs w:val="22"/>
          <w:highlight w:val="yellow"/>
        </w:rPr>
      </w:pPr>
      <w:r w:rsidRPr="008B6AD0">
        <w:rPr>
          <w:b/>
          <w:bCs/>
          <w:sz w:val="22"/>
          <w:szCs w:val="22"/>
        </w:rPr>
        <w:t>Место опубликования документации об аукционе, форма заявки на участие в аукционе, порядок, место (адрес), сроки (дата и время начала и окончания) приема заявок на участие в аукционе</w:t>
      </w:r>
      <w:r>
        <w:rPr>
          <w:b/>
          <w:bCs/>
          <w:sz w:val="22"/>
          <w:szCs w:val="22"/>
        </w:rPr>
        <w:t>.</w:t>
      </w:r>
      <w:r w:rsidRPr="008B6AD0">
        <w:rPr>
          <w:b/>
          <w:bCs/>
          <w:sz w:val="22"/>
          <w:szCs w:val="22"/>
          <w:highlight w:val="yellow"/>
        </w:rPr>
        <w:t xml:space="preserve"> </w:t>
      </w:r>
    </w:p>
    <w:p w:rsidR="006C5CBD" w:rsidRPr="006A24DA" w:rsidRDefault="006C5CBD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2900">
        <w:rPr>
          <w:snapToGrid w:val="0"/>
          <w:sz w:val="22"/>
          <w:szCs w:val="22"/>
        </w:rPr>
        <w:t>Документация об аукционе,</w:t>
      </w:r>
      <w:r w:rsidRPr="009F2900">
        <w:rPr>
          <w:sz w:val="22"/>
          <w:szCs w:val="22"/>
        </w:rPr>
        <w:t xml:space="preserve"> форма заявки на участие</w:t>
      </w:r>
      <w:r>
        <w:rPr>
          <w:sz w:val="22"/>
          <w:szCs w:val="22"/>
        </w:rPr>
        <w:t xml:space="preserve">, </w:t>
      </w:r>
      <w:r w:rsidRPr="004002C6">
        <w:rPr>
          <w:sz w:val="22"/>
          <w:szCs w:val="22"/>
        </w:rPr>
        <w:t>форма описи документов, представляемых для участия в аукционе</w:t>
      </w:r>
      <w:r>
        <w:rPr>
          <w:sz w:val="22"/>
          <w:szCs w:val="22"/>
        </w:rPr>
        <w:t xml:space="preserve">, </w:t>
      </w:r>
      <w:r w:rsidRPr="009F2900">
        <w:rPr>
          <w:sz w:val="22"/>
          <w:szCs w:val="22"/>
        </w:rPr>
        <w:t xml:space="preserve">размещены на </w:t>
      </w:r>
      <w:r w:rsidRPr="006A24DA">
        <w:rPr>
          <w:sz w:val="22"/>
          <w:szCs w:val="22"/>
        </w:rPr>
        <w:t xml:space="preserve">официальном сайте администрации муниципального образования «Город Саратов» в информационно-коммуникационной сети «Интернет» </w:t>
      </w:r>
      <w:r w:rsidRPr="006A24DA">
        <w:rPr>
          <w:sz w:val="22"/>
          <w:szCs w:val="22"/>
          <w:lang w:val="en-US"/>
        </w:rPr>
        <w:t>www</w:t>
      </w:r>
      <w:r w:rsidRPr="006A24DA">
        <w:rPr>
          <w:sz w:val="22"/>
          <w:szCs w:val="22"/>
        </w:rPr>
        <w:t>.</w:t>
      </w:r>
      <w:r w:rsidRPr="006A24DA">
        <w:rPr>
          <w:sz w:val="22"/>
          <w:szCs w:val="22"/>
          <w:lang w:val="en-US"/>
        </w:rPr>
        <w:t>saratovmer</w:t>
      </w:r>
      <w:r w:rsidRPr="006A24DA">
        <w:rPr>
          <w:sz w:val="22"/>
          <w:szCs w:val="22"/>
        </w:rPr>
        <w:t>.</w:t>
      </w:r>
      <w:r w:rsidRPr="006A24DA">
        <w:rPr>
          <w:sz w:val="22"/>
          <w:szCs w:val="22"/>
          <w:lang w:val="en-US"/>
        </w:rPr>
        <w:t>ru</w:t>
      </w:r>
      <w:r w:rsidRPr="006A24DA">
        <w:rPr>
          <w:sz w:val="22"/>
          <w:szCs w:val="22"/>
        </w:rPr>
        <w:t xml:space="preserve"> (раздел «Аукционы, конкурсы»</w:t>
      </w:r>
      <w:r>
        <w:rPr>
          <w:sz w:val="22"/>
          <w:szCs w:val="22"/>
        </w:rPr>
        <w:t>/«Нестационарная  торговля»</w:t>
      </w:r>
      <w:r w:rsidRPr="006A24DA">
        <w:rPr>
          <w:sz w:val="22"/>
          <w:szCs w:val="22"/>
        </w:rPr>
        <w:t>).</w:t>
      </w:r>
    </w:p>
    <w:p w:rsidR="006C5CBD" w:rsidRPr="006A24DA" w:rsidRDefault="006C5CBD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Документация </w:t>
      </w:r>
      <w:r w:rsidRPr="009F2900">
        <w:rPr>
          <w:snapToGrid w:val="0"/>
          <w:sz w:val="22"/>
          <w:szCs w:val="22"/>
        </w:rPr>
        <w:t>об аукционе</w:t>
      </w:r>
      <w:r>
        <w:rPr>
          <w:snapToGrid w:val="0"/>
          <w:sz w:val="22"/>
          <w:szCs w:val="22"/>
        </w:rPr>
        <w:t xml:space="preserve"> предоставляется организатором аукциона на основании заявления любого заинтересованного лица, поданного в письменной форме. </w:t>
      </w:r>
      <w:r w:rsidRPr="004002C6">
        <w:rPr>
          <w:color w:val="000000"/>
          <w:sz w:val="22"/>
          <w:szCs w:val="22"/>
        </w:rPr>
        <w:t xml:space="preserve">Срок и место представления документации об аукционе: </w:t>
      </w:r>
      <w:r w:rsidRPr="004C016C">
        <w:rPr>
          <w:color w:val="000000"/>
          <w:sz w:val="22"/>
          <w:szCs w:val="22"/>
        </w:rPr>
        <w:t>с 01.11.2018 с 10-00 (время местное) по 21.11.2018 в 17-00 (время</w:t>
      </w:r>
      <w:r w:rsidRPr="004002C6">
        <w:rPr>
          <w:color w:val="000000"/>
          <w:sz w:val="22"/>
          <w:szCs w:val="22"/>
        </w:rPr>
        <w:t xml:space="preserve"> местное)</w:t>
      </w:r>
      <w:r w:rsidRPr="004002C6">
        <w:rPr>
          <w:sz w:val="22"/>
          <w:szCs w:val="22"/>
        </w:rPr>
        <w:t xml:space="preserve"> по адресу: 410012,              г. Саратов, Театральная площадь, д.7,  ком. 305.</w:t>
      </w:r>
    </w:p>
    <w:p w:rsidR="006C5CBD" w:rsidRDefault="006C5CBD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на участие в аукционе принимаются в рабочие дни с 10-00 до 13-00 </w:t>
      </w:r>
      <w:r w:rsidRPr="004002C6">
        <w:rPr>
          <w:color w:val="000000"/>
          <w:sz w:val="22"/>
          <w:szCs w:val="22"/>
        </w:rPr>
        <w:t xml:space="preserve">(время местное) </w:t>
      </w:r>
      <w:r>
        <w:rPr>
          <w:sz w:val="22"/>
          <w:szCs w:val="22"/>
        </w:rPr>
        <w:t xml:space="preserve">и с 14-00 до 17-00 </w:t>
      </w:r>
      <w:r w:rsidRPr="004002C6">
        <w:rPr>
          <w:color w:val="000000"/>
          <w:sz w:val="22"/>
          <w:szCs w:val="22"/>
        </w:rPr>
        <w:t xml:space="preserve">(время местное) </w:t>
      </w:r>
      <w:r>
        <w:rPr>
          <w:sz w:val="22"/>
          <w:szCs w:val="22"/>
        </w:rPr>
        <w:t xml:space="preserve">по адресу: 410012,                  </w:t>
      </w:r>
      <w:bookmarkStart w:id="0" w:name="_GoBack"/>
      <w:bookmarkEnd w:id="0"/>
      <w:r>
        <w:rPr>
          <w:sz w:val="22"/>
          <w:szCs w:val="22"/>
        </w:rPr>
        <w:t xml:space="preserve">г. Саратов, Театральная площадь, д.7, ком. 305. </w:t>
      </w:r>
    </w:p>
    <w:p w:rsidR="006C5CBD" w:rsidRDefault="006C5CBD" w:rsidP="009E464C">
      <w:pPr>
        <w:tabs>
          <w:tab w:val="left" w:pos="13020"/>
        </w:tabs>
        <w:ind w:firstLine="709"/>
        <w:jc w:val="both"/>
        <w:rPr>
          <w:rStyle w:val="grame"/>
          <w:color w:val="000000"/>
          <w:sz w:val="22"/>
          <w:szCs w:val="22"/>
        </w:rPr>
      </w:pPr>
      <w:r>
        <w:rPr>
          <w:sz w:val="22"/>
          <w:szCs w:val="22"/>
        </w:rPr>
        <w:t>Дата и время начала приема заявок: 01.11.2018</w:t>
      </w:r>
      <w:r>
        <w:rPr>
          <w:color w:val="000000"/>
          <w:sz w:val="22"/>
          <w:szCs w:val="22"/>
        </w:rPr>
        <w:t xml:space="preserve"> с 10-00 </w:t>
      </w:r>
      <w:r w:rsidRPr="004002C6">
        <w:rPr>
          <w:color w:val="000000"/>
          <w:sz w:val="22"/>
          <w:szCs w:val="22"/>
        </w:rPr>
        <w:t>(время местное).</w:t>
      </w:r>
      <w:r>
        <w:rPr>
          <w:color w:val="000000"/>
          <w:sz w:val="22"/>
          <w:szCs w:val="22"/>
        </w:rPr>
        <w:tab/>
      </w:r>
    </w:p>
    <w:p w:rsidR="006C5CBD" w:rsidRDefault="006C5CBD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Дата и время окончания приема заявок:</w:t>
      </w:r>
      <w:r w:rsidRPr="001805BB">
        <w:rPr>
          <w:sz w:val="22"/>
          <w:szCs w:val="22"/>
        </w:rPr>
        <w:t xml:space="preserve"> </w:t>
      </w:r>
      <w:r>
        <w:rPr>
          <w:sz w:val="22"/>
          <w:szCs w:val="22"/>
        </w:rPr>
        <w:t>21.11.2018</w:t>
      </w:r>
      <w:r w:rsidRPr="00CA56F3">
        <w:rPr>
          <w:color w:val="000000"/>
          <w:sz w:val="22"/>
          <w:szCs w:val="22"/>
        </w:rPr>
        <w:t xml:space="preserve"> в 17-00</w:t>
      </w:r>
      <w:r>
        <w:rPr>
          <w:color w:val="000000"/>
          <w:sz w:val="22"/>
          <w:szCs w:val="22"/>
        </w:rPr>
        <w:t xml:space="preserve"> </w:t>
      </w:r>
      <w:r w:rsidRPr="004002C6">
        <w:rPr>
          <w:color w:val="000000"/>
          <w:sz w:val="22"/>
          <w:szCs w:val="22"/>
        </w:rPr>
        <w:t>(время местное).</w:t>
      </w:r>
    </w:p>
    <w:p w:rsidR="006C5CBD" w:rsidRPr="008244FB" w:rsidRDefault="006C5CBD" w:rsidP="002208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8244FB">
        <w:rPr>
          <w:rFonts w:ascii="Times New Roman" w:hAnsi="Times New Roman" w:cs="Times New Roman"/>
          <w:color w:val="000000"/>
        </w:rPr>
        <w:t>Заявка на участие в аукционе, поступившая по истечении срока приема заявок, возвращается лицу, ее направившему (подавшему), в день ее поступления организатору аукциона.</w:t>
      </w:r>
    </w:p>
    <w:p w:rsidR="006C5CBD" w:rsidRDefault="006C5CBD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Каждая заявка на участие в аукционе, поступившая в срок, указанный в документации об аукционе, регистрируется организатором торгов. </w:t>
      </w:r>
    </w:p>
    <w:p w:rsidR="006C5CBD" w:rsidRDefault="006C5CBD" w:rsidP="00A06942">
      <w:pPr>
        <w:pStyle w:val="BodyTextIndent3"/>
        <w:spacing w:after="0"/>
        <w:ind w:left="0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Место, дата и время начала рассмотрения заявок на участие в аукционе.</w:t>
      </w:r>
    </w:p>
    <w:p w:rsidR="006C5CBD" w:rsidRDefault="006C5CBD" w:rsidP="00A06942">
      <w:pPr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г. Саратов, Театральная площадь, д.7, ком. 305, 21</w:t>
      </w:r>
      <w:r w:rsidRPr="004002C6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4002C6">
        <w:rPr>
          <w:sz w:val="22"/>
          <w:szCs w:val="22"/>
        </w:rPr>
        <w:t>.</w:t>
      </w:r>
      <w:r>
        <w:rPr>
          <w:sz w:val="22"/>
          <w:szCs w:val="22"/>
        </w:rPr>
        <w:t xml:space="preserve">2018 с 17-00 </w:t>
      </w:r>
      <w:r w:rsidRPr="004002C6">
        <w:rPr>
          <w:color w:val="000000"/>
          <w:sz w:val="22"/>
          <w:szCs w:val="22"/>
        </w:rPr>
        <w:t>(время местное).</w:t>
      </w:r>
    </w:p>
    <w:p w:rsidR="006C5CBD" w:rsidRPr="00720BDB" w:rsidRDefault="006C5CBD" w:rsidP="00A06942">
      <w:pPr>
        <w:ind w:firstLine="709"/>
        <w:jc w:val="both"/>
        <w:rPr>
          <w:b/>
          <w:bCs/>
          <w:sz w:val="22"/>
          <w:szCs w:val="22"/>
        </w:rPr>
      </w:pPr>
      <w:r w:rsidRPr="00720BDB">
        <w:rPr>
          <w:color w:val="000000"/>
          <w:sz w:val="22"/>
          <w:szCs w:val="22"/>
        </w:rPr>
        <w:t>Организатор аукциона вправе отказаться от проведения аукциона не позднее чем за пять дней</w:t>
      </w:r>
      <w:r w:rsidRPr="00720BDB">
        <w:rPr>
          <w:rStyle w:val="s9"/>
          <w:color w:val="000000"/>
          <w:sz w:val="22"/>
          <w:szCs w:val="22"/>
        </w:rPr>
        <w:t xml:space="preserve"> </w:t>
      </w:r>
      <w:r w:rsidRPr="00720BDB">
        <w:rPr>
          <w:color w:val="000000"/>
          <w:sz w:val="22"/>
          <w:szCs w:val="22"/>
        </w:rPr>
        <w:t>до даты окончания срока подачи заявок на участие в аукционе.</w:t>
      </w:r>
    </w:p>
    <w:p w:rsidR="006C5CBD" w:rsidRDefault="006C5CBD" w:rsidP="00A06942">
      <w:pPr>
        <w:pStyle w:val="BodyTextIndent3"/>
        <w:spacing w:after="0"/>
        <w:ind w:left="0" w:firstLine="709"/>
        <w:jc w:val="both"/>
        <w:rPr>
          <w:b/>
          <w:bCs/>
          <w:sz w:val="22"/>
          <w:szCs w:val="22"/>
        </w:rPr>
      </w:pPr>
      <w:r w:rsidRPr="00915594">
        <w:rPr>
          <w:b/>
          <w:bCs/>
          <w:sz w:val="22"/>
          <w:szCs w:val="22"/>
        </w:rPr>
        <w:t>Размер, сроки, порядок внесения и возврата денежных средств в качестве обеспечения заявок на участие в аукционе (задатка), банковские реквизиты счета для перечисления задатка.</w:t>
      </w:r>
    </w:p>
    <w:p w:rsidR="006C5CBD" w:rsidRDefault="006C5CBD" w:rsidP="00A06942">
      <w:pPr>
        <w:pStyle w:val="BodyTextIndent3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Сумма задатка перечисляется Претендентом через банк плательщика</w:t>
      </w:r>
      <w:r w:rsidRPr="0058142C">
        <w:rPr>
          <w:sz w:val="22"/>
          <w:szCs w:val="22"/>
        </w:rPr>
        <w:t xml:space="preserve"> </w:t>
      </w:r>
      <w:r w:rsidRPr="00067830">
        <w:rPr>
          <w:sz w:val="22"/>
          <w:szCs w:val="22"/>
        </w:rPr>
        <w:t>и должна поступить на нижеуказанный счет не позднее</w:t>
      </w:r>
      <w:r>
        <w:rPr>
          <w:sz w:val="22"/>
          <w:szCs w:val="22"/>
        </w:rPr>
        <w:t xml:space="preserve"> 27.11.2018 10-00 (время местное).</w:t>
      </w:r>
    </w:p>
    <w:p w:rsidR="006C5CBD" w:rsidRPr="00D32C0E" w:rsidRDefault="006C5CBD" w:rsidP="00A06942">
      <w:pPr>
        <w:pStyle w:val="BodyTextIndent3"/>
        <w:spacing w:after="0"/>
        <w:ind w:left="0"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Реквизиты счетов для внесения задатка: Получатель: УФК по Саратовской области (Комитет по управлению имуществом города Саратова) 05603008790, банк получателя: Отделение по Саратовской области Волго-Вятского главного управления Центрального банка Российской Федерации (краткое наименование банка для заполнения платежных поручений – Отделение Саратов г.</w:t>
      </w:r>
      <w:r>
        <w:rPr>
          <w:sz w:val="22"/>
          <w:szCs w:val="22"/>
        </w:rPr>
        <w:t xml:space="preserve"> </w:t>
      </w:r>
      <w:r w:rsidRPr="00D32C0E">
        <w:rPr>
          <w:sz w:val="22"/>
          <w:szCs w:val="22"/>
        </w:rPr>
        <w:t>Саратов), банковский счет 40302810963113000001, БИК 046311001, ИНН 6450003860, КПП 645501001.</w:t>
      </w:r>
    </w:p>
    <w:p w:rsidR="006C5CBD" w:rsidRPr="00BA199C" w:rsidRDefault="006C5CBD" w:rsidP="00A06942">
      <w:pPr>
        <w:ind w:firstLine="709"/>
        <w:jc w:val="both"/>
        <w:rPr>
          <w:sz w:val="22"/>
          <w:szCs w:val="22"/>
        </w:rPr>
      </w:pPr>
      <w:r w:rsidRPr="00801197">
        <w:rPr>
          <w:sz w:val="22"/>
          <w:szCs w:val="22"/>
        </w:rPr>
        <w:t xml:space="preserve">Назначение платежа: «Оплата задатка для </w:t>
      </w:r>
      <w:r>
        <w:rPr>
          <w:sz w:val="22"/>
          <w:szCs w:val="22"/>
        </w:rPr>
        <w:t>участия</w:t>
      </w:r>
      <w:r w:rsidRPr="00801197">
        <w:rPr>
          <w:i/>
          <w:iCs/>
          <w:sz w:val="22"/>
          <w:szCs w:val="22"/>
        </w:rPr>
        <w:t xml:space="preserve"> </w:t>
      </w:r>
      <w:r w:rsidRPr="00801197">
        <w:rPr>
          <w:sz w:val="22"/>
          <w:szCs w:val="22"/>
        </w:rPr>
        <w:t xml:space="preserve">в аукционе  № </w:t>
      </w:r>
      <w:r>
        <w:rPr>
          <w:sz w:val="22"/>
          <w:szCs w:val="22"/>
        </w:rPr>
        <w:t>27</w:t>
      </w:r>
      <w:r w:rsidRPr="00801197">
        <w:rPr>
          <w:sz w:val="22"/>
          <w:szCs w:val="22"/>
        </w:rPr>
        <w:t xml:space="preserve"> на право размещения нестационарного торгового объекта</w:t>
      </w:r>
      <w:r w:rsidRPr="00801197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по лоту № __»</w:t>
      </w:r>
      <w:r w:rsidRPr="00801197">
        <w:rPr>
          <w:sz w:val="22"/>
          <w:szCs w:val="22"/>
        </w:rPr>
        <w:t>.</w:t>
      </w:r>
    </w:p>
    <w:p w:rsidR="006C5CBD" w:rsidRDefault="006C5CBD" w:rsidP="00A06942">
      <w:pPr>
        <w:ind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Заключение договора задатк</w:t>
      </w:r>
      <w:r>
        <w:rPr>
          <w:sz w:val="22"/>
          <w:szCs w:val="22"/>
        </w:rPr>
        <w:t>а между организатором торгов и Претендентом</w:t>
      </w:r>
      <w:r w:rsidRPr="00D32C0E">
        <w:rPr>
          <w:sz w:val="22"/>
          <w:szCs w:val="22"/>
        </w:rPr>
        <w:t xml:space="preserve"> не предусмотрено.</w:t>
      </w:r>
    </w:p>
    <w:p w:rsidR="006C5CBD" w:rsidRPr="002404C1" w:rsidRDefault="006C5CBD" w:rsidP="00A06942">
      <w:pPr>
        <w:ind w:firstLine="709"/>
        <w:jc w:val="both"/>
        <w:rPr>
          <w:sz w:val="22"/>
          <w:szCs w:val="22"/>
        </w:rPr>
      </w:pPr>
      <w:r w:rsidRPr="002404C1">
        <w:rPr>
          <w:color w:val="000000"/>
          <w:sz w:val="22"/>
          <w:szCs w:val="22"/>
        </w:rPr>
        <w:t>В течение пяти рабочих дней со дня подписания протокола об итогах аукциона организатор аукциона обязан возвратить задатки лицам, участвовавшим в аукционе, но не победившим в нем.</w:t>
      </w:r>
    </w:p>
    <w:p w:rsidR="006C5CBD" w:rsidRDefault="006C5CBD" w:rsidP="00A069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B0D91">
        <w:rPr>
          <w:sz w:val="22"/>
          <w:szCs w:val="22"/>
        </w:rPr>
        <w:t>Задаток, внесенный лицом, признанным победителем аукциона, а также единственным принявшим участие в аукционе участником аукциона, с которыми заключен договор, засчитываются в счет платы за право на размещение нестационарного торгового объекта. Задатки, внесенные лицами, уклонившимися от заключения в установленном порядке договора, не возвращаются.</w:t>
      </w:r>
    </w:p>
    <w:p w:rsidR="006C5CBD" w:rsidRDefault="006C5CBD" w:rsidP="00A06942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01782">
        <w:rPr>
          <w:sz w:val="22"/>
          <w:szCs w:val="22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C5CBD" w:rsidRPr="008E6B2A" w:rsidRDefault="006C5CBD" w:rsidP="00A06942">
      <w:pPr>
        <w:ind w:firstLine="709"/>
        <w:jc w:val="both"/>
        <w:rPr>
          <w:b/>
          <w:bCs/>
          <w:sz w:val="22"/>
          <w:szCs w:val="22"/>
        </w:rPr>
      </w:pPr>
      <w:r w:rsidRPr="008E6B2A">
        <w:rPr>
          <w:b/>
          <w:bCs/>
          <w:sz w:val="22"/>
          <w:szCs w:val="22"/>
        </w:rPr>
        <w:t>Требования к участникам аукциона</w:t>
      </w:r>
      <w:r>
        <w:rPr>
          <w:b/>
          <w:bCs/>
          <w:sz w:val="22"/>
          <w:szCs w:val="22"/>
        </w:rPr>
        <w:t>,</w:t>
      </w:r>
      <w:r w:rsidRPr="00340CA3">
        <w:rPr>
          <w:b/>
          <w:bCs/>
          <w:color w:val="000000"/>
          <w:sz w:val="22"/>
          <w:szCs w:val="22"/>
        </w:rPr>
        <w:t xml:space="preserve"> </w:t>
      </w:r>
      <w:r w:rsidRPr="00692E7F">
        <w:rPr>
          <w:b/>
          <w:bCs/>
          <w:color w:val="000000"/>
          <w:sz w:val="22"/>
          <w:szCs w:val="22"/>
        </w:rPr>
        <w:t xml:space="preserve">в том числе ограничения в отношении участников </w:t>
      </w:r>
      <w:r>
        <w:rPr>
          <w:b/>
          <w:bCs/>
          <w:color w:val="000000"/>
          <w:sz w:val="22"/>
          <w:szCs w:val="22"/>
        </w:rPr>
        <w:t>аукциона:</w:t>
      </w:r>
    </w:p>
    <w:p w:rsidR="006C5CBD" w:rsidRDefault="006C5CBD" w:rsidP="00A06942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 xml:space="preserve">- соответствие </w:t>
      </w:r>
      <w:hyperlink r:id="rId6" w:history="1">
        <w:r w:rsidRPr="008E6B2A">
          <w:rPr>
            <w:sz w:val="22"/>
            <w:szCs w:val="22"/>
          </w:rPr>
          <w:t>требованиям</w:t>
        </w:r>
      </w:hyperlink>
      <w:r w:rsidRPr="008E6B2A">
        <w:rPr>
          <w:sz w:val="22"/>
          <w:szCs w:val="22"/>
        </w:rPr>
        <w:t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право на размещение которого является предметом аукциона,</w:t>
      </w:r>
    </w:p>
    <w:p w:rsidR="006C5CBD" w:rsidRPr="008E6B2A" w:rsidRDefault="006C5CBD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11C3F">
        <w:rPr>
          <w:sz w:val="22"/>
          <w:szCs w:val="22"/>
        </w:rPr>
        <w:t>-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24.07.2007 № 209-ФЗ «О развитии малого и среднего предпринимате</w:t>
      </w:r>
      <w:r>
        <w:rPr>
          <w:sz w:val="22"/>
          <w:szCs w:val="22"/>
        </w:rPr>
        <w:t>льства в Российской Федерации»</w:t>
      </w:r>
      <w:r w:rsidRPr="00011C3F">
        <w:rPr>
          <w:sz w:val="22"/>
          <w:szCs w:val="22"/>
        </w:rPr>
        <w:t>;</w:t>
      </w:r>
    </w:p>
    <w:p w:rsidR="006C5CBD" w:rsidRPr="008E6B2A" w:rsidRDefault="006C5CBD" w:rsidP="00A06942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>- 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производства,</w:t>
      </w:r>
    </w:p>
    <w:p w:rsidR="006C5CBD" w:rsidRPr="00143A67" w:rsidRDefault="006C5CBD" w:rsidP="00A06942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- отсутствие недоимки по налогам, сборам, задолженности по иным обязательным платежам в бюджеты бюджетной системы Российской Федерации.</w:t>
      </w:r>
    </w:p>
    <w:p w:rsidR="006C5CBD" w:rsidRPr="00143A67" w:rsidRDefault="006C5CBD" w:rsidP="00A06942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Ограничение в отношении участников аукциона – участниками аукциона могут быть исключительно субъекты малого и среднего предпринимательства.</w:t>
      </w:r>
    </w:p>
    <w:sectPr w:rsidR="006C5CBD" w:rsidRPr="00143A67" w:rsidSect="00ED0830">
      <w:pgSz w:w="16838" w:h="11906" w:orient="landscape" w:code="9"/>
      <w:pgMar w:top="851" w:right="709" w:bottom="425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DD6"/>
    <w:multiLevelType w:val="hybridMultilevel"/>
    <w:tmpl w:val="02F033BA"/>
    <w:lvl w:ilvl="0" w:tplc="40DEEB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EA76CE"/>
    <w:multiLevelType w:val="hybridMultilevel"/>
    <w:tmpl w:val="AA1464D2"/>
    <w:lvl w:ilvl="0" w:tplc="EF786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237BB"/>
    <w:multiLevelType w:val="hybridMultilevel"/>
    <w:tmpl w:val="5D5ABBA2"/>
    <w:lvl w:ilvl="0" w:tplc="4AA4F06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cs="Wingdings" w:hint="default"/>
      </w:rPr>
    </w:lvl>
  </w:abstractNum>
  <w:abstractNum w:abstractNumId="3">
    <w:nsid w:val="628D1731"/>
    <w:multiLevelType w:val="multilevel"/>
    <w:tmpl w:val="B754AC9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9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107"/>
    <w:rsid w:val="00003409"/>
    <w:rsid w:val="000047A8"/>
    <w:rsid w:val="00005297"/>
    <w:rsid w:val="00005460"/>
    <w:rsid w:val="00011C3F"/>
    <w:rsid w:val="0001253F"/>
    <w:rsid w:val="000257F5"/>
    <w:rsid w:val="00026035"/>
    <w:rsid w:val="000270D1"/>
    <w:rsid w:val="00045D79"/>
    <w:rsid w:val="00047600"/>
    <w:rsid w:val="00050DC0"/>
    <w:rsid w:val="0005218F"/>
    <w:rsid w:val="000545C4"/>
    <w:rsid w:val="00061E48"/>
    <w:rsid w:val="00064968"/>
    <w:rsid w:val="00064BE8"/>
    <w:rsid w:val="00067830"/>
    <w:rsid w:val="0007530B"/>
    <w:rsid w:val="00082577"/>
    <w:rsid w:val="000830A2"/>
    <w:rsid w:val="00084DED"/>
    <w:rsid w:val="00091E3F"/>
    <w:rsid w:val="000A09E3"/>
    <w:rsid w:val="000A5B0E"/>
    <w:rsid w:val="000B0D91"/>
    <w:rsid w:val="000B3176"/>
    <w:rsid w:val="000C2693"/>
    <w:rsid w:val="000C5D74"/>
    <w:rsid w:val="000D200A"/>
    <w:rsid w:val="000D28ED"/>
    <w:rsid w:val="000E744E"/>
    <w:rsid w:val="0010177A"/>
    <w:rsid w:val="0010607D"/>
    <w:rsid w:val="0011133B"/>
    <w:rsid w:val="00112388"/>
    <w:rsid w:val="00112512"/>
    <w:rsid w:val="0012430D"/>
    <w:rsid w:val="00134A7F"/>
    <w:rsid w:val="00135B0A"/>
    <w:rsid w:val="00137933"/>
    <w:rsid w:val="0014000F"/>
    <w:rsid w:val="00140412"/>
    <w:rsid w:val="00143A67"/>
    <w:rsid w:val="0014478E"/>
    <w:rsid w:val="001447F6"/>
    <w:rsid w:val="001452CA"/>
    <w:rsid w:val="00155A22"/>
    <w:rsid w:val="00162AFC"/>
    <w:rsid w:val="00162F78"/>
    <w:rsid w:val="00167B63"/>
    <w:rsid w:val="00172215"/>
    <w:rsid w:val="001805BB"/>
    <w:rsid w:val="0018210E"/>
    <w:rsid w:val="00187DA6"/>
    <w:rsid w:val="001952CF"/>
    <w:rsid w:val="00196683"/>
    <w:rsid w:val="00197BF4"/>
    <w:rsid w:val="00197ECA"/>
    <w:rsid w:val="001A0FAE"/>
    <w:rsid w:val="001A156C"/>
    <w:rsid w:val="001A3958"/>
    <w:rsid w:val="001A4691"/>
    <w:rsid w:val="001A6975"/>
    <w:rsid w:val="001B0F9F"/>
    <w:rsid w:val="001B2EFF"/>
    <w:rsid w:val="001B4FC3"/>
    <w:rsid w:val="001C1E36"/>
    <w:rsid w:val="001D1022"/>
    <w:rsid w:val="001D2CE3"/>
    <w:rsid w:val="001D402B"/>
    <w:rsid w:val="001D42DA"/>
    <w:rsid w:val="001D73E9"/>
    <w:rsid w:val="001E0107"/>
    <w:rsid w:val="001E336E"/>
    <w:rsid w:val="001E6F26"/>
    <w:rsid w:val="001F12F9"/>
    <w:rsid w:val="001F4EFC"/>
    <w:rsid w:val="0020574B"/>
    <w:rsid w:val="002064AA"/>
    <w:rsid w:val="00206FD5"/>
    <w:rsid w:val="00212553"/>
    <w:rsid w:val="0022089B"/>
    <w:rsid w:val="002231A8"/>
    <w:rsid w:val="00225A8B"/>
    <w:rsid w:val="00230783"/>
    <w:rsid w:val="002312AF"/>
    <w:rsid w:val="00235C39"/>
    <w:rsid w:val="002404C1"/>
    <w:rsid w:val="00252AAA"/>
    <w:rsid w:val="00263C12"/>
    <w:rsid w:val="00275366"/>
    <w:rsid w:val="00281CED"/>
    <w:rsid w:val="002926D3"/>
    <w:rsid w:val="00295F89"/>
    <w:rsid w:val="002A1E53"/>
    <w:rsid w:val="002A7B11"/>
    <w:rsid w:val="002A7DC8"/>
    <w:rsid w:val="002B30D9"/>
    <w:rsid w:val="002C439D"/>
    <w:rsid w:val="002D04BC"/>
    <w:rsid w:val="002D3C29"/>
    <w:rsid w:val="002D3FBD"/>
    <w:rsid w:val="002D4216"/>
    <w:rsid w:val="002D5C73"/>
    <w:rsid w:val="002E0D8F"/>
    <w:rsid w:val="002E490F"/>
    <w:rsid w:val="002F16D4"/>
    <w:rsid w:val="002F4C67"/>
    <w:rsid w:val="002F5E05"/>
    <w:rsid w:val="002F681F"/>
    <w:rsid w:val="003039B5"/>
    <w:rsid w:val="00314908"/>
    <w:rsid w:val="0031769C"/>
    <w:rsid w:val="00317E82"/>
    <w:rsid w:val="0032261C"/>
    <w:rsid w:val="00330185"/>
    <w:rsid w:val="00335F51"/>
    <w:rsid w:val="00337281"/>
    <w:rsid w:val="00340CA3"/>
    <w:rsid w:val="00347459"/>
    <w:rsid w:val="003531B6"/>
    <w:rsid w:val="00354F23"/>
    <w:rsid w:val="00362CB1"/>
    <w:rsid w:val="003653D4"/>
    <w:rsid w:val="00382370"/>
    <w:rsid w:val="00382525"/>
    <w:rsid w:val="00382F51"/>
    <w:rsid w:val="00386DB6"/>
    <w:rsid w:val="003978A7"/>
    <w:rsid w:val="003A1B8D"/>
    <w:rsid w:val="003A2CD4"/>
    <w:rsid w:val="003A3378"/>
    <w:rsid w:val="003B14FA"/>
    <w:rsid w:val="003B17E3"/>
    <w:rsid w:val="003B3860"/>
    <w:rsid w:val="003B4668"/>
    <w:rsid w:val="003B47BD"/>
    <w:rsid w:val="003B4B87"/>
    <w:rsid w:val="003B7A7B"/>
    <w:rsid w:val="003C1978"/>
    <w:rsid w:val="003C2249"/>
    <w:rsid w:val="003C519D"/>
    <w:rsid w:val="003D3C92"/>
    <w:rsid w:val="003D4084"/>
    <w:rsid w:val="003E71AD"/>
    <w:rsid w:val="003F241C"/>
    <w:rsid w:val="003F5A4F"/>
    <w:rsid w:val="003F62A3"/>
    <w:rsid w:val="004002C6"/>
    <w:rsid w:val="004009E6"/>
    <w:rsid w:val="0042127C"/>
    <w:rsid w:val="00421CF8"/>
    <w:rsid w:val="00425C48"/>
    <w:rsid w:val="0044242A"/>
    <w:rsid w:val="00444414"/>
    <w:rsid w:val="00445B88"/>
    <w:rsid w:val="004504F2"/>
    <w:rsid w:val="00450559"/>
    <w:rsid w:val="00475B6F"/>
    <w:rsid w:val="00480E52"/>
    <w:rsid w:val="004825A8"/>
    <w:rsid w:val="00482987"/>
    <w:rsid w:val="004848E5"/>
    <w:rsid w:val="00491B7A"/>
    <w:rsid w:val="00495203"/>
    <w:rsid w:val="00497B35"/>
    <w:rsid w:val="004A05AE"/>
    <w:rsid w:val="004A0AA1"/>
    <w:rsid w:val="004A0C91"/>
    <w:rsid w:val="004A3A0B"/>
    <w:rsid w:val="004B25A8"/>
    <w:rsid w:val="004C016C"/>
    <w:rsid w:val="004C14F6"/>
    <w:rsid w:val="004C3D1A"/>
    <w:rsid w:val="004C7C0E"/>
    <w:rsid w:val="004D0F70"/>
    <w:rsid w:val="004D1885"/>
    <w:rsid w:val="004D2F1F"/>
    <w:rsid w:val="004D45BE"/>
    <w:rsid w:val="004E1B8D"/>
    <w:rsid w:val="004F00FE"/>
    <w:rsid w:val="004F6787"/>
    <w:rsid w:val="005028C1"/>
    <w:rsid w:val="00505F50"/>
    <w:rsid w:val="00511D8F"/>
    <w:rsid w:val="00516438"/>
    <w:rsid w:val="00516A7B"/>
    <w:rsid w:val="0052068F"/>
    <w:rsid w:val="0052249C"/>
    <w:rsid w:val="0052459A"/>
    <w:rsid w:val="00531CBC"/>
    <w:rsid w:val="00537599"/>
    <w:rsid w:val="0054260C"/>
    <w:rsid w:val="0055019F"/>
    <w:rsid w:val="005547DB"/>
    <w:rsid w:val="00555553"/>
    <w:rsid w:val="00557B4B"/>
    <w:rsid w:val="00563F8B"/>
    <w:rsid w:val="005643EB"/>
    <w:rsid w:val="00564E07"/>
    <w:rsid w:val="00564F9C"/>
    <w:rsid w:val="00567A28"/>
    <w:rsid w:val="00567D61"/>
    <w:rsid w:val="005753E0"/>
    <w:rsid w:val="00576C29"/>
    <w:rsid w:val="0058142C"/>
    <w:rsid w:val="0058150F"/>
    <w:rsid w:val="005844BA"/>
    <w:rsid w:val="00585292"/>
    <w:rsid w:val="00590F17"/>
    <w:rsid w:val="00593587"/>
    <w:rsid w:val="005948E2"/>
    <w:rsid w:val="005B23FB"/>
    <w:rsid w:val="005C66F0"/>
    <w:rsid w:val="005D36DB"/>
    <w:rsid w:val="005D5363"/>
    <w:rsid w:val="005E242D"/>
    <w:rsid w:val="005F0B44"/>
    <w:rsid w:val="00600B76"/>
    <w:rsid w:val="00602F78"/>
    <w:rsid w:val="006134F1"/>
    <w:rsid w:val="006141A6"/>
    <w:rsid w:val="0063439C"/>
    <w:rsid w:val="0064509D"/>
    <w:rsid w:val="0065034C"/>
    <w:rsid w:val="00651077"/>
    <w:rsid w:val="006528CA"/>
    <w:rsid w:val="00653CA9"/>
    <w:rsid w:val="006549CA"/>
    <w:rsid w:val="006566C9"/>
    <w:rsid w:val="00660392"/>
    <w:rsid w:val="006657D7"/>
    <w:rsid w:val="00670598"/>
    <w:rsid w:val="00673361"/>
    <w:rsid w:val="0067448E"/>
    <w:rsid w:val="00680217"/>
    <w:rsid w:val="00680DE0"/>
    <w:rsid w:val="006836C4"/>
    <w:rsid w:val="00692E7F"/>
    <w:rsid w:val="0069612E"/>
    <w:rsid w:val="00696716"/>
    <w:rsid w:val="006A24DA"/>
    <w:rsid w:val="006A7D53"/>
    <w:rsid w:val="006B3DB6"/>
    <w:rsid w:val="006B442C"/>
    <w:rsid w:val="006B56A7"/>
    <w:rsid w:val="006C0EB4"/>
    <w:rsid w:val="006C1682"/>
    <w:rsid w:val="006C1980"/>
    <w:rsid w:val="006C5CBD"/>
    <w:rsid w:val="006D64D4"/>
    <w:rsid w:val="006E48FE"/>
    <w:rsid w:val="006E564D"/>
    <w:rsid w:val="006E6336"/>
    <w:rsid w:val="006F60BB"/>
    <w:rsid w:val="0070217B"/>
    <w:rsid w:val="00702C82"/>
    <w:rsid w:val="00703F81"/>
    <w:rsid w:val="00707C36"/>
    <w:rsid w:val="0071151A"/>
    <w:rsid w:val="00715B5B"/>
    <w:rsid w:val="00720BDB"/>
    <w:rsid w:val="00725637"/>
    <w:rsid w:val="0073012E"/>
    <w:rsid w:val="007321A0"/>
    <w:rsid w:val="00732BB3"/>
    <w:rsid w:val="00733849"/>
    <w:rsid w:val="00747993"/>
    <w:rsid w:val="00750E70"/>
    <w:rsid w:val="00751DB6"/>
    <w:rsid w:val="007676EA"/>
    <w:rsid w:val="00767AF1"/>
    <w:rsid w:val="007745DC"/>
    <w:rsid w:val="00775B58"/>
    <w:rsid w:val="00782A25"/>
    <w:rsid w:val="007851C0"/>
    <w:rsid w:val="00785D6B"/>
    <w:rsid w:val="00797AAD"/>
    <w:rsid w:val="007A06AC"/>
    <w:rsid w:val="007A1BB3"/>
    <w:rsid w:val="007A5487"/>
    <w:rsid w:val="007C3957"/>
    <w:rsid w:val="007C429D"/>
    <w:rsid w:val="007C4860"/>
    <w:rsid w:val="007C6080"/>
    <w:rsid w:val="007C765B"/>
    <w:rsid w:val="007C7CA8"/>
    <w:rsid w:val="007D06A8"/>
    <w:rsid w:val="007D495C"/>
    <w:rsid w:val="007D5C26"/>
    <w:rsid w:val="007E04F8"/>
    <w:rsid w:val="007E15E9"/>
    <w:rsid w:val="007E4CFB"/>
    <w:rsid w:val="007F01A2"/>
    <w:rsid w:val="007F1047"/>
    <w:rsid w:val="007F13B4"/>
    <w:rsid w:val="007F3E5A"/>
    <w:rsid w:val="00801197"/>
    <w:rsid w:val="00801782"/>
    <w:rsid w:val="00804914"/>
    <w:rsid w:val="00806B5E"/>
    <w:rsid w:val="00807DAC"/>
    <w:rsid w:val="00810D2A"/>
    <w:rsid w:val="00812A57"/>
    <w:rsid w:val="008149CC"/>
    <w:rsid w:val="00816EEE"/>
    <w:rsid w:val="008204FA"/>
    <w:rsid w:val="00823B27"/>
    <w:rsid w:val="008244FB"/>
    <w:rsid w:val="0083077B"/>
    <w:rsid w:val="00830B92"/>
    <w:rsid w:val="00832EFF"/>
    <w:rsid w:val="00862D9D"/>
    <w:rsid w:val="008662D4"/>
    <w:rsid w:val="00866EE1"/>
    <w:rsid w:val="008720CB"/>
    <w:rsid w:val="00875074"/>
    <w:rsid w:val="0087676B"/>
    <w:rsid w:val="008803FC"/>
    <w:rsid w:val="0089031A"/>
    <w:rsid w:val="00891CC1"/>
    <w:rsid w:val="008A3964"/>
    <w:rsid w:val="008A45EB"/>
    <w:rsid w:val="008A4EAE"/>
    <w:rsid w:val="008A79E9"/>
    <w:rsid w:val="008B5000"/>
    <w:rsid w:val="008B6AD0"/>
    <w:rsid w:val="008C56FA"/>
    <w:rsid w:val="008D7532"/>
    <w:rsid w:val="008E218F"/>
    <w:rsid w:val="008E6B2A"/>
    <w:rsid w:val="008F3C46"/>
    <w:rsid w:val="00901DC1"/>
    <w:rsid w:val="00907E7C"/>
    <w:rsid w:val="00913A73"/>
    <w:rsid w:val="00915594"/>
    <w:rsid w:val="0092073B"/>
    <w:rsid w:val="009257D7"/>
    <w:rsid w:val="00927216"/>
    <w:rsid w:val="009469E6"/>
    <w:rsid w:val="00947215"/>
    <w:rsid w:val="00955189"/>
    <w:rsid w:val="00956E68"/>
    <w:rsid w:val="009573C5"/>
    <w:rsid w:val="00973C40"/>
    <w:rsid w:val="00983C98"/>
    <w:rsid w:val="00986C7A"/>
    <w:rsid w:val="00991426"/>
    <w:rsid w:val="00991EEB"/>
    <w:rsid w:val="00996FD2"/>
    <w:rsid w:val="009B19EB"/>
    <w:rsid w:val="009C004D"/>
    <w:rsid w:val="009C37D4"/>
    <w:rsid w:val="009E464C"/>
    <w:rsid w:val="009F2900"/>
    <w:rsid w:val="009F2973"/>
    <w:rsid w:val="009F6409"/>
    <w:rsid w:val="00A02FAB"/>
    <w:rsid w:val="00A06942"/>
    <w:rsid w:val="00A115A2"/>
    <w:rsid w:val="00A1408D"/>
    <w:rsid w:val="00A16991"/>
    <w:rsid w:val="00A20825"/>
    <w:rsid w:val="00A27211"/>
    <w:rsid w:val="00A45841"/>
    <w:rsid w:val="00A7343F"/>
    <w:rsid w:val="00A77211"/>
    <w:rsid w:val="00A81CAB"/>
    <w:rsid w:val="00A92078"/>
    <w:rsid w:val="00AA70F4"/>
    <w:rsid w:val="00AB2015"/>
    <w:rsid w:val="00AC7E34"/>
    <w:rsid w:val="00AD4EE0"/>
    <w:rsid w:val="00AD666E"/>
    <w:rsid w:val="00AD7759"/>
    <w:rsid w:val="00AD7CED"/>
    <w:rsid w:val="00AE5A34"/>
    <w:rsid w:val="00AE7D80"/>
    <w:rsid w:val="00B04309"/>
    <w:rsid w:val="00B05AEF"/>
    <w:rsid w:val="00B064E8"/>
    <w:rsid w:val="00B0727A"/>
    <w:rsid w:val="00B137AF"/>
    <w:rsid w:val="00B2639F"/>
    <w:rsid w:val="00B2745B"/>
    <w:rsid w:val="00B433D3"/>
    <w:rsid w:val="00B755B4"/>
    <w:rsid w:val="00B81A7B"/>
    <w:rsid w:val="00B829E7"/>
    <w:rsid w:val="00B83A9E"/>
    <w:rsid w:val="00B90119"/>
    <w:rsid w:val="00B902F5"/>
    <w:rsid w:val="00BA09D9"/>
    <w:rsid w:val="00BA199C"/>
    <w:rsid w:val="00BA5C55"/>
    <w:rsid w:val="00BA639C"/>
    <w:rsid w:val="00BB527A"/>
    <w:rsid w:val="00BC3F25"/>
    <w:rsid w:val="00BC4CE1"/>
    <w:rsid w:val="00BC60E6"/>
    <w:rsid w:val="00BC7C63"/>
    <w:rsid w:val="00BD2B7F"/>
    <w:rsid w:val="00BD397A"/>
    <w:rsid w:val="00BD573F"/>
    <w:rsid w:val="00BE30D2"/>
    <w:rsid w:val="00BE7B65"/>
    <w:rsid w:val="00BF1953"/>
    <w:rsid w:val="00BF1F06"/>
    <w:rsid w:val="00BF247E"/>
    <w:rsid w:val="00BF446C"/>
    <w:rsid w:val="00BF483C"/>
    <w:rsid w:val="00BF4D4A"/>
    <w:rsid w:val="00BF4D88"/>
    <w:rsid w:val="00C05D73"/>
    <w:rsid w:val="00C11292"/>
    <w:rsid w:val="00C20072"/>
    <w:rsid w:val="00C222E5"/>
    <w:rsid w:val="00C25626"/>
    <w:rsid w:val="00C374C8"/>
    <w:rsid w:val="00C43161"/>
    <w:rsid w:val="00C5542E"/>
    <w:rsid w:val="00C56593"/>
    <w:rsid w:val="00C622DF"/>
    <w:rsid w:val="00C6694D"/>
    <w:rsid w:val="00C70784"/>
    <w:rsid w:val="00C75107"/>
    <w:rsid w:val="00C80E6C"/>
    <w:rsid w:val="00C821B4"/>
    <w:rsid w:val="00C83A14"/>
    <w:rsid w:val="00CA1EB4"/>
    <w:rsid w:val="00CA2CC2"/>
    <w:rsid w:val="00CA3A9D"/>
    <w:rsid w:val="00CA56F3"/>
    <w:rsid w:val="00CB2BAB"/>
    <w:rsid w:val="00CB44DC"/>
    <w:rsid w:val="00CC241F"/>
    <w:rsid w:val="00CC3937"/>
    <w:rsid w:val="00CD2BE8"/>
    <w:rsid w:val="00CD6794"/>
    <w:rsid w:val="00CE17D0"/>
    <w:rsid w:val="00CE3D5C"/>
    <w:rsid w:val="00CE5D59"/>
    <w:rsid w:val="00CE66D3"/>
    <w:rsid w:val="00CF0CFA"/>
    <w:rsid w:val="00CF2019"/>
    <w:rsid w:val="00CF3182"/>
    <w:rsid w:val="00CF6781"/>
    <w:rsid w:val="00CF739E"/>
    <w:rsid w:val="00CF79B6"/>
    <w:rsid w:val="00D00864"/>
    <w:rsid w:val="00D01396"/>
    <w:rsid w:val="00D01E9D"/>
    <w:rsid w:val="00D02341"/>
    <w:rsid w:val="00D02D1D"/>
    <w:rsid w:val="00D03CF8"/>
    <w:rsid w:val="00D0605D"/>
    <w:rsid w:val="00D075F5"/>
    <w:rsid w:val="00D17ED7"/>
    <w:rsid w:val="00D27A9A"/>
    <w:rsid w:val="00D32C0E"/>
    <w:rsid w:val="00D33246"/>
    <w:rsid w:val="00D353AE"/>
    <w:rsid w:val="00D47BD7"/>
    <w:rsid w:val="00D51DA0"/>
    <w:rsid w:val="00D61243"/>
    <w:rsid w:val="00D71E07"/>
    <w:rsid w:val="00D757AA"/>
    <w:rsid w:val="00D773A8"/>
    <w:rsid w:val="00D86EB2"/>
    <w:rsid w:val="00D90491"/>
    <w:rsid w:val="00D913CA"/>
    <w:rsid w:val="00D92A22"/>
    <w:rsid w:val="00D95AE8"/>
    <w:rsid w:val="00DA0831"/>
    <w:rsid w:val="00DA4274"/>
    <w:rsid w:val="00DB660E"/>
    <w:rsid w:val="00DC797B"/>
    <w:rsid w:val="00DD3A66"/>
    <w:rsid w:val="00DD3FCF"/>
    <w:rsid w:val="00DD5B75"/>
    <w:rsid w:val="00DD649B"/>
    <w:rsid w:val="00DD789F"/>
    <w:rsid w:val="00DD7CA8"/>
    <w:rsid w:val="00DE3210"/>
    <w:rsid w:val="00DE4E7F"/>
    <w:rsid w:val="00DE7E69"/>
    <w:rsid w:val="00DF1F39"/>
    <w:rsid w:val="00DF640D"/>
    <w:rsid w:val="00E04D55"/>
    <w:rsid w:val="00E16E8D"/>
    <w:rsid w:val="00E23777"/>
    <w:rsid w:val="00E36770"/>
    <w:rsid w:val="00E4355C"/>
    <w:rsid w:val="00E44DC9"/>
    <w:rsid w:val="00E45DB3"/>
    <w:rsid w:val="00E464DB"/>
    <w:rsid w:val="00E6195B"/>
    <w:rsid w:val="00E62EE0"/>
    <w:rsid w:val="00E829FA"/>
    <w:rsid w:val="00E84D76"/>
    <w:rsid w:val="00E92A38"/>
    <w:rsid w:val="00E9517B"/>
    <w:rsid w:val="00E973A8"/>
    <w:rsid w:val="00EA05E0"/>
    <w:rsid w:val="00EA113F"/>
    <w:rsid w:val="00EA6D0E"/>
    <w:rsid w:val="00EB22D7"/>
    <w:rsid w:val="00EB5A62"/>
    <w:rsid w:val="00EC38EA"/>
    <w:rsid w:val="00ED0830"/>
    <w:rsid w:val="00ED312C"/>
    <w:rsid w:val="00ED4379"/>
    <w:rsid w:val="00ED5435"/>
    <w:rsid w:val="00ED648F"/>
    <w:rsid w:val="00ED6DCB"/>
    <w:rsid w:val="00ED7118"/>
    <w:rsid w:val="00EE7EC8"/>
    <w:rsid w:val="00EF4C80"/>
    <w:rsid w:val="00EF5175"/>
    <w:rsid w:val="00F01809"/>
    <w:rsid w:val="00F04520"/>
    <w:rsid w:val="00F11AAF"/>
    <w:rsid w:val="00F21BB6"/>
    <w:rsid w:val="00F27F19"/>
    <w:rsid w:val="00F32F38"/>
    <w:rsid w:val="00F4345B"/>
    <w:rsid w:val="00F46FA8"/>
    <w:rsid w:val="00F50048"/>
    <w:rsid w:val="00F50729"/>
    <w:rsid w:val="00F53699"/>
    <w:rsid w:val="00F548EB"/>
    <w:rsid w:val="00F62982"/>
    <w:rsid w:val="00F661BA"/>
    <w:rsid w:val="00F66FC6"/>
    <w:rsid w:val="00F67407"/>
    <w:rsid w:val="00F7708C"/>
    <w:rsid w:val="00F77729"/>
    <w:rsid w:val="00F82ABB"/>
    <w:rsid w:val="00F96808"/>
    <w:rsid w:val="00FA431B"/>
    <w:rsid w:val="00FA690F"/>
    <w:rsid w:val="00FA735B"/>
    <w:rsid w:val="00FB6833"/>
    <w:rsid w:val="00FB73FC"/>
    <w:rsid w:val="00FC1C8D"/>
    <w:rsid w:val="00FC3453"/>
    <w:rsid w:val="00FE01FA"/>
    <w:rsid w:val="00FE2623"/>
    <w:rsid w:val="00FE3D9E"/>
    <w:rsid w:val="00FE7570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4860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B3DB6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1980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5107"/>
    <w:pPr>
      <w:keepNext/>
      <w:jc w:val="center"/>
      <w:outlineLvl w:val="6"/>
    </w:pPr>
    <w:rPr>
      <w:rFonts w:eastAsia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486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6FA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1980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751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75107"/>
    <w:pPr>
      <w:ind w:left="4678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5107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C75107"/>
    <w:pPr>
      <w:spacing w:afterAutospacing="1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">
    <w:name w:val="Гипертекстовая ссылка"/>
    <w:uiPriority w:val="99"/>
    <w:rsid w:val="001A6975"/>
    <w:rPr>
      <w:color w:val="008000"/>
    </w:rPr>
  </w:style>
  <w:style w:type="paragraph" w:styleId="BalloonText">
    <w:name w:val="Balloon Text"/>
    <w:basedOn w:val="Normal"/>
    <w:link w:val="BalloonTextChar"/>
    <w:uiPriority w:val="99"/>
    <w:semiHidden/>
    <w:rsid w:val="00680DE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DE0"/>
    <w:rPr>
      <w:rFonts w:ascii="Tahoma" w:hAnsi="Tahoma" w:cs="Tahoma"/>
      <w:sz w:val="16"/>
      <w:szCs w:val="16"/>
      <w:lang w:eastAsia="ru-RU"/>
    </w:rPr>
  </w:style>
  <w:style w:type="character" w:customStyle="1" w:styleId="a0">
    <w:name w:val="Цветовое выделение"/>
    <w:uiPriority w:val="99"/>
    <w:rsid w:val="002F5E05"/>
    <w:rPr>
      <w:b/>
      <w:bCs/>
      <w:color w:val="000080"/>
    </w:rPr>
  </w:style>
  <w:style w:type="paragraph" w:customStyle="1" w:styleId="a1">
    <w:name w:val="Заголовок статьи"/>
    <w:basedOn w:val="Normal"/>
    <w:next w:val="Normal"/>
    <w:uiPriority w:val="99"/>
    <w:rsid w:val="002F5E0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styleId="BodyText">
    <w:name w:val="Body Text"/>
    <w:basedOn w:val="Normal"/>
    <w:link w:val="BodyTextChar"/>
    <w:uiPriority w:val="99"/>
    <w:rsid w:val="00382525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2525"/>
    <w:rPr>
      <w:rFonts w:ascii="Times New Roman" w:hAnsi="Times New Roman" w:cs="Times New Roman"/>
      <w:sz w:val="24"/>
      <w:szCs w:val="24"/>
    </w:rPr>
  </w:style>
  <w:style w:type="paragraph" w:customStyle="1" w:styleId="a2">
    <w:name w:val="Комментарий"/>
    <w:basedOn w:val="Normal"/>
    <w:next w:val="Normal"/>
    <w:uiPriority w:val="99"/>
    <w:rsid w:val="0038252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A7B11"/>
    <w:pPr>
      <w:jc w:val="center"/>
    </w:pPr>
    <w:rPr>
      <w:rFonts w:eastAsia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A7B11"/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2A7B1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F6787"/>
    <w:pPr>
      <w:ind w:left="720" w:firstLine="567"/>
      <w:jc w:val="both"/>
    </w:pPr>
    <w:rPr>
      <w:rFonts w:ascii="Calibri" w:hAnsi="Calibri" w:cs="Calibri"/>
      <w:sz w:val="22"/>
      <w:szCs w:val="22"/>
    </w:rPr>
  </w:style>
  <w:style w:type="paragraph" w:customStyle="1" w:styleId="2">
    <w:name w:val="2. Руководители"/>
    <w:basedOn w:val="Normal"/>
    <w:uiPriority w:val="99"/>
    <w:rsid w:val="00D03CF8"/>
    <w:rPr>
      <w:rFonts w:ascii="Calibri" w:hAnsi="Calibri" w:cs="Calibri"/>
      <w:b/>
      <w:bCs/>
      <w:sz w:val="30"/>
      <w:szCs w:val="30"/>
    </w:rPr>
  </w:style>
  <w:style w:type="character" w:styleId="Hyperlink">
    <w:name w:val="Hyperlink"/>
    <w:basedOn w:val="DefaultParagraphFont"/>
    <w:uiPriority w:val="99"/>
    <w:rsid w:val="00A1408D"/>
    <w:rPr>
      <w:color w:val="0000FF"/>
      <w:u w:val="single"/>
    </w:rPr>
  </w:style>
  <w:style w:type="paragraph" w:customStyle="1" w:styleId="ConsPlusNormal">
    <w:name w:val="ConsPlusNormal"/>
    <w:uiPriority w:val="99"/>
    <w:rsid w:val="008A79E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8A79E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A79E9"/>
    <w:pPr>
      <w:widowControl w:val="0"/>
      <w:autoSpaceDE w:val="0"/>
      <w:autoSpaceDN w:val="0"/>
      <w:adjustRightInd w:val="0"/>
      <w:ind w:firstLine="902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1"/>
    <w:uiPriority w:val="99"/>
    <w:rsid w:val="0070217B"/>
    <w:pPr>
      <w:tabs>
        <w:tab w:val="center" w:pos="4153"/>
        <w:tab w:val="right" w:pos="8306"/>
      </w:tabs>
    </w:pPr>
    <w:rPr>
      <w:rFonts w:ascii="Calibri" w:eastAsia="Calibri" w:hAnsi="Calibri" w:cs="Calibri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6FA8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70217B"/>
    <w:rPr>
      <w:sz w:val="28"/>
      <w:szCs w:val="28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1805BB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1805BB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37599"/>
    <w:rPr>
      <w:rFonts w:ascii="Times New Roman" w:hAnsi="Times New Roman" w:cs="Times New Roman"/>
      <w:sz w:val="16"/>
      <w:szCs w:val="16"/>
    </w:rPr>
  </w:style>
  <w:style w:type="character" w:customStyle="1" w:styleId="grame">
    <w:name w:val="grame"/>
    <w:basedOn w:val="DefaultParagraphFont"/>
    <w:uiPriority w:val="99"/>
    <w:rsid w:val="001805BB"/>
  </w:style>
  <w:style w:type="paragraph" w:customStyle="1" w:styleId="ConsNormal">
    <w:name w:val="ConsNormal"/>
    <w:uiPriority w:val="99"/>
    <w:rsid w:val="001805BB"/>
    <w:pPr>
      <w:widowControl w:val="0"/>
      <w:suppressAutoHyphens/>
      <w:autoSpaceDE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sz w:val="20"/>
      <w:szCs w:val="20"/>
      <w:lang w:eastAsia="ar-SA"/>
    </w:rPr>
  </w:style>
  <w:style w:type="character" w:customStyle="1" w:styleId="s9">
    <w:name w:val="s_9"/>
    <w:uiPriority w:val="99"/>
    <w:rsid w:val="00720BDB"/>
  </w:style>
  <w:style w:type="paragraph" w:styleId="BodyText2">
    <w:name w:val="Body Text 2"/>
    <w:basedOn w:val="Normal"/>
    <w:link w:val="BodyText2Char"/>
    <w:uiPriority w:val="99"/>
    <w:semiHidden/>
    <w:rsid w:val="007479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47993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12430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rsid w:val="009E464C"/>
    <w:pPr>
      <w:ind w:firstLine="720"/>
      <w:jc w:val="both"/>
    </w:pPr>
    <w:rPr>
      <w:rFonts w:eastAsia="Calibri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7">
    <w:name w:val="Знак Знак7"/>
    <w:basedOn w:val="DefaultParagraphFont"/>
    <w:uiPriority w:val="99"/>
    <w:rsid w:val="009E464C"/>
    <w:rPr>
      <w:spacing w:val="20"/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9E464C"/>
    <w:rPr>
      <w:sz w:val="28"/>
      <w:szCs w:val="28"/>
      <w:lang w:val="ru-RU" w:eastAsia="ru-RU"/>
    </w:rPr>
  </w:style>
  <w:style w:type="character" w:customStyle="1" w:styleId="WW8Num8z0">
    <w:name w:val="WW8Num8z0"/>
    <w:uiPriority w:val="99"/>
    <w:rsid w:val="009E464C"/>
  </w:style>
  <w:style w:type="paragraph" w:customStyle="1" w:styleId="a3">
    <w:name w:val="Нормальный (таблица)"/>
    <w:basedOn w:val="Normal"/>
    <w:next w:val="Normal"/>
    <w:uiPriority w:val="99"/>
    <w:rsid w:val="008149C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9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48703ADB56CEE6712A2CE0BB4C42C7DECDD90A304393B9FE9F6DB2F1A1F04C55871947A2463DE0L" TargetMode="External"/><Relationship Id="rId5" Type="http://schemas.openxmlformats.org/officeDocument/2006/relationships/hyperlink" Target="mailto:kims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6</Pages>
  <Words>2382</Words>
  <Characters>13583</Characters>
  <Application>Microsoft Office Outlook</Application>
  <DocSecurity>0</DocSecurity>
  <Lines>0</Lines>
  <Paragraphs>0</Paragraphs>
  <ScaleCrop>false</ScaleCrop>
  <Company>Администрация г.Саратова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Potrebitel</dc:creator>
  <cp:keywords/>
  <dc:description/>
  <cp:lastModifiedBy>lne</cp:lastModifiedBy>
  <cp:revision>3</cp:revision>
  <cp:lastPrinted>2018-05-11T11:58:00Z</cp:lastPrinted>
  <dcterms:created xsi:type="dcterms:W3CDTF">2018-10-29T13:22:00Z</dcterms:created>
  <dcterms:modified xsi:type="dcterms:W3CDTF">2018-10-29T13:33:00Z</dcterms:modified>
</cp:coreProperties>
</file>