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АДМИНИСТРАЦИЯ МУНИЦИПАЛЬНОГО ОБРАЗОВАНИЯ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"ГОРОД САРАТОВ"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от 16 октября 2015 г. N 2931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"ПРИНЯТИЕ РЕШЕНИЙ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О ПРЕКРАЩЕНИИ ПРАВА ПОСТОЯННОГО (БЕССРОЧНОГО) ПОЛЬЗОВАНИЯ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ИЛИ ПРАВА ПОЖИЗНЕННОГО НАСЛЕДУЕМОГО ВЛАДЕНИЯ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ЗЕМЕЛЬНЫМ УЧАСТКОМ"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B5611A" w:rsidRPr="00B561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муниципального образования</w:t>
            </w:r>
            <w:proofErr w:type="gramEnd"/>
          </w:p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 xml:space="preserve">"Город Саратов" от 21.06.2016 </w:t>
            </w:r>
            <w:hyperlink r:id="rId4" w:history="1">
              <w:r w:rsidRPr="00B5611A">
                <w:rPr>
                  <w:rFonts w:ascii="Arial" w:hAnsi="Arial" w:cs="Arial"/>
                  <w:color w:val="0000FF"/>
                  <w:sz w:val="20"/>
                  <w:szCs w:val="20"/>
                </w:rPr>
                <w:t>N 1590</w:t>
              </w:r>
            </w:hyperlink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21.10.2016 </w:t>
            </w:r>
            <w:hyperlink r:id="rId5" w:history="1">
              <w:r w:rsidRPr="00B5611A">
                <w:rPr>
                  <w:rFonts w:ascii="Arial" w:hAnsi="Arial" w:cs="Arial"/>
                  <w:color w:val="0000FF"/>
                  <w:sz w:val="20"/>
                  <w:szCs w:val="20"/>
                </w:rPr>
                <w:t>N 3173</w:t>
              </w:r>
            </w:hyperlink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13.02.2017 </w:t>
            </w:r>
            <w:hyperlink r:id="rId6" w:history="1">
              <w:r w:rsidRPr="00B5611A">
                <w:rPr>
                  <w:rFonts w:ascii="Arial" w:hAnsi="Arial" w:cs="Arial"/>
                  <w:color w:val="0000FF"/>
                  <w:sz w:val="20"/>
                  <w:szCs w:val="20"/>
                </w:rPr>
                <w:t>N 249</w:t>
              </w:r>
            </w:hyperlink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24.09.2018 </w:t>
            </w:r>
            <w:hyperlink r:id="rId7" w:history="1">
              <w:r w:rsidRPr="00B5611A">
                <w:rPr>
                  <w:rFonts w:ascii="Arial" w:hAnsi="Arial" w:cs="Arial"/>
                  <w:color w:val="0000FF"/>
                  <w:sz w:val="20"/>
                  <w:szCs w:val="20"/>
                </w:rPr>
                <w:t>N 2141</w:t>
              </w:r>
            </w:hyperlink>
            <w:r w:rsidR="00A9312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30.10.2018 </w:t>
            </w:r>
            <w:r w:rsidR="00A93124"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 xml:space="preserve">N </w:t>
            </w:r>
            <w:r w:rsidR="00A93124">
              <w:rPr>
                <w:rFonts w:ascii="Arial" w:hAnsi="Arial" w:cs="Arial"/>
                <w:color w:val="392C69"/>
                <w:sz w:val="20"/>
                <w:szCs w:val="20"/>
              </w:rPr>
              <w:t>2436</w:t>
            </w:r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8" w:history="1">
        <w:r w:rsidRPr="00B5611A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B5611A"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1. Утвердить административный </w:t>
      </w:r>
      <w:hyperlink w:anchor="Par34" w:history="1">
        <w:r w:rsidRPr="00B5611A"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 w:rsidRPr="00B5611A">
        <w:rPr>
          <w:rFonts w:ascii="Arial" w:hAnsi="Arial" w:cs="Arial"/>
          <w:sz w:val="20"/>
          <w:szCs w:val="20"/>
        </w:rPr>
        <w:t xml:space="preserve">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участком" (приложение).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B5611A">
        <w:rPr>
          <w:rFonts w:ascii="Arial" w:hAnsi="Arial" w:cs="Arial"/>
          <w:sz w:val="20"/>
          <w:szCs w:val="20"/>
        </w:rPr>
        <w:t>Контроль за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Глава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администрации муниципального образования "Город Саратов"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А.Г.БУРЕНИН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Приложение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к постановлению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администрации муниципального образования "Город Саратов"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от 16 октября 2015 г. N 2931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4"/>
      <w:bookmarkEnd w:id="0"/>
      <w:r w:rsidRPr="00B5611A"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"ПРИНЯТИЕ РЕШЕНИЙ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О ПРЕКРАЩЕНИИ ПРАВА ПОСТОЯННОГО (БЕССРОЧНОГО) ПОЛЬЗОВАНИЯ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ИЛИ ПРАВА ПОЖИЗНЕННОГО НАСЛЕДУЕМОГО ВЛАДЕНИЯ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ЗЕМЕЛЬНЫМ УЧАСТКОМ"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B5611A" w:rsidRPr="00B561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муниципального образования</w:t>
            </w:r>
            <w:proofErr w:type="gramEnd"/>
          </w:p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 xml:space="preserve">"Город Саратов" от 21.06.2016 </w:t>
            </w:r>
            <w:hyperlink r:id="rId10" w:history="1">
              <w:r w:rsidRPr="00B5611A">
                <w:rPr>
                  <w:rFonts w:ascii="Arial" w:hAnsi="Arial" w:cs="Arial"/>
                  <w:color w:val="0000FF"/>
                  <w:sz w:val="20"/>
                  <w:szCs w:val="20"/>
                </w:rPr>
                <w:t>N 1590</w:t>
              </w:r>
            </w:hyperlink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21.10.2016 </w:t>
            </w:r>
            <w:hyperlink r:id="rId11" w:history="1">
              <w:r w:rsidRPr="00B5611A">
                <w:rPr>
                  <w:rFonts w:ascii="Arial" w:hAnsi="Arial" w:cs="Arial"/>
                  <w:color w:val="0000FF"/>
                  <w:sz w:val="20"/>
                  <w:szCs w:val="20"/>
                </w:rPr>
                <w:t>N 3173</w:t>
              </w:r>
            </w:hyperlink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13.02.2017 </w:t>
            </w:r>
            <w:hyperlink r:id="rId12" w:history="1">
              <w:r w:rsidRPr="00B5611A">
                <w:rPr>
                  <w:rFonts w:ascii="Arial" w:hAnsi="Arial" w:cs="Arial"/>
                  <w:color w:val="0000FF"/>
                  <w:sz w:val="20"/>
                  <w:szCs w:val="20"/>
                </w:rPr>
                <w:t>N 249</w:t>
              </w:r>
            </w:hyperlink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24.09.2018 </w:t>
            </w:r>
            <w:hyperlink r:id="rId13" w:history="1">
              <w:r w:rsidRPr="00B5611A">
                <w:rPr>
                  <w:rFonts w:ascii="Arial" w:hAnsi="Arial" w:cs="Arial"/>
                  <w:color w:val="0000FF"/>
                  <w:sz w:val="20"/>
                  <w:szCs w:val="20"/>
                </w:rPr>
                <w:t>N 2141</w:t>
              </w:r>
            </w:hyperlink>
            <w:r w:rsidR="0006566C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30.10.2018 </w:t>
            </w:r>
            <w:r w:rsidR="0006566C"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 xml:space="preserve">N </w:t>
            </w:r>
            <w:r w:rsidR="0006566C">
              <w:rPr>
                <w:rFonts w:ascii="Arial" w:hAnsi="Arial" w:cs="Arial"/>
                <w:color w:val="392C69"/>
                <w:sz w:val="20"/>
                <w:szCs w:val="20"/>
              </w:rPr>
              <w:t>2436</w:t>
            </w:r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1.1. Административный регламент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участком" (далее - регламент) устанавливает порядок и стандарт предоставления муниципальной услуги по принятию решений о прекращении права постоянного (бессрочного) пользования или права пожизненного наследуемого владения земельным участком.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(</w:t>
      </w:r>
      <w:proofErr w:type="gramStart"/>
      <w:r w:rsidRPr="00B5611A">
        <w:rPr>
          <w:rFonts w:ascii="Arial" w:hAnsi="Arial" w:cs="Arial"/>
          <w:sz w:val="20"/>
          <w:szCs w:val="20"/>
        </w:rPr>
        <w:t>в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 ред. </w:t>
      </w:r>
      <w:hyperlink r:id="rId14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2. Стандарт предоставления муниципальной услуги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2.1. Наименование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Наименование муниципальной услуги - "Принятие решений о прекращении права постоянного (бессрочного) пользования или права пожизненного наследуемого владения земельным участком" (далее - муниципальная услуга).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Заявителями муниципальной услуги являются физические и юридические лица, имеющие намерение отказаться от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 (далее - заявитель).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От имени заявителя могут выступать его уполномоченные представители.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2.2. Наименование органа, предоставляющего муниципальную услугу.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администрации - комитет по управлению имуществом города Саратова (далее - комитет). Комитет расположен по адресу: 410012, г. Саратов, </w:t>
      </w:r>
      <w:proofErr w:type="gramStart"/>
      <w:r w:rsidRPr="00B5611A">
        <w:rPr>
          <w:rFonts w:ascii="Arial" w:hAnsi="Arial" w:cs="Arial"/>
          <w:sz w:val="20"/>
          <w:szCs w:val="20"/>
        </w:rPr>
        <w:t>Театральная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 пл., 7.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График работы комитета: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понедельник - пятница - с 9.00 до 18.00 часов;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перерыв с 13.00 до 14.00 часов.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Справочные телефоны комитета: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приемная: 49-30-52 (факс: 27-71-52);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канцелярия: 49-30-65.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Электронная почта - </w:t>
      </w:r>
      <w:proofErr w:type="spellStart"/>
      <w:r w:rsidRPr="00B5611A">
        <w:rPr>
          <w:rFonts w:ascii="Arial" w:hAnsi="Arial" w:cs="Arial"/>
          <w:sz w:val="20"/>
          <w:szCs w:val="20"/>
        </w:rPr>
        <w:t>kimsar@mail.ru</w:t>
      </w:r>
      <w:proofErr w:type="spellEnd"/>
      <w:r w:rsidRPr="00B5611A">
        <w:rPr>
          <w:rFonts w:ascii="Arial" w:hAnsi="Arial" w:cs="Arial"/>
          <w:sz w:val="20"/>
          <w:szCs w:val="20"/>
        </w:rPr>
        <w:t>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График приема заявителей в комитете: понедельник, среда с 14.00 до 17.00 часов.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2.3. Результат предоставления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Результатом предоставления муниципальной услуги является 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2.4. Срок предоставления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Муниципальная услуга предоставляется в месячный срок со дня обращения заявителя.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2.5. Правовые основания для предоставления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lastRenderedPageBreak/>
        <w:t xml:space="preserve">- Земельный </w:t>
      </w:r>
      <w:hyperlink r:id="rId16" w:history="1">
        <w:r w:rsidRPr="00B5611A"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 w:rsidRPr="00B5611A">
        <w:rPr>
          <w:rFonts w:ascii="Arial" w:hAnsi="Arial" w:cs="Arial"/>
          <w:sz w:val="20"/>
          <w:szCs w:val="20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- Федеральный </w:t>
      </w:r>
      <w:hyperlink r:id="rId17" w:history="1">
        <w:r w:rsidRPr="00B5611A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B5611A">
        <w:rPr>
          <w:rFonts w:ascii="Arial" w:hAnsi="Arial" w:cs="Arial"/>
          <w:sz w:val="20"/>
          <w:szCs w:val="20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- Федеральный </w:t>
      </w:r>
      <w:hyperlink r:id="rId18" w:history="1">
        <w:r w:rsidRPr="00B5611A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B5611A">
        <w:rPr>
          <w:rFonts w:ascii="Arial" w:hAnsi="Arial" w:cs="Arial"/>
          <w:sz w:val="20"/>
          <w:szCs w:val="20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- Федеральный </w:t>
      </w:r>
      <w:hyperlink r:id="rId19" w:history="1">
        <w:r w:rsidRPr="00B5611A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B5611A">
        <w:rPr>
          <w:rFonts w:ascii="Arial" w:hAnsi="Arial" w:cs="Arial"/>
          <w:sz w:val="20"/>
          <w:szCs w:val="20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- Федеральный </w:t>
      </w:r>
      <w:hyperlink r:id="rId20" w:history="1">
        <w:r w:rsidRPr="00B5611A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B5611A"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- Федеральный </w:t>
      </w:r>
      <w:hyperlink r:id="rId21" w:history="1">
        <w:r w:rsidRPr="00B5611A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B5611A">
        <w:rPr>
          <w:rFonts w:ascii="Arial" w:hAnsi="Arial" w:cs="Arial"/>
          <w:sz w:val="20"/>
          <w:szCs w:val="20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22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- </w:t>
      </w:r>
      <w:hyperlink r:id="rId23" w:history="1">
        <w:r w:rsidRPr="00B5611A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B5611A">
        <w:rPr>
          <w:rFonts w:ascii="Arial" w:hAnsi="Arial" w:cs="Arial"/>
          <w:sz w:val="20"/>
          <w:szCs w:val="20"/>
        </w:rPr>
        <w:t xml:space="preserve"> Саратовской городской Думы от 28.02.2008 N 25-243 "О </w:t>
      </w:r>
      <w:proofErr w:type="gramStart"/>
      <w:r w:rsidRPr="00B5611A">
        <w:rPr>
          <w:rFonts w:ascii="Arial" w:hAnsi="Arial" w:cs="Arial"/>
          <w:sz w:val="20"/>
          <w:szCs w:val="20"/>
        </w:rPr>
        <w:t>Положении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B5611A">
        <w:rPr>
          <w:rFonts w:ascii="Arial" w:hAnsi="Arial" w:cs="Arial"/>
          <w:sz w:val="20"/>
          <w:szCs w:val="20"/>
        </w:rPr>
        <w:t>спецвыпуск</w:t>
      </w:r>
      <w:proofErr w:type="spellEnd"/>
      <w:r w:rsidRPr="00B5611A">
        <w:rPr>
          <w:rFonts w:ascii="Arial" w:hAnsi="Arial" w:cs="Arial"/>
          <w:sz w:val="20"/>
          <w:szCs w:val="20"/>
        </w:rPr>
        <w:t xml:space="preserve"> от 17 марта 2008 г. N 26 (275);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t xml:space="preserve">- </w:t>
      </w:r>
      <w:hyperlink r:id="rId24" w:history="1">
        <w:r w:rsidRPr="00B5611A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B5611A">
        <w:rPr>
          <w:rFonts w:ascii="Arial" w:hAnsi="Arial" w:cs="Arial"/>
          <w:sz w:val="20"/>
          <w:szCs w:val="20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B5611A">
        <w:rPr>
          <w:rFonts w:ascii="Arial" w:hAnsi="Arial" w:cs="Arial"/>
          <w:sz w:val="20"/>
          <w:szCs w:val="20"/>
        </w:rPr>
        <w:t>спецвыпуск</w:t>
      </w:r>
      <w:proofErr w:type="spellEnd"/>
      <w:r w:rsidRPr="00B5611A">
        <w:rPr>
          <w:rFonts w:ascii="Arial" w:hAnsi="Arial" w:cs="Arial"/>
          <w:sz w:val="20"/>
          <w:szCs w:val="20"/>
        </w:rPr>
        <w:t xml:space="preserve"> от 27 февраля 2010 г. N 15 (532).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2.6. Исчерпывающий перечень документов, необходимых для предоставления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2"/>
      <w:bookmarkEnd w:id="1"/>
      <w:r w:rsidRPr="00B5611A">
        <w:rPr>
          <w:rFonts w:ascii="Arial" w:hAnsi="Arial" w:cs="Arial"/>
          <w:sz w:val="20"/>
          <w:szCs w:val="20"/>
        </w:rPr>
        <w:t xml:space="preserve">2.6.1. Заявители представляют в комитет </w:t>
      </w:r>
      <w:hyperlink w:anchor="Par308" w:history="1">
        <w:r w:rsidRPr="00B5611A"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 w:rsidRPr="00B5611A">
        <w:rPr>
          <w:rFonts w:ascii="Arial" w:hAnsi="Arial" w:cs="Arial"/>
          <w:sz w:val="20"/>
          <w:szCs w:val="20"/>
        </w:rPr>
        <w:t xml:space="preserve"> об отказе от права на земельный участок (далее - заявление) (приложение N 1 к регламенту).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Заявление может быть направлено в комитет в письменной форме на бумажном носителе по почте, с использованием информационно-телекоммуникационной сети Интернет (далее - сеть Интернет), а также может быть принято при личном приеме заявителя.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25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В заявлении указывается способ предоставления результатов рассмотрения заявления: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26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в виде бумажного документа, который заявитель получает непосредственно при личном обращении;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27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в виде бумажного документа, который направляется заявителю посредством почтового отправления;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28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в виде электронного документа, который направляется заявителю посредством электронной почты.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29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Заявление в форме электронного документа представляется по выбору заявителя: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30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путем заполнения формы запроса, размещенной на официальном сайте комитета в сети Интернет;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31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путем направления электронного документа в комитет на официальную электронную почту.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32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33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электронной подписью заявителя (представителя заявителя);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34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усиленной квалифицированной электронной подписью заявителя (представителя заявителя).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35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36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лица, действующего от имени юридического лица без доверенности;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37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38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1"/>
      <w:bookmarkEnd w:id="2"/>
      <w:r w:rsidRPr="00B5611A">
        <w:rPr>
          <w:rFonts w:ascii="Arial" w:hAnsi="Arial" w:cs="Arial"/>
          <w:sz w:val="20"/>
          <w:szCs w:val="20"/>
        </w:rPr>
        <w:t>2.6.2. К заявлению прилагаются следующие документы: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2"/>
      <w:bookmarkEnd w:id="3"/>
      <w:r w:rsidRPr="00B5611A">
        <w:rPr>
          <w:rFonts w:ascii="Arial" w:hAnsi="Arial" w:cs="Arial"/>
          <w:sz w:val="20"/>
          <w:szCs w:val="20"/>
        </w:rPr>
        <w:t>2.6.2.1. Копия документа, удостоверяющего личность заявителя (для гражданина), либо в случае, если заявление подается представителем заявителя, копия документа, удостоверяющего личность представителя заявителя, и документа, подтверждающего полномочия представителя заявителя.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В случае направления заявления в форме электронного документа копия документа, удостоверяющего личность заявителя (удостоверяющего личность представителя заявителя, если заявление направляется представителем заявителя), представляется в виде электронного образа такого документа. Представление документа не требуется в случае, если заявление подписано усиленной квалифицированной электронной подписью.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(</w:t>
      </w:r>
      <w:proofErr w:type="gramStart"/>
      <w:r w:rsidRPr="00B5611A">
        <w:rPr>
          <w:rFonts w:ascii="Arial" w:hAnsi="Arial" w:cs="Arial"/>
          <w:sz w:val="20"/>
          <w:szCs w:val="20"/>
        </w:rPr>
        <w:t>а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бзац введен </w:t>
      </w:r>
      <w:hyperlink r:id="rId39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В случае направления заявления в форме электронного документа доверенность представляется в виде электронного образа такого документа.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40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7"/>
      <w:bookmarkEnd w:id="4"/>
      <w:r w:rsidRPr="00B5611A">
        <w:rPr>
          <w:rFonts w:ascii="Arial" w:hAnsi="Arial" w:cs="Arial"/>
          <w:sz w:val="20"/>
          <w:szCs w:val="20"/>
        </w:rPr>
        <w:t xml:space="preserve">2.6.2.2.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государственных и муниципальных учреждений (бюджетных, казенных, автономных); казенных предприятий; центров исторического наследия президентов Российской </w:t>
      </w:r>
      <w:r w:rsidRPr="00B5611A">
        <w:rPr>
          <w:rFonts w:ascii="Arial" w:hAnsi="Arial" w:cs="Arial"/>
          <w:sz w:val="20"/>
          <w:szCs w:val="20"/>
        </w:rPr>
        <w:lastRenderedPageBreak/>
        <w:t>Федерации, прекративших исполнение своих полномочий; государственных и муниципальных предприятий).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8"/>
      <w:bookmarkEnd w:id="5"/>
      <w:r w:rsidRPr="00B5611A">
        <w:rPr>
          <w:rFonts w:ascii="Arial" w:hAnsi="Arial" w:cs="Arial"/>
          <w:sz w:val="20"/>
          <w:szCs w:val="20"/>
        </w:rPr>
        <w:t xml:space="preserve">2.6.2.3. Документ, предусмотренный </w:t>
      </w:r>
      <w:hyperlink r:id="rId41" w:history="1">
        <w:r w:rsidRPr="00B5611A">
          <w:rPr>
            <w:rFonts w:ascii="Arial" w:hAnsi="Arial" w:cs="Arial"/>
            <w:color w:val="0000FF"/>
            <w:sz w:val="20"/>
            <w:szCs w:val="20"/>
          </w:rPr>
          <w:t>частью 3 статьи 7</w:t>
        </w:r>
      </w:hyperlink>
      <w:r w:rsidRPr="00B5611A">
        <w:rPr>
          <w:rFonts w:ascii="Arial" w:hAnsi="Arial" w:cs="Arial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9"/>
      <w:bookmarkEnd w:id="6"/>
      <w:r w:rsidRPr="00B5611A">
        <w:rPr>
          <w:rFonts w:ascii="Arial" w:hAnsi="Arial" w:cs="Arial"/>
          <w:sz w:val="20"/>
          <w:szCs w:val="20"/>
        </w:rPr>
        <w:t>2.6.2.4. Копия документа, подтверждающего государственную регистрацию юридического лица (для юридического лица).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2.6.2.5. Выписка из единого государственного реестра недвижимости о земельном участке (при наличии в едином государственном реестре недвижимости сведений о таком земельном участке).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(</w:t>
      </w:r>
      <w:proofErr w:type="gramStart"/>
      <w:r w:rsidRPr="00B5611A">
        <w:rPr>
          <w:rFonts w:ascii="Arial" w:hAnsi="Arial" w:cs="Arial"/>
          <w:sz w:val="20"/>
          <w:szCs w:val="20"/>
        </w:rPr>
        <w:t>п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. 2.6.2.5 в ред. </w:t>
      </w:r>
      <w:hyperlink r:id="rId42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13.02.2017 N 249)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2"/>
      <w:bookmarkEnd w:id="7"/>
      <w:r w:rsidRPr="00B5611A">
        <w:rPr>
          <w:rFonts w:ascii="Arial" w:hAnsi="Arial" w:cs="Arial"/>
          <w:sz w:val="20"/>
          <w:szCs w:val="20"/>
        </w:rPr>
        <w:t>2.6.2.6.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3"/>
      <w:bookmarkEnd w:id="8"/>
      <w:r w:rsidRPr="00B5611A">
        <w:rPr>
          <w:rFonts w:ascii="Arial" w:hAnsi="Arial" w:cs="Arial"/>
          <w:sz w:val="20"/>
          <w:szCs w:val="20"/>
        </w:rPr>
        <w:t xml:space="preserve"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нотариусом, за исключением документов, предусмотренных </w:t>
      </w:r>
      <w:hyperlink w:anchor="Par117" w:history="1">
        <w:r w:rsidRPr="00B5611A">
          <w:rPr>
            <w:rFonts w:ascii="Arial" w:hAnsi="Arial" w:cs="Arial"/>
            <w:color w:val="0000FF"/>
            <w:sz w:val="20"/>
            <w:szCs w:val="20"/>
          </w:rPr>
          <w:t>пунктами 2.6.2.2</w:t>
        </w:r>
      </w:hyperlink>
      <w:r w:rsidRPr="00B5611A">
        <w:rPr>
          <w:rFonts w:ascii="Arial" w:hAnsi="Arial" w:cs="Arial"/>
          <w:sz w:val="20"/>
          <w:szCs w:val="20"/>
        </w:rPr>
        <w:t xml:space="preserve">, </w:t>
      </w:r>
      <w:hyperlink w:anchor="Par118" w:history="1">
        <w:r w:rsidRPr="00B5611A">
          <w:rPr>
            <w:rFonts w:ascii="Arial" w:hAnsi="Arial" w:cs="Arial"/>
            <w:color w:val="0000FF"/>
            <w:sz w:val="20"/>
            <w:szCs w:val="20"/>
          </w:rPr>
          <w:t>2.6.2.3</w:t>
        </w:r>
      </w:hyperlink>
      <w:r w:rsidRPr="00B5611A">
        <w:rPr>
          <w:rFonts w:ascii="Arial" w:hAnsi="Arial" w:cs="Arial"/>
          <w:sz w:val="20"/>
          <w:szCs w:val="20"/>
        </w:rPr>
        <w:t xml:space="preserve"> регламента, представляемых исключительно в подлинниках.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43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документа".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44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2.6.4. Документы, предусмотренные </w:t>
      </w:r>
      <w:hyperlink w:anchor="Par119" w:history="1">
        <w:r w:rsidRPr="00B5611A">
          <w:rPr>
            <w:rFonts w:ascii="Arial" w:hAnsi="Arial" w:cs="Arial"/>
            <w:color w:val="0000FF"/>
            <w:sz w:val="20"/>
            <w:szCs w:val="20"/>
          </w:rPr>
          <w:t>пунктами 2.6.2.4</w:t>
        </w:r>
      </w:hyperlink>
      <w:r w:rsidRPr="00B5611A">
        <w:rPr>
          <w:rFonts w:ascii="Arial" w:hAnsi="Arial" w:cs="Arial"/>
          <w:sz w:val="20"/>
          <w:szCs w:val="20"/>
        </w:rPr>
        <w:t xml:space="preserve"> - </w:t>
      </w:r>
      <w:hyperlink w:anchor="Par122" w:history="1">
        <w:r w:rsidRPr="00B5611A">
          <w:rPr>
            <w:rFonts w:ascii="Arial" w:hAnsi="Arial" w:cs="Arial"/>
            <w:color w:val="0000FF"/>
            <w:sz w:val="20"/>
            <w:szCs w:val="20"/>
          </w:rPr>
          <w:t>2.6.2.6</w:t>
        </w:r>
      </w:hyperlink>
      <w:r w:rsidRPr="00B5611A">
        <w:rPr>
          <w:rFonts w:ascii="Arial" w:hAnsi="Arial" w:cs="Arial"/>
          <w:sz w:val="20"/>
          <w:szCs w:val="20"/>
        </w:rPr>
        <w:t xml:space="preserve"> регламента, запрашиваются комитетом.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1"/>
      <w:bookmarkEnd w:id="9"/>
      <w:r w:rsidRPr="00B5611A">
        <w:rPr>
          <w:rFonts w:ascii="Arial" w:hAnsi="Arial" w:cs="Arial"/>
          <w:sz w:val="20"/>
          <w:szCs w:val="20"/>
        </w:rPr>
        <w:t>2.7. Исчерпывающий перечень оснований для отказа заявителю в приеме документов: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- непредставление документов, предусмотренных </w:t>
      </w:r>
      <w:hyperlink w:anchor="Par82" w:history="1">
        <w:r w:rsidRPr="00B5611A">
          <w:rPr>
            <w:rFonts w:ascii="Arial" w:hAnsi="Arial" w:cs="Arial"/>
            <w:color w:val="0000FF"/>
            <w:sz w:val="20"/>
            <w:szCs w:val="20"/>
          </w:rPr>
          <w:t>пунктами 2.6.1</w:t>
        </w:r>
      </w:hyperlink>
      <w:r w:rsidRPr="00B5611A">
        <w:rPr>
          <w:rFonts w:ascii="Arial" w:hAnsi="Arial" w:cs="Arial"/>
          <w:sz w:val="20"/>
          <w:szCs w:val="20"/>
        </w:rPr>
        <w:t xml:space="preserve">, </w:t>
      </w:r>
      <w:hyperlink w:anchor="Par112" w:history="1">
        <w:r w:rsidRPr="00B5611A">
          <w:rPr>
            <w:rFonts w:ascii="Arial" w:hAnsi="Arial" w:cs="Arial"/>
            <w:color w:val="0000FF"/>
            <w:sz w:val="20"/>
            <w:szCs w:val="20"/>
          </w:rPr>
          <w:t>2.6.2.1</w:t>
        </w:r>
      </w:hyperlink>
      <w:r w:rsidRPr="00B5611A">
        <w:rPr>
          <w:rFonts w:ascii="Arial" w:hAnsi="Arial" w:cs="Arial"/>
          <w:sz w:val="20"/>
          <w:szCs w:val="20"/>
        </w:rPr>
        <w:t xml:space="preserve"> - </w:t>
      </w:r>
      <w:hyperlink w:anchor="Par118" w:history="1">
        <w:r w:rsidRPr="00B5611A">
          <w:rPr>
            <w:rFonts w:ascii="Arial" w:hAnsi="Arial" w:cs="Arial"/>
            <w:color w:val="0000FF"/>
            <w:sz w:val="20"/>
            <w:szCs w:val="20"/>
          </w:rPr>
          <w:t>2.6.2.3</w:t>
        </w:r>
      </w:hyperlink>
      <w:r w:rsidRPr="00B5611A">
        <w:rPr>
          <w:rFonts w:ascii="Arial" w:hAnsi="Arial" w:cs="Arial"/>
          <w:sz w:val="20"/>
          <w:szCs w:val="20"/>
        </w:rPr>
        <w:t xml:space="preserve"> регламента;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- представление документов, не отвечающих требованиям </w:t>
      </w:r>
      <w:hyperlink w:anchor="Par123" w:history="1">
        <w:r w:rsidRPr="00B5611A">
          <w:rPr>
            <w:rFonts w:ascii="Arial" w:hAnsi="Arial" w:cs="Arial"/>
            <w:color w:val="0000FF"/>
            <w:sz w:val="20"/>
            <w:szCs w:val="20"/>
          </w:rPr>
          <w:t>пункта 2.6.3</w:t>
        </w:r>
      </w:hyperlink>
      <w:r w:rsidRPr="00B5611A">
        <w:rPr>
          <w:rFonts w:ascii="Arial" w:hAnsi="Arial" w:cs="Arial"/>
          <w:sz w:val="20"/>
          <w:szCs w:val="20"/>
        </w:rPr>
        <w:t xml:space="preserve"> регламента;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- заявление представлено с нарушением требований, указанных в </w:t>
      </w:r>
      <w:hyperlink w:anchor="Par82" w:history="1">
        <w:r w:rsidRPr="00B5611A">
          <w:rPr>
            <w:rFonts w:ascii="Arial" w:hAnsi="Arial" w:cs="Arial"/>
            <w:color w:val="0000FF"/>
            <w:sz w:val="20"/>
            <w:szCs w:val="20"/>
          </w:rPr>
          <w:t>пункте 2.6.1</w:t>
        </w:r>
      </w:hyperlink>
      <w:r w:rsidRPr="00B5611A">
        <w:rPr>
          <w:rFonts w:ascii="Arial" w:hAnsi="Arial" w:cs="Arial"/>
          <w:sz w:val="20"/>
          <w:szCs w:val="20"/>
        </w:rPr>
        <w:t xml:space="preserve"> регламента.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45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2.8. Исчерпывающий перечень оснований для отказа в предоставлении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Основанием для отказа в предоставлении муниципальной услуги является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119" w:history="1">
        <w:r w:rsidRPr="00B5611A">
          <w:rPr>
            <w:rFonts w:ascii="Arial" w:hAnsi="Arial" w:cs="Arial"/>
            <w:color w:val="0000FF"/>
            <w:sz w:val="20"/>
            <w:szCs w:val="20"/>
          </w:rPr>
          <w:t>пунктами 2.6.2.4</w:t>
        </w:r>
      </w:hyperlink>
      <w:r w:rsidRPr="00B5611A">
        <w:rPr>
          <w:rFonts w:ascii="Arial" w:hAnsi="Arial" w:cs="Arial"/>
          <w:sz w:val="20"/>
          <w:szCs w:val="20"/>
        </w:rPr>
        <w:t xml:space="preserve"> - </w:t>
      </w:r>
      <w:hyperlink w:anchor="Par122" w:history="1">
        <w:r w:rsidRPr="00B5611A">
          <w:rPr>
            <w:rFonts w:ascii="Arial" w:hAnsi="Arial" w:cs="Arial"/>
            <w:color w:val="0000FF"/>
            <w:sz w:val="20"/>
            <w:szCs w:val="20"/>
          </w:rPr>
          <w:t>2.6.2.6</w:t>
        </w:r>
      </w:hyperlink>
      <w:r w:rsidRPr="00B5611A">
        <w:rPr>
          <w:rFonts w:ascii="Arial" w:hAnsi="Arial" w:cs="Arial"/>
          <w:sz w:val="20"/>
          <w:szCs w:val="20"/>
        </w:rPr>
        <w:t xml:space="preserve"> регламента, а также невозможность получения таких документов и (или) информации у заявителя.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lastRenderedPageBreak/>
        <w:t>2.9. Размер платы, взимаемой с заявителя при предоставлении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Муниципальная услуга предоставляется безвозмездно.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2.11. Срок регистрации запроса заявителя о предоставлении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Абзац исключен. - </w:t>
      </w:r>
      <w:hyperlink r:id="rId46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1590.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На стендах, расположенных в комитете, размещается следующая информация: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извлечения из текста регламента (процедура предоставления муниципальной услуги в текстовом виде);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перечень и формы документов, необходимых для предоставления муниципальной услуги;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Требования к обеспечению доступности муниципальной услуги для инвалидов: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47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lastRenderedPageBreak/>
        <w:t>- вход в здание, где располагается помещение приема и выдачи документов, оборудуется кнопкой вызова специалиста;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48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49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- обеспечивается допуск в помещение приема и выдачи документов </w:t>
      </w:r>
      <w:proofErr w:type="spellStart"/>
      <w:r w:rsidRPr="00B5611A">
        <w:rPr>
          <w:rFonts w:ascii="Arial" w:hAnsi="Arial" w:cs="Arial"/>
          <w:sz w:val="20"/>
          <w:szCs w:val="20"/>
        </w:rPr>
        <w:t>сурдопереводчика</w:t>
      </w:r>
      <w:proofErr w:type="spellEnd"/>
      <w:r w:rsidRPr="00B561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611A"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 w:rsidRPr="00B5611A">
        <w:rPr>
          <w:rFonts w:ascii="Arial" w:hAnsi="Arial" w:cs="Arial"/>
          <w:sz w:val="20"/>
          <w:szCs w:val="20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50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51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(абзац введен </w:t>
      </w:r>
      <w:hyperlink r:id="rId52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2.13. Показатели доступности и качества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в устной форме на личном приеме или посредством телефонной связи;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в письменной форме по письменному запросу заявителя в адрес комитета;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посредством размещения информации в информационно-телекоммуникационной сети "Интернет" на официальном сайте администрации муниципального образования "Город Саратов" - http://www.saratovmer.ru (далее - официальный сайт), официальном печатном издании муниципального образования "Город Саратов".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</w:t>
      </w:r>
      <w:proofErr w:type="spellStart"/>
      <w:r w:rsidRPr="00B5611A">
        <w:rPr>
          <w:rFonts w:ascii="Arial" w:hAnsi="Arial" w:cs="Arial"/>
          <w:sz w:val="20"/>
          <w:szCs w:val="20"/>
        </w:rPr>
        <w:t>www.gosuslugi.ru</w:t>
      </w:r>
      <w:proofErr w:type="spellEnd"/>
      <w:r w:rsidRPr="00B5611A">
        <w:rPr>
          <w:rFonts w:ascii="Arial" w:hAnsi="Arial" w:cs="Arial"/>
          <w:sz w:val="20"/>
          <w:szCs w:val="20"/>
        </w:rPr>
        <w:t xml:space="preserve"> и на стендах в местах ее предоставления.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установления права заявителя на предоставление ему муниципальной услуги;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перечня документов, необходимых для предоставления муниципальной услуги;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времени приема и выдачи документов;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lastRenderedPageBreak/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53" w:history="1">
        <w:r w:rsidRPr="00B5611A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B5611A">
        <w:rPr>
          <w:rFonts w:ascii="Arial" w:hAnsi="Arial" w:cs="Arial"/>
          <w:sz w:val="20"/>
          <w:szCs w:val="20"/>
        </w:rPr>
        <w:t xml:space="preserve"> от 2 мая 2006 г. N 59-ФЗ "О порядке рассмотрения обращений граждан в Российской Федерации".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3. Состав, последовательность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и сроки выполнения административных процедур,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требования к порядку их выполнения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3.1. Описание последовательности действий при предоставлении муниципальной услуги.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3.1.1. Прием и регистрация заявления и документов к нему.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3.1.2. Экспертиза документов и подготовка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3.1.3. Принятие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3.1.4. Направление (выдача)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3.2. Прием и регистрация заявления и документов к нему.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3.2.1. Основанием для начала административной процедуры является обращение заявителя в комитет с заявлением, предусмотренным </w:t>
      </w:r>
      <w:hyperlink w:anchor="Par82" w:history="1">
        <w:r w:rsidRPr="00B5611A">
          <w:rPr>
            <w:rFonts w:ascii="Arial" w:hAnsi="Arial" w:cs="Arial"/>
            <w:color w:val="0000FF"/>
            <w:sz w:val="20"/>
            <w:szCs w:val="20"/>
          </w:rPr>
          <w:t>пунктом 2.6.1</w:t>
        </w:r>
      </w:hyperlink>
      <w:r w:rsidRPr="00B5611A">
        <w:rPr>
          <w:rFonts w:ascii="Arial" w:hAnsi="Arial" w:cs="Arial"/>
          <w:sz w:val="20"/>
          <w:szCs w:val="20"/>
        </w:rPr>
        <w:t xml:space="preserve"> регламента.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3.2.2. Специалист комитета, уполномоченный на прием документов (далее - специалист комитета), при поступлении обращения, устанавливает наличие или отсутствие оснований для отказа в приеме документов, предусмотренных </w:t>
      </w:r>
      <w:hyperlink w:anchor="Par131" w:history="1">
        <w:r w:rsidRPr="00B5611A"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 w:rsidRPr="00B5611A">
        <w:rPr>
          <w:rFonts w:ascii="Arial" w:hAnsi="Arial" w:cs="Arial"/>
          <w:sz w:val="20"/>
          <w:szCs w:val="20"/>
        </w:rPr>
        <w:t xml:space="preserve"> регламента.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3.2.3. При наличии оснований для отказа в приеме документов, предусмотренных </w:t>
      </w:r>
      <w:hyperlink w:anchor="Par131" w:history="1">
        <w:r w:rsidRPr="00B5611A"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 w:rsidRPr="00B5611A">
        <w:rPr>
          <w:rFonts w:ascii="Arial" w:hAnsi="Arial" w:cs="Arial"/>
          <w:sz w:val="20"/>
          <w:szCs w:val="20"/>
        </w:rPr>
        <w:t xml:space="preserve"> регламента, специалист комитета подготавливает, подписывает и выдает (направляет) заявителю </w:t>
      </w:r>
      <w:hyperlink w:anchor="Par439" w:history="1">
        <w:r w:rsidRPr="00B5611A"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 w:rsidRPr="00B5611A">
        <w:rPr>
          <w:rFonts w:ascii="Arial" w:hAnsi="Arial" w:cs="Arial"/>
          <w:sz w:val="20"/>
          <w:szCs w:val="20"/>
        </w:rPr>
        <w:t xml:space="preserve"> об отказе в приеме документов (приложение N 2 к регламенту). Направление заявителю уведомления об отказе в приеме документов с приложением представленных документов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сети Интернет, осуществляется специалистом комитета одним из способов, указанных в заявлении.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(</w:t>
      </w:r>
      <w:proofErr w:type="gramStart"/>
      <w:r w:rsidRPr="00B5611A">
        <w:rPr>
          <w:rFonts w:ascii="Arial" w:hAnsi="Arial" w:cs="Arial"/>
          <w:sz w:val="20"/>
          <w:szCs w:val="20"/>
        </w:rPr>
        <w:t>п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. 3.2.3 в ред. </w:t>
      </w:r>
      <w:hyperlink r:id="rId54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3.2.4. При отсутствии оснований для отказа в приеме документов специалист комитета принимает заявление и документы и передает заявителю копию заявления с указанием времени и даты приема документов с проставлением подписи.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(</w:t>
      </w:r>
      <w:proofErr w:type="gramStart"/>
      <w:r w:rsidRPr="00B5611A">
        <w:rPr>
          <w:rFonts w:ascii="Arial" w:hAnsi="Arial" w:cs="Arial"/>
          <w:sz w:val="20"/>
          <w:szCs w:val="20"/>
        </w:rPr>
        <w:t>п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. 3.2.4 в ред. </w:t>
      </w:r>
      <w:hyperlink r:id="rId55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3.2.5. Принятые специалистом комитета документы передаются для регистрации в отдел организационной работы комитета, осуществляющий регистрацию входящей корреспонденции.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обращениях заявителя.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3.2.6. Специалист отдела организационной работы комитета регистрирует документы в день их поступления и присваивает им номер дела в соответствии с текущей регистрацией.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lastRenderedPageBreak/>
        <w:t>Специалист отдела организационной работы комитета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участком, с последующей передачей документов указанному в резолюции исполнителю (далее - исполнитель комитета) под подпись.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3.2.7. Срок исполнения административной процедуры составляет один день со дня подачи документов.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3.3. Экспертиза документов и подготовка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ar82" w:history="1">
        <w:r w:rsidRPr="00B5611A">
          <w:rPr>
            <w:rFonts w:ascii="Arial" w:hAnsi="Arial" w:cs="Arial"/>
            <w:color w:val="0000FF"/>
            <w:sz w:val="20"/>
            <w:szCs w:val="20"/>
          </w:rPr>
          <w:t>пунктами 2.6.1</w:t>
        </w:r>
      </w:hyperlink>
      <w:r w:rsidRPr="00B5611A">
        <w:rPr>
          <w:rFonts w:ascii="Arial" w:hAnsi="Arial" w:cs="Arial"/>
          <w:sz w:val="20"/>
          <w:szCs w:val="20"/>
        </w:rPr>
        <w:t xml:space="preserve">, </w:t>
      </w:r>
      <w:hyperlink w:anchor="Par111" w:history="1">
        <w:r w:rsidRPr="00B5611A">
          <w:rPr>
            <w:rFonts w:ascii="Arial" w:hAnsi="Arial" w:cs="Arial"/>
            <w:color w:val="0000FF"/>
            <w:sz w:val="20"/>
            <w:szCs w:val="20"/>
          </w:rPr>
          <w:t>2.6.2</w:t>
        </w:r>
      </w:hyperlink>
      <w:r w:rsidRPr="00B5611A">
        <w:rPr>
          <w:rFonts w:ascii="Arial" w:hAnsi="Arial" w:cs="Arial"/>
          <w:sz w:val="20"/>
          <w:szCs w:val="20"/>
        </w:rPr>
        <w:t xml:space="preserve"> регламента.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3.3.2. Исполнитель комитета, рассмотрев документы, при отсутствии документов, предусмотренных </w:t>
      </w:r>
      <w:hyperlink w:anchor="Par119" w:history="1">
        <w:r w:rsidRPr="00B5611A">
          <w:rPr>
            <w:rFonts w:ascii="Arial" w:hAnsi="Arial" w:cs="Arial"/>
            <w:color w:val="0000FF"/>
            <w:sz w:val="20"/>
            <w:szCs w:val="20"/>
          </w:rPr>
          <w:t>пунктами 2.6.2.4</w:t>
        </w:r>
      </w:hyperlink>
      <w:r w:rsidRPr="00B5611A">
        <w:rPr>
          <w:rFonts w:ascii="Arial" w:hAnsi="Arial" w:cs="Arial"/>
          <w:sz w:val="20"/>
          <w:szCs w:val="20"/>
        </w:rPr>
        <w:t xml:space="preserve"> - </w:t>
      </w:r>
      <w:hyperlink w:anchor="Par122" w:history="1">
        <w:r w:rsidRPr="00B5611A">
          <w:rPr>
            <w:rFonts w:ascii="Arial" w:hAnsi="Arial" w:cs="Arial"/>
            <w:color w:val="0000FF"/>
            <w:sz w:val="20"/>
            <w:szCs w:val="20"/>
          </w:rPr>
          <w:t>2.6.2.6</w:t>
        </w:r>
      </w:hyperlink>
      <w:r w:rsidRPr="00B5611A">
        <w:rPr>
          <w:rFonts w:ascii="Arial" w:hAnsi="Arial" w:cs="Arial"/>
          <w:sz w:val="20"/>
          <w:szCs w:val="20"/>
        </w:rPr>
        <w:t xml:space="preserve"> регламента осуществляет подготовку межведомственного запроса о наличии или об отсутствии документа и (или) информации.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В случае поступления ответа на межведомственный запрос, свидетельствующего об отсутствии оснований для предоставления муниципальной услуги, специалист комитета подготавливает проект решения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3.3.3. При отсутствии оснований для отказа в предоставлении муниципальной услуги исполнитель комитета осуществляет подготовку проекта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3.3.4. Решение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 принимается в форме постановления администрации муниципального образования "Город Саратов" (далее - постановление администрации).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3.3.5. Срок исполнения административной процедуры составляет 16 дней со дня поступления документов исполнителю комитета.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3.4. Принятие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3.4.1. Основанием для начала административной процедуры является подготовленный проект постановления администрации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3.4.2. Проект постановления администрации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3.4.3. Согласованный проект постановления администрации представляется на подпись главе муниципального образования "Город Саратов".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(</w:t>
      </w:r>
      <w:proofErr w:type="gramStart"/>
      <w:r w:rsidRPr="00B5611A">
        <w:rPr>
          <w:rFonts w:ascii="Arial" w:hAnsi="Arial" w:cs="Arial"/>
          <w:sz w:val="20"/>
          <w:szCs w:val="20"/>
        </w:rPr>
        <w:t>в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 ред. </w:t>
      </w:r>
      <w:hyperlink r:id="rId56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21.10.2016 N 3173)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t>Подписанный главой муниципального образования "Город Саратов" проект постановления администрации является принятым решением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21.10.2016 N 3173)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3.4.4.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lastRenderedPageBreak/>
        <w:t>3.4.5. Срок исполнения административной процедуры составляет 13 дней со дня направления проекта на согласование и подпись главе муниципального образования "Город Саратов".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21.10.2016 N 3173)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3.5. Направление (выдача)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3.5.1.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3.5.2. Специалист отдела организационной работы комитета в день поступления постановления администрации уведомляет заявителя посредством телефонной, факсимильной связи о необходимости получения постановления администрации в течение трех дней.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3.5.3. Для получения постановления администрации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3.5.4. Специалист отдела организационной работы комитета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3.5.5. В случае предоставления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в течение трех дней специалист отдела организационной работы комитета направляет постановление администрации заявителю заказным письмом с уведомлением о вручении.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В случае предоставления результатов рассмотрения заявления в форме электронных документов постановление администрации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(</w:t>
      </w:r>
      <w:proofErr w:type="gramStart"/>
      <w:r w:rsidRPr="00B5611A">
        <w:rPr>
          <w:rFonts w:ascii="Arial" w:hAnsi="Arial" w:cs="Arial"/>
          <w:sz w:val="20"/>
          <w:szCs w:val="20"/>
        </w:rPr>
        <w:t>п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. 3.5.5 в ред. </w:t>
      </w:r>
      <w:hyperlink r:id="rId59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3.5.6.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 xml:space="preserve">4. Формы </w:t>
      </w:r>
      <w:proofErr w:type="gramStart"/>
      <w:r w:rsidRPr="00B5611A">
        <w:rPr>
          <w:rFonts w:ascii="Arial" w:hAnsi="Arial" w:cs="Arial"/>
          <w:b/>
          <w:bCs/>
          <w:sz w:val="20"/>
          <w:szCs w:val="20"/>
        </w:rPr>
        <w:t>контроля за</w:t>
      </w:r>
      <w:proofErr w:type="gramEnd"/>
      <w:r w:rsidRPr="00B5611A">
        <w:rPr>
          <w:rFonts w:ascii="Arial" w:hAnsi="Arial" w:cs="Arial"/>
          <w:b/>
          <w:bCs/>
          <w:sz w:val="20"/>
          <w:szCs w:val="20"/>
        </w:rPr>
        <w:t xml:space="preserve"> исполнением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административного регламента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Текущий </w:t>
      </w:r>
      <w:proofErr w:type="gramStart"/>
      <w:r w:rsidRPr="00B5611A">
        <w:rPr>
          <w:rFonts w:ascii="Arial" w:hAnsi="Arial" w:cs="Arial"/>
          <w:sz w:val="20"/>
          <w:szCs w:val="20"/>
        </w:rPr>
        <w:t>контроль за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t>Контроль за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5. Досудебный (внесудебный) порядок обжалования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решений и действий (бездействия) органа, предоставляющего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муниципальную услугу, а также его должностных лиц,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5611A">
        <w:rPr>
          <w:rFonts w:ascii="Arial" w:hAnsi="Arial" w:cs="Arial"/>
          <w:b/>
          <w:bCs/>
          <w:sz w:val="20"/>
          <w:szCs w:val="20"/>
        </w:rPr>
        <w:t>муниципальных служащих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60" w:history="1">
        <w:r w:rsidRPr="00B5611A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5611A">
        <w:rPr>
          <w:rFonts w:ascii="Arial" w:hAnsi="Arial" w:cs="Arial"/>
          <w:sz w:val="20"/>
          <w:szCs w:val="20"/>
        </w:rPr>
        <w:t xml:space="preserve"> администрации муниципального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образования "Город Саратов" от 24.09.2018 N 2141)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Заявитель может обратиться с жалобой в случае: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нарушения срока регистрации запроса о предоставлении муниципальной услуги;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нарушения срока предоставления муниципальной услуги;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- </w:t>
      </w:r>
      <w:r w:rsidR="00C26A35" w:rsidRPr="00C26A35">
        <w:rPr>
          <w:rFonts w:ascii="Arial" w:hAnsi="Arial" w:cs="Arial"/>
          <w:sz w:val="20"/>
          <w:szCs w:val="20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</w:t>
      </w:r>
      <w:r w:rsidRPr="00B5611A">
        <w:rPr>
          <w:rFonts w:ascii="Arial" w:hAnsi="Arial" w:cs="Arial"/>
          <w:sz w:val="20"/>
          <w:szCs w:val="20"/>
        </w:rPr>
        <w:t>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t>- отказа органа, предоставляющего муниципальную услугу, должностного лица органа, предоставляющего муниципальную услугу,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нарушения срока или порядка выдачи документов по результатам предоставления муниципальной услуги;</w:t>
      </w:r>
    </w:p>
    <w:p w:rsid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t xml:space="preserve"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</w:t>
      </w:r>
      <w:r w:rsidR="00A97FBD">
        <w:rPr>
          <w:rFonts w:ascii="Arial" w:hAnsi="Arial" w:cs="Arial"/>
          <w:sz w:val="20"/>
          <w:szCs w:val="20"/>
        </w:rPr>
        <w:t>муниципальными правовыми актами;</w:t>
      </w:r>
      <w:proofErr w:type="gramEnd"/>
    </w:p>
    <w:p w:rsidR="00E33677" w:rsidRDefault="00E33677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97FBD" w:rsidRPr="00B5611A" w:rsidRDefault="00E33677" w:rsidP="00E33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gramStart"/>
      <w:r w:rsidR="00A97FBD" w:rsidRPr="00E33677">
        <w:rPr>
          <w:rFonts w:ascii="Arial" w:hAnsi="Arial" w:cs="Arial"/>
          <w:color w:val="000000"/>
          <w:sz w:val="20"/>
          <w:szCs w:val="20"/>
        </w:rPr>
        <w:t xml:space="preserve">- </w:t>
      </w:r>
      <w:r w:rsidR="00A97FBD" w:rsidRPr="00E33677">
        <w:rPr>
          <w:rFonts w:ascii="Arial" w:hAnsi="Arial" w:cs="Arial"/>
          <w:sz w:val="20"/>
          <w:szCs w:val="20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 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5.2. Требования к порядку подачи и рассмотрения жалобы.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5.2.2. </w:t>
      </w:r>
      <w:proofErr w:type="gramStart"/>
      <w:r w:rsidRPr="00B5611A">
        <w:rPr>
          <w:rFonts w:ascii="Arial" w:hAnsi="Arial" w:cs="Arial"/>
          <w:sz w:val="20"/>
          <w:szCs w:val="20"/>
        </w:rPr>
        <w:t xml:space="preserve">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и </w:t>
      </w:r>
      <w:r w:rsidRPr="00B5611A">
        <w:rPr>
          <w:rFonts w:ascii="Arial" w:hAnsi="Arial" w:cs="Arial"/>
          <w:sz w:val="20"/>
          <w:szCs w:val="20"/>
        </w:rPr>
        <w:lastRenderedPageBreak/>
        <w:t>муниципальных услуг, официальный сайт администрации муниципального образования "Город Саратов",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 предоставлении государственных и муниципальных услуг, а также может быть </w:t>
      </w:r>
      <w:proofErr w:type="gramStart"/>
      <w:r w:rsidRPr="00B5611A">
        <w:rPr>
          <w:rFonts w:ascii="Arial" w:hAnsi="Arial" w:cs="Arial"/>
          <w:sz w:val="20"/>
          <w:szCs w:val="20"/>
        </w:rPr>
        <w:t>принята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 на личном приеме заявителя.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5.2.3. Жалоба должна содержать: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t>- наименование комитета, должностного лица либо муниципального служащего комитета;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доводы, на основании которых заявитель не согласен с решением и действием (бездействием) комитета, должностного лица либо муниципального служащего комитета.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5.2.4. </w:t>
      </w:r>
      <w:proofErr w:type="gramStart"/>
      <w:r w:rsidRPr="00B5611A">
        <w:rPr>
          <w:rFonts w:ascii="Arial" w:hAnsi="Arial" w:cs="Arial"/>
          <w:sz w:val="20"/>
          <w:szCs w:val="20"/>
        </w:rPr>
        <w:t>Жалоба, поступившая в комитет либо в администрацию,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 ее регистрации.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5.2.5. По результатам рассмотрения жалобы принимается одно из следующих решений: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5611A">
        <w:rPr>
          <w:rFonts w:ascii="Arial" w:hAnsi="Arial" w:cs="Arial"/>
          <w:sz w:val="20"/>
          <w:szCs w:val="2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- в удовлетворении жалобы отказывается.</w:t>
      </w:r>
    </w:p>
    <w:p w:rsid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 w:rsidR="003346A8" w:rsidRPr="003346A8" w:rsidRDefault="003346A8" w:rsidP="003346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3346A8">
        <w:rPr>
          <w:rFonts w:ascii="Arial" w:hAnsi="Arial" w:cs="Arial"/>
          <w:sz w:val="20"/>
          <w:szCs w:val="20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совершаемых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346A8">
        <w:rPr>
          <w:rFonts w:ascii="Arial" w:hAnsi="Arial" w:cs="Arial"/>
          <w:sz w:val="20"/>
          <w:szCs w:val="20"/>
          <w:lang w:eastAsia="ru-RU"/>
        </w:rPr>
        <w:t>неудобства</w:t>
      </w:r>
      <w:proofErr w:type="gramEnd"/>
      <w:r w:rsidRPr="003346A8">
        <w:rPr>
          <w:rFonts w:ascii="Arial" w:hAnsi="Arial" w:cs="Arial"/>
          <w:sz w:val="20"/>
          <w:szCs w:val="20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46A8" w:rsidRPr="003346A8" w:rsidRDefault="003346A8" w:rsidP="003346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3346A8">
        <w:rPr>
          <w:rFonts w:ascii="Arial" w:hAnsi="Arial" w:cs="Arial"/>
          <w:sz w:val="20"/>
          <w:szCs w:val="20"/>
          <w:lang w:eastAsia="ru-RU"/>
        </w:rPr>
        <w:t xml:space="preserve">В случае признания </w:t>
      </w:r>
      <w:proofErr w:type="gramStart"/>
      <w:r w:rsidRPr="003346A8">
        <w:rPr>
          <w:rFonts w:ascii="Arial" w:hAnsi="Arial" w:cs="Arial"/>
          <w:sz w:val="20"/>
          <w:szCs w:val="20"/>
          <w:lang w:eastAsia="ru-RU"/>
        </w:rPr>
        <w:t>жалобы</w:t>
      </w:r>
      <w:proofErr w:type="gramEnd"/>
      <w:r w:rsidRPr="003346A8">
        <w:rPr>
          <w:rFonts w:ascii="Arial" w:hAnsi="Arial" w:cs="Arial"/>
          <w:sz w:val="20"/>
          <w:szCs w:val="20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</w:t>
      </w:r>
      <w:r w:rsidRPr="004A0B28">
        <w:rPr>
          <w:sz w:val="28"/>
          <w:szCs w:val="28"/>
          <w:lang w:eastAsia="ru-RU"/>
        </w:rPr>
        <w:t xml:space="preserve"> </w:t>
      </w:r>
      <w:r w:rsidRPr="003346A8">
        <w:rPr>
          <w:rFonts w:ascii="Arial" w:hAnsi="Arial" w:cs="Arial"/>
          <w:sz w:val="20"/>
          <w:szCs w:val="20"/>
          <w:lang w:eastAsia="ru-RU"/>
        </w:rPr>
        <w:t>решения, а также информация о порядке обжалования принятого решения.</w:t>
      </w:r>
    </w:p>
    <w:p w:rsidR="00B5611A" w:rsidRPr="00B5611A" w:rsidRDefault="00B5611A" w:rsidP="00B561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 xml:space="preserve">5.2.7. В случае установления в ходе или по результатам </w:t>
      </w:r>
      <w:proofErr w:type="gramStart"/>
      <w:r w:rsidRPr="00B5611A"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B5611A">
        <w:rPr>
          <w:rFonts w:ascii="Arial" w:hAnsi="Arial" w:cs="Arial"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Приложение N 1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к регламенту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B5611A" w:rsidRPr="00B561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муниципального образования</w:t>
            </w:r>
            <w:proofErr w:type="gramEnd"/>
          </w:p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 xml:space="preserve">"Город Саратов" от 21.10.2016 </w:t>
            </w:r>
            <w:hyperlink r:id="rId61" w:history="1">
              <w:r w:rsidRPr="00B5611A">
                <w:rPr>
                  <w:rFonts w:ascii="Arial" w:hAnsi="Arial" w:cs="Arial"/>
                  <w:color w:val="0000FF"/>
                  <w:sz w:val="20"/>
                  <w:szCs w:val="20"/>
                </w:rPr>
                <w:t>N 3173</w:t>
              </w:r>
            </w:hyperlink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24.09.2018 </w:t>
            </w:r>
            <w:hyperlink r:id="rId62" w:history="1">
              <w:r w:rsidRPr="00B5611A">
                <w:rPr>
                  <w:rFonts w:ascii="Arial" w:hAnsi="Arial" w:cs="Arial"/>
                  <w:color w:val="0000FF"/>
                  <w:sz w:val="20"/>
                  <w:szCs w:val="20"/>
                </w:rPr>
                <w:t>N 2141</w:t>
              </w:r>
            </w:hyperlink>
            <w:r w:rsidRPr="00B5611A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  <w:proofErr w:type="gramEnd"/>
          </w:p>
        </w:tc>
      </w:tr>
    </w:tbl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Форма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заявления для юридических лиц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Исходящий номер, дата           Главе муниципального образования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"Город Саратов"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Председателю комитета по управлению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имуществом города Саратова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B5611A">
        <w:rPr>
          <w:rFonts w:ascii="Courier New" w:hAnsi="Courier New" w:cs="Courier New"/>
          <w:sz w:val="20"/>
          <w:szCs w:val="20"/>
        </w:rPr>
        <w:t>(организационно-правовая форма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юридического лица, полное наименование)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Почтовый адрес: 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(местонахождение юридического лица)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ОГРН: 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Контактный телефон (факс): 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B5611A">
        <w:rPr>
          <w:rFonts w:ascii="Courier New" w:hAnsi="Courier New" w:cs="Courier New"/>
          <w:sz w:val="20"/>
          <w:szCs w:val="20"/>
        </w:rPr>
        <w:t>(Ф.И.О. представителя, действующего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      по доверенности)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0" w:name="Par308"/>
      <w:bookmarkEnd w:id="10"/>
      <w:r w:rsidRPr="00B5611A">
        <w:rPr>
          <w:rFonts w:ascii="Courier New" w:hAnsi="Courier New" w:cs="Courier New"/>
          <w:sz w:val="20"/>
          <w:szCs w:val="20"/>
        </w:rPr>
        <w:t xml:space="preserve">                            Заявление N 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об отказе от права на земельный участок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В связи с отказом от права на земельный участок, на основании </w:t>
      </w:r>
      <w:hyperlink r:id="rId63" w:history="1">
        <w:r w:rsidRPr="00B5611A">
          <w:rPr>
            <w:rFonts w:ascii="Courier New" w:hAnsi="Courier New" w:cs="Courier New"/>
            <w:color w:val="0000FF"/>
            <w:sz w:val="20"/>
            <w:szCs w:val="20"/>
          </w:rPr>
          <w:t>статьи 53</w:t>
        </w:r>
      </w:hyperlink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Земельного   кодекса   Российской  Федерации  прошу  Вас  прекратить  право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(постоянного бессрочного пользования/пожизненного наследуемого владения)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на земельный участок по адресу: </w:t>
      </w:r>
      <w:proofErr w:type="gramStart"/>
      <w:r w:rsidRPr="00B5611A">
        <w:rPr>
          <w:rFonts w:ascii="Courier New" w:hAnsi="Courier New" w:cs="Courier New"/>
          <w:sz w:val="20"/>
          <w:szCs w:val="20"/>
        </w:rPr>
        <w:t>г</w:t>
      </w:r>
      <w:proofErr w:type="gramEnd"/>
      <w:r w:rsidRPr="00B5611A">
        <w:rPr>
          <w:rFonts w:ascii="Courier New" w:hAnsi="Courier New" w:cs="Courier New"/>
          <w:sz w:val="20"/>
          <w:szCs w:val="20"/>
        </w:rPr>
        <w:t>. Саратов, 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(адрес земельного участка)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5611A">
        <w:rPr>
          <w:rFonts w:ascii="Courier New" w:hAnsi="Courier New" w:cs="Courier New"/>
          <w:sz w:val="20"/>
          <w:szCs w:val="20"/>
        </w:rPr>
        <w:t>право</w:t>
      </w:r>
      <w:proofErr w:type="gramEnd"/>
      <w:r w:rsidRPr="00B5611A">
        <w:rPr>
          <w:rFonts w:ascii="Courier New" w:hAnsi="Courier New" w:cs="Courier New"/>
          <w:sz w:val="20"/>
          <w:szCs w:val="20"/>
        </w:rPr>
        <w:t xml:space="preserve"> на который возникло на основании 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(указываются реквизиты решения о предоставлении земельного участка)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551"/>
      </w:tblGrid>
      <w:tr w:rsidR="00B5611A" w:rsidRPr="00B5611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11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11A"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</w:tr>
      <w:tr w:rsidR="00B5611A" w:rsidRPr="00B5611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11A" w:rsidRPr="00B5611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11A" w:rsidRPr="00B5611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Способ получения документов: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лично ________________________________________________________________;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почтовым отправлением по адресу: 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на электронную почту _________________________________________________.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      МП            ___________ /________________/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(должность)                             (подпись)      (Ф.И.О.)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B5611A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B5611A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B5611A">
        <w:rPr>
          <w:rFonts w:ascii="Courier New" w:hAnsi="Courier New" w:cs="Courier New"/>
          <w:sz w:val="20"/>
          <w:szCs w:val="20"/>
        </w:rPr>
        <w:t>) на основании ______________________________________________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"____" ___________ 20___ г.           Принял ___________ /________________/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      (подпись)      (Ф.И.О.)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Форма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заявления для физических лиц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Дата                              Главе муниципального образования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"Город Саратов"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Председателю комитета по управлению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имуществом города Саратова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(Ф.И.О. гражданина, паспортные данные)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Почтовый адрес: 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Контактный телефон (факс): 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B5611A">
        <w:rPr>
          <w:rFonts w:ascii="Courier New" w:hAnsi="Courier New" w:cs="Courier New"/>
          <w:sz w:val="20"/>
          <w:szCs w:val="20"/>
        </w:rPr>
        <w:t>(Ф.И.О. представителя, действующего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       по доверенности)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Заявление N 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об отказе от права на земельный участок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В связи с отказом от права на земельный участок, на основании </w:t>
      </w:r>
      <w:hyperlink r:id="rId64" w:history="1">
        <w:r w:rsidRPr="00B5611A">
          <w:rPr>
            <w:rFonts w:ascii="Courier New" w:hAnsi="Courier New" w:cs="Courier New"/>
            <w:color w:val="0000FF"/>
            <w:sz w:val="20"/>
            <w:szCs w:val="20"/>
          </w:rPr>
          <w:t>статьи 53</w:t>
        </w:r>
      </w:hyperlink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Земельного   кодекса   Российской  Федерации  прошу  Вас  прекратить  право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(постоянного бессрочного пользования/пожизненного наследуемого владения)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на земельный участок по адресу: </w:t>
      </w:r>
      <w:proofErr w:type="gramStart"/>
      <w:r w:rsidRPr="00B5611A">
        <w:rPr>
          <w:rFonts w:ascii="Courier New" w:hAnsi="Courier New" w:cs="Courier New"/>
          <w:sz w:val="20"/>
          <w:szCs w:val="20"/>
        </w:rPr>
        <w:t>г</w:t>
      </w:r>
      <w:proofErr w:type="gramEnd"/>
      <w:r w:rsidRPr="00B5611A">
        <w:rPr>
          <w:rFonts w:ascii="Courier New" w:hAnsi="Courier New" w:cs="Courier New"/>
          <w:sz w:val="20"/>
          <w:szCs w:val="20"/>
        </w:rPr>
        <w:t>. Саратов, 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(адрес земельного участка)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5611A">
        <w:rPr>
          <w:rFonts w:ascii="Courier New" w:hAnsi="Courier New" w:cs="Courier New"/>
          <w:sz w:val="20"/>
          <w:szCs w:val="20"/>
        </w:rPr>
        <w:t>право</w:t>
      </w:r>
      <w:proofErr w:type="gramEnd"/>
      <w:r w:rsidRPr="00B5611A">
        <w:rPr>
          <w:rFonts w:ascii="Courier New" w:hAnsi="Courier New" w:cs="Courier New"/>
          <w:sz w:val="20"/>
          <w:szCs w:val="20"/>
        </w:rPr>
        <w:t xml:space="preserve"> на который возникло на основании 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(указываются реквизиты решения о предоставлении земельного участка)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lastRenderedPageBreak/>
        <w:t xml:space="preserve">                   документов, прилагаемых к заявлению: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551"/>
      </w:tblGrid>
      <w:tr w:rsidR="00B5611A" w:rsidRPr="00B5611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11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11A"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</w:tr>
      <w:tr w:rsidR="00B5611A" w:rsidRPr="00B5611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11A" w:rsidRPr="00B5611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11A" w:rsidRPr="00B5611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Pr="00B5611A" w:rsidRDefault="00B5611A" w:rsidP="00B5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Способ получения документов: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лично ________________________________________________________________;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почтовым отправлением по адресу: 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______________________________________________________________________;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на электронную почту _________________________________________________.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     ___________ /________________/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      (подпись)      (Ф.И.О.)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B5611A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B5611A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B5611A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"____" ___________ 20___ г.           Принял ___________ /________________/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      (подпись)      (Ф.И.О.)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Приложение N 2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к регламенту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611A">
        <w:rPr>
          <w:rFonts w:ascii="Arial" w:hAnsi="Arial" w:cs="Arial"/>
          <w:sz w:val="20"/>
          <w:szCs w:val="20"/>
        </w:rPr>
        <w:t>Форма уведомления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Исходящий номер, дата                      Ф.И.О. (наименование) заявителя: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439"/>
      <w:bookmarkEnd w:id="11"/>
      <w:r w:rsidRPr="00B5611A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об отказе в приеме документов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w:anchor="Par131" w:history="1">
        <w:r w:rsidRPr="00B5611A">
          <w:rPr>
            <w:rFonts w:ascii="Courier New" w:hAnsi="Courier New" w:cs="Courier New"/>
            <w:color w:val="0000FF"/>
            <w:sz w:val="20"/>
            <w:szCs w:val="20"/>
          </w:rPr>
          <w:t>пункта  2.7</w:t>
        </w:r>
      </w:hyperlink>
      <w:r w:rsidRPr="00B5611A">
        <w:rPr>
          <w:rFonts w:ascii="Courier New" w:hAnsi="Courier New" w:cs="Courier New"/>
          <w:sz w:val="20"/>
          <w:szCs w:val="20"/>
        </w:rPr>
        <w:t xml:space="preserve">  административного регламента предоставления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муниципальной  услуги  "Принятие  решений  о  прекращении права постоянного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(бессрочного)   пользования   земельным  участком  или  права  пожизненного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наследуемого  владения  земельным  участком",  утвержденного постановлением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администрации  муниципального  образования  "Город Саратов" </w:t>
      </w:r>
      <w:proofErr w:type="gramStart"/>
      <w:r w:rsidRPr="00B5611A">
        <w:rPr>
          <w:rFonts w:ascii="Courier New" w:hAnsi="Courier New" w:cs="Courier New"/>
          <w:sz w:val="20"/>
          <w:szCs w:val="20"/>
        </w:rPr>
        <w:t>от</w:t>
      </w:r>
      <w:proofErr w:type="gramEnd"/>
      <w:r w:rsidRPr="00B5611A">
        <w:rPr>
          <w:rFonts w:ascii="Courier New" w:hAnsi="Courier New" w:cs="Courier New"/>
          <w:sz w:val="20"/>
          <w:szCs w:val="20"/>
        </w:rPr>
        <w:t xml:space="preserve"> 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N _______, Вам отказано в приеме документов, представленных для прекращения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5611A">
        <w:rPr>
          <w:rFonts w:ascii="Courier New" w:hAnsi="Courier New" w:cs="Courier New"/>
          <w:sz w:val="20"/>
          <w:szCs w:val="20"/>
        </w:rPr>
        <w:t>права    постоянного    (бессрочного)   пользования   (права   пожизненного</w:t>
      </w:r>
      <w:proofErr w:type="gramEnd"/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наследуемого владения) земельным участком, по адресу: </w:t>
      </w:r>
      <w:proofErr w:type="gramStart"/>
      <w:r w:rsidRPr="00B5611A">
        <w:rPr>
          <w:rFonts w:ascii="Courier New" w:hAnsi="Courier New" w:cs="Courier New"/>
          <w:sz w:val="20"/>
          <w:szCs w:val="20"/>
        </w:rPr>
        <w:t>г</w:t>
      </w:r>
      <w:proofErr w:type="gramEnd"/>
      <w:r w:rsidRPr="00B5611A">
        <w:rPr>
          <w:rFonts w:ascii="Courier New" w:hAnsi="Courier New" w:cs="Courier New"/>
          <w:sz w:val="20"/>
          <w:szCs w:val="20"/>
        </w:rPr>
        <w:t>. Саратов, 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 xml:space="preserve">                        (адрес земельного участка)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по следующим основаниям: __________________________________________________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t>_____________________        МП       _______________/ ___________________/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611A">
        <w:rPr>
          <w:rFonts w:ascii="Courier New" w:hAnsi="Courier New" w:cs="Courier New"/>
          <w:sz w:val="20"/>
          <w:szCs w:val="20"/>
        </w:rPr>
        <w:lastRenderedPageBreak/>
        <w:t xml:space="preserve">     (должность)                        (подпись)          (Ф.И.О.)</w:t>
      </w: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611A" w:rsidRPr="00B5611A" w:rsidRDefault="00B5611A" w:rsidP="00B5611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97FBD" w:rsidRDefault="00A97FBD"/>
    <w:sectPr w:rsidR="00A97FBD" w:rsidSect="00A97F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1A"/>
    <w:rsid w:val="0006566C"/>
    <w:rsid w:val="003346A8"/>
    <w:rsid w:val="00510987"/>
    <w:rsid w:val="00A93124"/>
    <w:rsid w:val="00A97FBD"/>
    <w:rsid w:val="00B5611A"/>
    <w:rsid w:val="00C26A35"/>
    <w:rsid w:val="00D357D6"/>
    <w:rsid w:val="00E33677"/>
    <w:rsid w:val="00F2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C02F83E6BE7B3D4374DFAC5E9C6721E7EA42D9465E1EB030FC5CA0780678060AB249C80C30355E5EDCDA266848E97C9DBD0725AF8A43AB2EEF1AB6m1u5F" TargetMode="External"/><Relationship Id="rId18" Type="http://schemas.openxmlformats.org/officeDocument/2006/relationships/hyperlink" Target="consultantplus://offline/ref=75C02F83E6BE7B3D4374C1A148F03A29EDE91FD1405711EE6BAE5AF727567E5358F217914D77265E5FC2D8266Fm4uBF" TargetMode="External"/><Relationship Id="rId26" Type="http://schemas.openxmlformats.org/officeDocument/2006/relationships/hyperlink" Target="consultantplus://offline/ref=75C02F83E6BE7B3D4374DFAC5E9C6721E7EA42D9465E1EB030FC5CA0780678060AB249C80C30355E5EDCDA266648E97C9DBD0725AF8A43AB2EEF1AB6m1u5F" TargetMode="External"/><Relationship Id="rId39" Type="http://schemas.openxmlformats.org/officeDocument/2006/relationships/hyperlink" Target="consultantplus://offline/ref=75C02F83E6BE7B3D4374DFAC5E9C6721E7EA42D9465E1EB030FC5CA0780678060AB249C80C30355E5EDCDA246F48E97C9DBD0725AF8A43AB2EEF1AB6m1u5F" TargetMode="External"/><Relationship Id="rId21" Type="http://schemas.openxmlformats.org/officeDocument/2006/relationships/hyperlink" Target="consultantplus://offline/ref=75C02F83E6BE7B3D4374C1A148F03A29ECE11FD2455811EE6BAE5AF727567E5358F217914D77265E5FC2D8266Fm4uBF" TargetMode="External"/><Relationship Id="rId34" Type="http://schemas.openxmlformats.org/officeDocument/2006/relationships/hyperlink" Target="consultantplus://offline/ref=75C02F83E6BE7B3D4374DFAC5E9C6721E7EA42D9465E1EB030FC5CA0780678060AB249C80C30355E5EDCDA276848E97C9DBD0725AF8A43AB2EEF1AB6m1u5F" TargetMode="External"/><Relationship Id="rId42" Type="http://schemas.openxmlformats.org/officeDocument/2006/relationships/hyperlink" Target="consultantplus://offline/ref=75C02F83E6BE7B3D4374DFAC5E9C6721E7EA42D9465F1BBF35FF5CA0780678060AB249C80C30355E5EDCDA266B48E97C9DBD0725AF8A43AB2EEF1AB6m1u5F" TargetMode="External"/><Relationship Id="rId47" Type="http://schemas.openxmlformats.org/officeDocument/2006/relationships/hyperlink" Target="consultantplus://offline/ref=75C02F83E6BE7B3D4374DFAC5E9C6721E7EA42D94E5A1DB932F101AA705F74040DBD16DF0B79395F5EDCDA2F6517EC698CE50824B29543B432ED1BmBuFF" TargetMode="External"/><Relationship Id="rId50" Type="http://schemas.openxmlformats.org/officeDocument/2006/relationships/hyperlink" Target="consultantplus://offline/ref=75C02F83E6BE7B3D4374DFAC5E9C6721E7EA42D94E5A1DB932F101AA705F74040DBD16DF0B79395F5EDCDB256517EC698CE50824B29543B432ED1BmBuFF" TargetMode="External"/><Relationship Id="rId55" Type="http://schemas.openxmlformats.org/officeDocument/2006/relationships/hyperlink" Target="consultantplus://offline/ref=75C02F83E6BE7B3D4374DFAC5E9C6721E7EA42D9465E1EB030FC5CA0780678060AB249C80C30355E5EDCDA256F48E97C9DBD0725AF8A43AB2EEF1AB6m1u5F" TargetMode="External"/><Relationship Id="rId63" Type="http://schemas.openxmlformats.org/officeDocument/2006/relationships/hyperlink" Target="consultantplus://offline/ref=75C02F83E6BE7B3D4374C1A148F03A29ECE11DD0435C11EE6BAE5AF727567E534AF24F9D4F743C5959D78E772A16B02FDAF60B26B29642ABm3u8F" TargetMode="External"/><Relationship Id="rId7" Type="http://schemas.openxmlformats.org/officeDocument/2006/relationships/hyperlink" Target="consultantplus://offline/ref=75C02F83E6BE7B3D4374DFAC5E9C6721E7EA42D9465E1EB030FC5CA0780678060AB249C80C30355E5EDCDA266B48E97C9DBD0725AF8A43AB2EEF1AB6m1u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C02F83E6BE7B3D4374C1A148F03A29ECE11DD0435C11EE6BAE5AF727567E5358F217914D77265E5FC2D8266Fm4uBF" TargetMode="External"/><Relationship Id="rId20" Type="http://schemas.openxmlformats.org/officeDocument/2006/relationships/hyperlink" Target="consultantplus://offline/ref=75C02F83E6BE7B3D4374C1A148F03A29ECE11EDD405E11EE6BAE5AF727567E534AF24F9D4F7438565AD78E772A16B02FDAF60B26B29642ABm3u8F" TargetMode="External"/><Relationship Id="rId29" Type="http://schemas.openxmlformats.org/officeDocument/2006/relationships/hyperlink" Target="consultantplus://offline/ref=75C02F83E6BE7B3D4374DFAC5E9C6721E7EA42D9465E1EB030FC5CA0780678060AB249C80C30355E5EDCDA276F48E97C9DBD0725AF8A43AB2EEF1AB6m1u5F" TargetMode="External"/><Relationship Id="rId41" Type="http://schemas.openxmlformats.org/officeDocument/2006/relationships/hyperlink" Target="consultantplus://offline/ref=75C02F83E6BE7B3D4374C1A148F03A29ECE11EDD405E11EE6BAE5AF727567E534AF24F9D4C7C330B0F988F2B6C40A32CD8F60827ADm9uCF" TargetMode="External"/><Relationship Id="rId54" Type="http://schemas.openxmlformats.org/officeDocument/2006/relationships/hyperlink" Target="consultantplus://offline/ref=75C02F83E6BE7B3D4374DFAC5E9C6721E7EA42D9465E1EB030FC5CA0780678060AB249C80C30355E5EDCDA246748E97C9DBD0725AF8A43AB2EEF1AB6m1u5F" TargetMode="External"/><Relationship Id="rId62" Type="http://schemas.openxmlformats.org/officeDocument/2006/relationships/hyperlink" Target="consultantplus://offline/ref=75C02F83E6BE7B3D4374DFAC5E9C6721E7EA42D9465E1EB030FC5CA0780678060AB249C80C30355E5EDCDA206A48E97C9DBD0725AF8A43AB2EEF1AB6m1u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02F83E6BE7B3D4374DFAC5E9C6721E7EA42D9465F1BBF35FF5CA0780678060AB249C80C30355E5EDCDA266B48E97C9DBD0725AF8A43AB2EEF1AB6m1u5F" TargetMode="External"/><Relationship Id="rId11" Type="http://schemas.openxmlformats.org/officeDocument/2006/relationships/hyperlink" Target="consultantplus://offline/ref=75C02F83E6BE7B3D4374DFAC5E9C6721E7EA42D94E5712BF36F101AA705F74040DBD16DF0B79395F5EDCDA206517EC698CE50824B29543B432ED1BmBuFF" TargetMode="External"/><Relationship Id="rId24" Type="http://schemas.openxmlformats.org/officeDocument/2006/relationships/hyperlink" Target="consultantplus://offline/ref=75C02F83E6BE7B3D4374DFAC5E9C6721E7EA42D94F5B1BBF34F101AA705F74040DBD16CD0B21355D5DC2DB277041BD2CmDu1F" TargetMode="External"/><Relationship Id="rId32" Type="http://schemas.openxmlformats.org/officeDocument/2006/relationships/hyperlink" Target="consultantplus://offline/ref=75C02F83E6BE7B3D4374DFAC5E9C6721E7EA42D9465E1EB030FC5CA0780678060AB249C80C30355E5EDCDA276A48E97C9DBD0725AF8A43AB2EEF1AB6m1u5F" TargetMode="External"/><Relationship Id="rId37" Type="http://schemas.openxmlformats.org/officeDocument/2006/relationships/hyperlink" Target="consultantplus://offline/ref=75C02F83E6BE7B3D4374DFAC5E9C6721E7EA42D9465E1EB030FC5CA0780678060AB249C80C30355E5EDCDA276748E97C9DBD0725AF8A43AB2EEF1AB6m1u5F" TargetMode="External"/><Relationship Id="rId40" Type="http://schemas.openxmlformats.org/officeDocument/2006/relationships/hyperlink" Target="consultantplus://offline/ref=75C02F83E6BE7B3D4374DFAC5E9C6721E7EA42D9465E1EB030FC5CA0780678060AB249C80C30355E5EDCDA246D48E97C9DBD0725AF8A43AB2EEF1AB6m1u5F" TargetMode="External"/><Relationship Id="rId45" Type="http://schemas.openxmlformats.org/officeDocument/2006/relationships/hyperlink" Target="consultantplus://offline/ref=75C02F83E6BE7B3D4374DFAC5E9C6721E7EA42D9465E1EB030FC5CA0780678060AB249C80C30355E5EDCDA246948E97C9DBD0725AF8A43AB2EEF1AB6m1u5F" TargetMode="External"/><Relationship Id="rId53" Type="http://schemas.openxmlformats.org/officeDocument/2006/relationships/hyperlink" Target="consultantplus://offline/ref=75C02F83E6BE7B3D4374C1A148F03A29EDE91FD1405711EE6BAE5AF727567E5358F217914D77265E5FC2D8266Fm4uBF" TargetMode="External"/><Relationship Id="rId58" Type="http://schemas.openxmlformats.org/officeDocument/2006/relationships/hyperlink" Target="consultantplus://offline/ref=75C02F83E6BE7B3D4374DFAC5E9C6721E7EA42D94E5712BF36F101AA705F74040DBD16DF0B79395F5EDCDA206517EC698CE50824B29543B432ED1BmBuFF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75C02F83E6BE7B3D4374DFAC5E9C6721E7EA42D94E5712BF36F101AA705F74040DBD16DF0B79395F5EDCDA236517EC698CE50824B29543B432ED1BmBuFF" TargetMode="External"/><Relationship Id="rId15" Type="http://schemas.openxmlformats.org/officeDocument/2006/relationships/hyperlink" Target="consultantplus://offline/ref=75C02F83E6BE7B3D4374DFAC5E9C6721E7EA42D94E5A1DB932F101AA705F74040DBD16DF0B79395F5EDCDA206517EC698CE50824B29543B432ED1BmBuFF" TargetMode="External"/><Relationship Id="rId23" Type="http://schemas.openxmlformats.org/officeDocument/2006/relationships/hyperlink" Target="consultantplus://offline/ref=75C02F83E6BE7B3D4374DFAC5E9C6721E7EA42D94E561BBE34F101AA705F74040DBD16DF0B79395F5EDDD82E6517EC698CE50824B29543B432ED1BmBuFF" TargetMode="External"/><Relationship Id="rId28" Type="http://schemas.openxmlformats.org/officeDocument/2006/relationships/hyperlink" Target="consultantplus://offline/ref=75C02F83E6BE7B3D4374DFAC5E9C6721E7EA42D9465E1EB030FC5CA0780678060AB249C80C30355E5EDCDA276E48E97C9DBD0725AF8A43AB2EEF1AB6m1u5F" TargetMode="External"/><Relationship Id="rId36" Type="http://schemas.openxmlformats.org/officeDocument/2006/relationships/hyperlink" Target="consultantplus://offline/ref=75C02F83E6BE7B3D4374DFAC5E9C6721E7EA42D9465E1EB030FC5CA0780678060AB249C80C30355E5EDCDA276648E97C9DBD0725AF8A43AB2EEF1AB6m1u5F" TargetMode="External"/><Relationship Id="rId49" Type="http://schemas.openxmlformats.org/officeDocument/2006/relationships/hyperlink" Target="consultantplus://offline/ref=75C02F83E6BE7B3D4374DFAC5E9C6721E7EA42D94E5A1DB932F101AA705F74040DBD16DF0B79395F5EDCDB246517EC698CE50824B29543B432ED1BmBuFF" TargetMode="External"/><Relationship Id="rId57" Type="http://schemas.openxmlformats.org/officeDocument/2006/relationships/hyperlink" Target="consultantplus://offline/ref=75C02F83E6BE7B3D4374DFAC5E9C6721E7EA42D94E5712BF36F101AA705F74040DBD16DF0B79395F5EDCDA206517EC698CE50824B29543B432ED1BmBuFF" TargetMode="External"/><Relationship Id="rId61" Type="http://schemas.openxmlformats.org/officeDocument/2006/relationships/hyperlink" Target="consultantplus://offline/ref=75C02F83E6BE7B3D4374DFAC5E9C6721E7EA42D94E5712BF36F101AA705F74040DBD16DF0B79395F5EDCDA216517EC698CE50824B29543B432ED1BmBuFF" TargetMode="External"/><Relationship Id="rId10" Type="http://schemas.openxmlformats.org/officeDocument/2006/relationships/hyperlink" Target="consultantplus://offline/ref=75C02F83E6BE7B3D4374DFAC5E9C6721E7EA42D94E5A1DB932F101AA705F74040DBD16DF0B79395F5EDCDA206517EC698CE50824B29543B432ED1BmBuFF" TargetMode="External"/><Relationship Id="rId19" Type="http://schemas.openxmlformats.org/officeDocument/2006/relationships/hyperlink" Target="consultantplus://offline/ref=75C02F83E6BE7B3D4374C1A148F03A29EDE91ADD425611EE6BAE5AF727567E5358F217914D77265E5FC2D8266Fm4uBF" TargetMode="External"/><Relationship Id="rId31" Type="http://schemas.openxmlformats.org/officeDocument/2006/relationships/hyperlink" Target="consultantplus://offline/ref=75C02F83E6BE7B3D4374DFAC5E9C6721E7EA42D9465E1EB030FC5CA0780678060AB249C80C30355E5EDCDA276D48E97C9DBD0725AF8A43AB2EEF1AB6m1u5F" TargetMode="External"/><Relationship Id="rId44" Type="http://schemas.openxmlformats.org/officeDocument/2006/relationships/hyperlink" Target="consultantplus://offline/ref=75C02F83E6BE7B3D4374DFAC5E9C6721E7EA42D9465E1EB030FC5CA0780678060AB249C80C30355E5EDCDA246848E97C9DBD0725AF8A43AB2EEF1AB6m1u5F" TargetMode="External"/><Relationship Id="rId52" Type="http://schemas.openxmlformats.org/officeDocument/2006/relationships/hyperlink" Target="consultantplus://offline/ref=75C02F83E6BE7B3D4374DFAC5E9C6721E7EA42D94E5A1DB932F101AA705F74040DBD16DF0B79395F5EDCDB236517EC698CE50824B29543B432ED1BmBuFF" TargetMode="External"/><Relationship Id="rId60" Type="http://schemas.openxmlformats.org/officeDocument/2006/relationships/hyperlink" Target="consultantplus://offline/ref=75C02F83E6BE7B3D4374DFAC5E9C6721E7EA42D9465E1EB030FC5CA0780678060AB249C80C30355E5EDCDA256848E97C9DBD0725AF8A43AB2EEF1AB6m1u5F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75C02F83E6BE7B3D4374DFAC5E9C6721E7EA42D94E5A1DB932F101AA705F74040DBD16DF0B79395F5EDCDA236517EC698CE50824B29543B432ED1BmBuFF" TargetMode="External"/><Relationship Id="rId9" Type="http://schemas.openxmlformats.org/officeDocument/2006/relationships/hyperlink" Target="consultantplus://offline/ref=75C02F83E6BE7B3D4374DFAC5E9C6721E7EA42D9465E1BB93EF25CA0780678060AB249C80C30355E5EDCDA206948E97C9DBD0725AF8A43AB2EEF1AB6m1u5F" TargetMode="External"/><Relationship Id="rId14" Type="http://schemas.openxmlformats.org/officeDocument/2006/relationships/hyperlink" Target="consultantplus://offline/ref=75C02F83E6BE7B3D4374DFAC5E9C6721E7EA42D94E5A1DB932F101AA705F74040DBD16DF0B79395F5EDCDA206517EC698CE50824B29543B432ED1BmBuFF" TargetMode="External"/><Relationship Id="rId22" Type="http://schemas.openxmlformats.org/officeDocument/2006/relationships/hyperlink" Target="consultantplus://offline/ref=75C02F83E6BE7B3D4374DFAC5E9C6721E7EA42D94E5A1DB932F101AA705F74040DBD16DF0B79395F5EDCDA216517EC698CE50824B29543B432ED1BmBuFF" TargetMode="External"/><Relationship Id="rId27" Type="http://schemas.openxmlformats.org/officeDocument/2006/relationships/hyperlink" Target="consultantplus://offline/ref=75C02F83E6BE7B3D4374DFAC5E9C6721E7EA42D9465E1EB030FC5CA0780678060AB249C80C30355E5EDCDA266748E97C9DBD0725AF8A43AB2EEF1AB6m1u5F" TargetMode="External"/><Relationship Id="rId30" Type="http://schemas.openxmlformats.org/officeDocument/2006/relationships/hyperlink" Target="consultantplus://offline/ref=75C02F83E6BE7B3D4374DFAC5E9C6721E7EA42D9465E1EB030FC5CA0780678060AB249C80C30355E5EDCDA276C48E97C9DBD0725AF8A43AB2EEF1AB6m1u5F" TargetMode="External"/><Relationship Id="rId35" Type="http://schemas.openxmlformats.org/officeDocument/2006/relationships/hyperlink" Target="consultantplus://offline/ref=75C02F83E6BE7B3D4374DFAC5E9C6721E7EA42D9465E1EB030FC5CA0780678060AB249C80C30355E5EDCDA276948E97C9DBD0725AF8A43AB2EEF1AB6m1u5F" TargetMode="External"/><Relationship Id="rId43" Type="http://schemas.openxmlformats.org/officeDocument/2006/relationships/hyperlink" Target="consultantplus://offline/ref=75C02F83E6BE7B3D4374DFAC5E9C6721E7EA42D9465E1EB030FC5CA0780678060AB249C80C30355E5EDCDA246A48E97C9DBD0725AF8A43AB2EEF1AB6m1u5F" TargetMode="External"/><Relationship Id="rId48" Type="http://schemas.openxmlformats.org/officeDocument/2006/relationships/hyperlink" Target="consultantplus://offline/ref=75C02F83E6BE7B3D4374DFAC5E9C6721E7EA42D94E5A1DB932F101AA705F74040DBD16DF0B79395F5EDCDB276517EC698CE50824B29543B432ED1BmBuFF" TargetMode="External"/><Relationship Id="rId56" Type="http://schemas.openxmlformats.org/officeDocument/2006/relationships/hyperlink" Target="consultantplus://offline/ref=75C02F83E6BE7B3D4374DFAC5E9C6721E7EA42D94E5712BF36F101AA705F74040DBD16DF0B79395F5EDCDA206517EC698CE50824B29543B432ED1BmBuFF" TargetMode="External"/><Relationship Id="rId64" Type="http://schemas.openxmlformats.org/officeDocument/2006/relationships/hyperlink" Target="consultantplus://offline/ref=75C02F83E6BE7B3D4374C1A148F03A29ECE11DD0435C11EE6BAE5AF727567E534AF24F9D4F743C5959D78E772A16B02FDAF60B26B29642ABm3u8F" TargetMode="External"/><Relationship Id="rId8" Type="http://schemas.openxmlformats.org/officeDocument/2006/relationships/hyperlink" Target="consultantplus://offline/ref=75C02F83E6BE7B3D4374C1A148F03A29ECE11EDD405E11EE6BAE5AF727567E534AF24F9D4F7438565AD78E772A16B02FDAF60B26B29642ABm3u8F" TargetMode="External"/><Relationship Id="rId51" Type="http://schemas.openxmlformats.org/officeDocument/2006/relationships/hyperlink" Target="consultantplus://offline/ref=75C02F83E6BE7B3D4374DFAC5E9C6721E7EA42D94E5A1DB932F101AA705F74040DBD16DF0B79395F5EDCDB226517EC698CE50824B29543B432ED1BmBu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C02F83E6BE7B3D4374DFAC5E9C6721E7EA42D9465F1BBF35FF5CA0780678060AB249C80C30355E5EDCDA266B48E97C9DBD0725AF8A43AB2EEF1AB6m1u5F" TargetMode="External"/><Relationship Id="rId17" Type="http://schemas.openxmlformats.org/officeDocument/2006/relationships/hyperlink" Target="consultantplus://offline/ref=75C02F83E6BE7B3D4374C1A148F03A29ECE118D64E5D11EE6BAE5AF727567E5358F217914D77265E5FC2D8266Fm4uBF" TargetMode="External"/><Relationship Id="rId25" Type="http://schemas.openxmlformats.org/officeDocument/2006/relationships/hyperlink" Target="consultantplus://offline/ref=75C02F83E6BE7B3D4374DFAC5E9C6721E7EA42D9465E1EB030FC5CA0780678060AB249C80C30355E5EDCDA266848E97C9DBD0725AF8A43AB2EEF1AB6m1u5F" TargetMode="External"/><Relationship Id="rId33" Type="http://schemas.openxmlformats.org/officeDocument/2006/relationships/hyperlink" Target="consultantplus://offline/ref=75C02F83E6BE7B3D4374DFAC5E9C6721E7EA42D9465E1EB030FC5CA0780678060AB249C80C30355E5EDCDA276B48E97C9DBD0725AF8A43AB2EEF1AB6m1u5F" TargetMode="External"/><Relationship Id="rId38" Type="http://schemas.openxmlformats.org/officeDocument/2006/relationships/hyperlink" Target="consultantplus://offline/ref=75C02F83E6BE7B3D4374DFAC5E9C6721E7EA42D9465E1EB030FC5CA0780678060AB249C80C30355E5EDCDA246E48E97C9DBD0725AF8A43AB2EEF1AB6m1u5F" TargetMode="External"/><Relationship Id="rId46" Type="http://schemas.openxmlformats.org/officeDocument/2006/relationships/hyperlink" Target="consultantplus://offline/ref=75C02F83E6BE7B3D4374DFAC5E9C6721E7EA42D94E5A1DB932F101AA705F74040DBD16DF0B79395F5EDCDB206517EC698CE50824B29543B432ED1BmBuFF" TargetMode="External"/><Relationship Id="rId59" Type="http://schemas.openxmlformats.org/officeDocument/2006/relationships/hyperlink" Target="consultantplus://offline/ref=75C02F83E6BE7B3D4374DFAC5E9C6721E7EA42D9465E1EB030FC5CA0780678060AB249C80C30355E5EDCDA256D48E97C9DBD0725AF8A43AB2EEF1AB6m1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8676</Words>
  <Characters>49458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8</cp:revision>
  <dcterms:created xsi:type="dcterms:W3CDTF">2018-11-23T05:46:00Z</dcterms:created>
  <dcterms:modified xsi:type="dcterms:W3CDTF">2018-11-23T05:58:00Z</dcterms:modified>
</cp:coreProperties>
</file>