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АДМИНИСТРАЦИЯ МУНИЦИПАЛЬНОГО ОБРАЗОВАНИЯ</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"ГОРОД САРАТОВ"</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ПОСТАНОВЛЕНИЕ</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от 8 июня 2010 г. N 1476</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ОБ УТВЕРЖДЕНИИ АДМИНИСТРАТИВНОГО РЕГЛАМЕНТА ПРЕДОСТАВЛЕНИЯ</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МУНИЦИПАЛЬНОЙ УСЛУГИ "ПРИНЯТИЕ НА УЧЕТ ГРАЖДАН В КАЧЕСТВЕ</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НУЖДАЮЩИХСЯ В ЖИЛЫХ ПОМЕЩЕНИЯХ ИЗ МУНИЦИПАЛЬНОГО ЖИЛИЩНОГО</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ФОНДА ПО ДОГОВОРАМ СОЦИАЛЬНОГО НАЙМА"</w:t>
      </w:r>
    </w:p>
    <w:p w:rsidR="003A5348" w:rsidRPr="003A5348" w:rsidRDefault="003A5348" w:rsidP="003A534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A5348" w:rsidRPr="003A5348">
        <w:trPr>
          <w:jc w:val="center"/>
        </w:trPr>
        <w:tc>
          <w:tcPr>
            <w:tcW w:w="10147" w:type="dxa"/>
            <w:tcBorders>
              <w:left w:val="single" w:sz="24" w:space="0" w:color="CED3F1"/>
              <w:right w:val="single" w:sz="24" w:space="0" w:color="F4F3F8"/>
            </w:tcBorders>
            <w:shd w:val="clear" w:color="auto" w:fill="F4F3F8"/>
          </w:tcPr>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Список изменяющих документов</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(в ред. постановлений администрации муниципального образования</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"Город Саратов" от 05.06.2012 </w:t>
            </w:r>
            <w:hyperlink r:id="rId4" w:history="1">
              <w:r w:rsidRPr="003A5348">
                <w:rPr>
                  <w:rFonts w:ascii="Arial" w:hAnsi="Arial" w:cs="Arial"/>
                  <w:color w:val="0000FF"/>
                  <w:sz w:val="20"/>
                  <w:szCs w:val="20"/>
                </w:rPr>
                <w:t>N 1234</w:t>
              </w:r>
            </w:hyperlink>
            <w:r w:rsidRPr="003A5348">
              <w:rPr>
                <w:rFonts w:ascii="Arial" w:hAnsi="Arial" w:cs="Arial"/>
                <w:color w:val="392C69"/>
                <w:sz w:val="20"/>
                <w:szCs w:val="20"/>
              </w:rPr>
              <w:t xml:space="preserve">, от 25.12.2012 </w:t>
            </w:r>
            <w:hyperlink r:id="rId5" w:history="1">
              <w:r w:rsidRPr="003A5348">
                <w:rPr>
                  <w:rFonts w:ascii="Arial" w:hAnsi="Arial" w:cs="Arial"/>
                  <w:color w:val="0000FF"/>
                  <w:sz w:val="20"/>
                  <w:szCs w:val="20"/>
                </w:rPr>
                <w:t>N 2949</w:t>
              </w:r>
            </w:hyperlink>
            <w:r w:rsidRPr="003A5348">
              <w:rPr>
                <w:rFonts w:ascii="Arial" w:hAnsi="Arial" w:cs="Arial"/>
                <w:color w:val="392C69"/>
                <w:sz w:val="20"/>
                <w:szCs w:val="20"/>
              </w:rPr>
              <w:t>,</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от 25.12.2013 </w:t>
            </w:r>
            <w:hyperlink r:id="rId6" w:history="1">
              <w:r w:rsidRPr="003A5348">
                <w:rPr>
                  <w:rFonts w:ascii="Arial" w:hAnsi="Arial" w:cs="Arial"/>
                  <w:color w:val="0000FF"/>
                  <w:sz w:val="20"/>
                  <w:szCs w:val="20"/>
                </w:rPr>
                <w:t>N 3482</w:t>
              </w:r>
            </w:hyperlink>
            <w:r w:rsidRPr="003A5348">
              <w:rPr>
                <w:rFonts w:ascii="Arial" w:hAnsi="Arial" w:cs="Arial"/>
                <w:color w:val="392C69"/>
                <w:sz w:val="20"/>
                <w:szCs w:val="20"/>
              </w:rPr>
              <w:t xml:space="preserve">, от 29.06.2016 </w:t>
            </w:r>
            <w:hyperlink r:id="rId7" w:history="1">
              <w:r w:rsidRPr="003A5348">
                <w:rPr>
                  <w:rFonts w:ascii="Arial" w:hAnsi="Arial" w:cs="Arial"/>
                  <w:color w:val="0000FF"/>
                  <w:sz w:val="20"/>
                  <w:szCs w:val="20"/>
                </w:rPr>
                <w:t>N 1727</w:t>
              </w:r>
            </w:hyperlink>
            <w:r w:rsidRPr="003A5348">
              <w:rPr>
                <w:rFonts w:ascii="Arial" w:hAnsi="Arial" w:cs="Arial"/>
                <w:color w:val="392C69"/>
                <w:sz w:val="20"/>
                <w:szCs w:val="20"/>
              </w:rPr>
              <w:t xml:space="preserve">, от 07.03.2017 </w:t>
            </w:r>
            <w:hyperlink r:id="rId8" w:history="1">
              <w:r w:rsidRPr="003A5348">
                <w:rPr>
                  <w:rFonts w:ascii="Arial" w:hAnsi="Arial" w:cs="Arial"/>
                  <w:color w:val="0000FF"/>
                  <w:sz w:val="20"/>
                  <w:szCs w:val="20"/>
                </w:rPr>
                <w:t>N 350</w:t>
              </w:r>
            </w:hyperlink>
            <w:r w:rsidRPr="003A5348">
              <w:rPr>
                <w:rFonts w:ascii="Arial" w:hAnsi="Arial" w:cs="Arial"/>
                <w:color w:val="392C69"/>
                <w:sz w:val="20"/>
                <w:szCs w:val="20"/>
              </w:rPr>
              <w:t>,</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от 06.12.2017 </w:t>
            </w:r>
            <w:hyperlink r:id="rId9" w:history="1">
              <w:r w:rsidRPr="003A5348">
                <w:rPr>
                  <w:rFonts w:ascii="Arial" w:hAnsi="Arial" w:cs="Arial"/>
                  <w:color w:val="0000FF"/>
                  <w:sz w:val="20"/>
                  <w:szCs w:val="20"/>
                </w:rPr>
                <w:t>N 3786</w:t>
              </w:r>
            </w:hyperlink>
            <w:r w:rsidRPr="003A5348">
              <w:rPr>
                <w:rFonts w:ascii="Arial" w:hAnsi="Arial" w:cs="Arial"/>
                <w:color w:val="392C69"/>
                <w:sz w:val="20"/>
                <w:szCs w:val="20"/>
              </w:rPr>
              <w:t xml:space="preserve">, от 15.10.2018 </w:t>
            </w:r>
            <w:hyperlink r:id="rId10" w:history="1">
              <w:r w:rsidRPr="003A5348">
                <w:rPr>
                  <w:rFonts w:ascii="Arial" w:hAnsi="Arial" w:cs="Arial"/>
                  <w:color w:val="0000FF"/>
                  <w:sz w:val="20"/>
                  <w:szCs w:val="20"/>
                </w:rPr>
                <w:t>N 2324</w:t>
              </w:r>
            </w:hyperlink>
            <w:r w:rsidRPr="003A5348">
              <w:rPr>
                <w:rFonts w:ascii="Arial" w:hAnsi="Arial" w:cs="Arial"/>
                <w:color w:val="392C69"/>
                <w:sz w:val="20"/>
                <w:szCs w:val="20"/>
              </w:rPr>
              <w:t>)</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 xml:space="preserve">В соответствии с </w:t>
      </w:r>
      <w:hyperlink r:id="rId11" w:history="1">
        <w:r w:rsidRPr="003A5348">
          <w:rPr>
            <w:rFonts w:ascii="Arial" w:hAnsi="Arial" w:cs="Arial"/>
            <w:color w:val="0000FF"/>
            <w:sz w:val="20"/>
            <w:szCs w:val="20"/>
          </w:rPr>
          <w:t>Концепцией</w:t>
        </w:r>
      </w:hyperlink>
      <w:r w:rsidRPr="003A5348">
        <w:rPr>
          <w:rFonts w:ascii="Arial" w:hAnsi="Arial" w:cs="Arial"/>
          <w:sz w:val="20"/>
          <w:szCs w:val="20"/>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2"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муниципальной услуги (предоставления муниципальной услуги)" постановляю:</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1. Утвердить Административный </w:t>
      </w:r>
      <w:hyperlink w:anchor="Par35" w:history="1">
        <w:r w:rsidRPr="003A5348">
          <w:rPr>
            <w:rFonts w:ascii="Arial" w:hAnsi="Arial" w:cs="Arial"/>
            <w:color w:val="0000FF"/>
            <w:sz w:val="20"/>
            <w:szCs w:val="20"/>
          </w:rPr>
          <w:t>регламент</w:t>
        </w:r>
      </w:hyperlink>
      <w:r w:rsidRPr="003A5348">
        <w:rPr>
          <w:rFonts w:ascii="Arial" w:hAnsi="Arial" w:cs="Arial"/>
          <w:sz w:val="20"/>
          <w:szCs w:val="20"/>
        </w:rPr>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(приложение).</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13"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25.12.2012 N 2949)</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муниципального образования "Город Саратов" в сети Интернет.</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И.о. главы</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администрации муниципального образования "Город Саратов"</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А.Л.ПРОКОПЕНКО</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0"/>
        <w:rPr>
          <w:rFonts w:ascii="Arial" w:hAnsi="Arial" w:cs="Arial"/>
          <w:sz w:val="20"/>
          <w:szCs w:val="20"/>
        </w:rPr>
      </w:pPr>
      <w:r w:rsidRPr="003A5348">
        <w:rPr>
          <w:rFonts w:ascii="Arial" w:hAnsi="Arial" w:cs="Arial"/>
          <w:sz w:val="20"/>
          <w:szCs w:val="20"/>
        </w:rPr>
        <w:t>Приложение</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постановлению</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администрации муниципального образования "Город Саратов"</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от 8 июня 2010 г. N 1476</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bookmarkStart w:id="0" w:name="Par35"/>
      <w:bookmarkEnd w:id="0"/>
      <w:r w:rsidRPr="003A5348">
        <w:rPr>
          <w:rFonts w:ascii="Arial" w:hAnsi="Arial" w:cs="Arial"/>
          <w:b/>
          <w:bCs/>
          <w:sz w:val="20"/>
          <w:szCs w:val="20"/>
        </w:rPr>
        <w:t>АДМИНИСТРАТИВНЫЙ РЕГЛАМЕНТ</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ПРЕДОСТАВЛЕНИЯ МУНИЦИПАЛЬНОЙ УСЛУГИ "ПРИНЯТИЕ</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НА УЧЕТ ГРАЖДАН В КАЧЕСТВЕ НУЖДАЮЩИХСЯ В ЖИЛЫХ ПОМЕЩЕНИЯХ</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ИЗ МУНИЦИПАЛЬНОГО ЖИЛИЩНОГО ФОНДА ПО ДОГОВОРАМ</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СОЦИАЛЬНОГО НАЙМА"</w:t>
      </w:r>
    </w:p>
    <w:p w:rsidR="003A5348" w:rsidRPr="003A5348" w:rsidRDefault="003A5348" w:rsidP="003A534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A5348" w:rsidRPr="003A5348">
        <w:trPr>
          <w:jc w:val="center"/>
        </w:trPr>
        <w:tc>
          <w:tcPr>
            <w:tcW w:w="10147" w:type="dxa"/>
            <w:tcBorders>
              <w:left w:val="single" w:sz="24" w:space="0" w:color="CED3F1"/>
              <w:right w:val="single" w:sz="24" w:space="0" w:color="F4F3F8"/>
            </w:tcBorders>
            <w:shd w:val="clear" w:color="auto" w:fill="F4F3F8"/>
          </w:tcPr>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Список изменяющих документов</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(в ред. постановлений администрации муниципального образования</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"Город Саратов" от 05.06.2012 </w:t>
            </w:r>
            <w:hyperlink r:id="rId14" w:history="1">
              <w:r w:rsidRPr="003A5348">
                <w:rPr>
                  <w:rFonts w:ascii="Arial" w:hAnsi="Arial" w:cs="Arial"/>
                  <w:color w:val="0000FF"/>
                  <w:sz w:val="20"/>
                  <w:szCs w:val="20"/>
                </w:rPr>
                <w:t>N 1234</w:t>
              </w:r>
            </w:hyperlink>
            <w:r w:rsidRPr="003A5348">
              <w:rPr>
                <w:rFonts w:ascii="Arial" w:hAnsi="Arial" w:cs="Arial"/>
                <w:color w:val="392C69"/>
                <w:sz w:val="20"/>
                <w:szCs w:val="20"/>
              </w:rPr>
              <w:t xml:space="preserve">, от 25.12.2012 </w:t>
            </w:r>
            <w:hyperlink r:id="rId15" w:history="1">
              <w:r w:rsidRPr="003A5348">
                <w:rPr>
                  <w:rFonts w:ascii="Arial" w:hAnsi="Arial" w:cs="Arial"/>
                  <w:color w:val="0000FF"/>
                  <w:sz w:val="20"/>
                  <w:szCs w:val="20"/>
                </w:rPr>
                <w:t>N 2949</w:t>
              </w:r>
            </w:hyperlink>
            <w:r w:rsidRPr="003A5348">
              <w:rPr>
                <w:rFonts w:ascii="Arial" w:hAnsi="Arial" w:cs="Arial"/>
                <w:color w:val="392C69"/>
                <w:sz w:val="20"/>
                <w:szCs w:val="20"/>
              </w:rPr>
              <w:t>,</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от 25.12.2013 </w:t>
            </w:r>
            <w:hyperlink r:id="rId16" w:history="1">
              <w:r w:rsidRPr="003A5348">
                <w:rPr>
                  <w:rFonts w:ascii="Arial" w:hAnsi="Arial" w:cs="Arial"/>
                  <w:color w:val="0000FF"/>
                  <w:sz w:val="20"/>
                  <w:szCs w:val="20"/>
                </w:rPr>
                <w:t>N 3482</w:t>
              </w:r>
            </w:hyperlink>
            <w:r w:rsidRPr="003A5348">
              <w:rPr>
                <w:rFonts w:ascii="Arial" w:hAnsi="Arial" w:cs="Arial"/>
                <w:color w:val="392C69"/>
                <w:sz w:val="20"/>
                <w:szCs w:val="20"/>
              </w:rPr>
              <w:t xml:space="preserve">, от 29.06.2016 </w:t>
            </w:r>
            <w:hyperlink r:id="rId17" w:history="1">
              <w:r w:rsidRPr="003A5348">
                <w:rPr>
                  <w:rFonts w:ascii="Arial" w:hAnsi="Arial" w:cs="Arial"/>
                  <w:color w:val="0000FF"/>
                  <w:sz w:val="20"/>
                  <w:szCs w:val="20"/>
                </w:rPr>
                <w:t>N 1727</w:t>
              </w:r>
            </w:hyperlink>
            <w:r w:rsidRPr="003A5348">
              <w:rPr>
                <w:rFonts w:ascii="Arial" w:hAnsi="Arial" w:cs="Arial"/>
                <w:color w:val="392C69"/>
                <w:sz w:val="20"/>
                <w:szCs w:val="20"/>
              </w:rPr>
              <w:t xml:space="preserve">, от 07.03.2017 </w:t>
            </w:r>
            <w:hyperlink r:id="rId18" w:history="1">
              <w:r w:rsidRPr="003A5348">
                <w:rPr>
                  <w:rFonts w:ascii="Arial" w:hAnsi="Arial" w:cs="Arial"/>
                  <w:color w:val="0000FF"/>
                  <w:sz w:val="20"/>
                  <w:szCs w:val="20"/>
                </w:rPr>
                <w:t>N 350</w:t>
              </w:r>
            </w:hyperlink>
            <w:r w:rsidRPr="003A5348">
              <w:rPr>
                <w:rFonts w:ascii="Arial" w:hAnsi="Arial" w:cs="Arial"/>
                <w:color w:val="392C69"/>
                <w:sz w:val="20"/>
                <w:szCs w:val="20"/>
              </w:rPr>
              <w:t>,</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lastRenderedPageBreak/>
              <w:t xml:space="preserve">от 06.12.2017 </w:t>
            </w:r>
            <w:hyperlink r:id="rId19" w:history="1">
              <w:r w:rsidRPr="003A5348">
                <w:rPr>
                  <w:rFonts w:ascii="Arial" w:hAnsi="Arial" w:cs="Arial"/>
                  <w:color w:val="0000FF"/>
                  <w:sz w:val="20"/>
                  <w:szCs w:val="20"/>
                </w:rPr>
                <w:t>N 3786</w:t>
              </w:r>
            </w:hyperlink>
            <w:r w:rsidRPr="003A5348">
              <w:rPr>
                <w:rFonts w:ascii="Arial" w:hAnsi="Arial" w:cs="Arial"/>
                <w:color w:val="392C69"/>
                <w:sz w:val="20"/>
                <w:szCs w:val="20"/>
              </w:rPr>
              <w:t xml:space="preserve">, от 15.10.2018 </w:t>
            </w:r>
            <w:hyperlink r:id="rId20" w:history="1">
              <w:r w:rsidRPr="003A5348">
                <w:rPr>
                  <w:rFonts w:ascii="Arial" w:hAnsi="Arial" w:cs="Arial"/>
                  <w:color w:val="0000FF"/>
                  <w:sz w:val="20"/>
                  <w:szCs w:val="20"/>
                </w:rPr>
                <w:t>N 2324</w:t>
              </w:r>
            </w:hyperlink>
            <w:r w:rsidRPr="003A5348">
              <w:rPr>
                <w:rFonts w:ascii="Arial" w:hAnsi="Arial" w:cs="Arial"/>
                <w:color w:val="392C69"/>
                <w:sz w:val="20"/>
                <w:szCs w:val="20"/>
              </w:rPr>
              <w:t>)</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I. Общие положения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1.1.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(далее - административный регламент) разработан в целях упрощения порядка предоставления муниципальной услуги, обеспечения доступности информации о сроках и последовательности действий при предоставлении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sidRPr="003A5348">
        <w:rPr>
          <w:rFonts w:ascii="Arial" w:hAnsi="Arial" w:cs="Arial"/>
          <w:sz w:val="20"/>
          <w:szCs w:val="20"/>
        </w:rPr>
        <w:t>1.2. Заявителями муниципальной услуги являются граждане Российской Федерации, зарегистрированные на территории соответствующего района муниципального образования "Город Саратов":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21"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22"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проживающие в помещениях, не отвечающих установленным для жилых помещений требованиям;</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23"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1.3. От имени заявителей могут выступать их представители при наличии надлежащим образом оформленной доверенности, опекуны и попечители.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II. Стандарт предоставления муниципальной услуги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2.1. Наименование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Муниципальная услуга - "Принятие на учет граждан в качестве нуждающихся в жилых помещениях из муниципального жилищного фонда по договорам социального найма".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2.2. Наименование органа, предоставляющего муниципальную услугу.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Муниципальная услуга предоставляется администрациями районов муниципального образования "Город Саратов" (далее - администрация района) во взаимодействии с управлением по труду и социальному развитию администрации муниципального образования "Город Саратов" (далее - Управление).</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Непосредственное исполнение муниципальной услуги осуществляется специалистом отдела по учету и распределению жилой площади администраций районов (далее - специалист).</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2.3. Результатом предоставления муниципальной услуги является принятие гражданина на учет в качестве нуждающегося в жилом помещении из муниципального жилищного фонда по договору социального найма.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2.4. Предоставление муниципальной услуги осуществляется в соответствии с:</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Жилищным </w:t>
      </w:r>
      <w:hyperlink r:id="rId24" w:history="1">
        <w:r w:rsidRPr="003A5348">
          <w:rPr>
            <w:rFonts w:ascii="Arial" w:hAnsi="Arial" w:cs="Arial"/>
            <w:color w:val="0000FF"/>
            <w:sz w:val="20"/>
            <w:szCs w:val="20"/>
          </w:rPr>
          <w:t>кодексом</w:t>
        </w:r>
      </w:hyperlink>
      <w:r w:rsidRPr="003A5348">
        <w:rPr>
          <w:rFonts w:ascii="Arial" w:hAnsi="Arial" w:cs="Arial"/>
          <w:sz w:val="20"/>
          <w:szCs w:val="20"/>
        </w:rPr>
        <w:t xml:space="preserve"> Российской Федерации (первоначальный текст опубликован в изданиях: "Российская газета" N 1 от 12 января 2005 г., "Парламентская газета" N 7-8 от 15 января 2005 г., "Собрание законодательства Российской Федерации" N 1 (ч. I) от 3 января 2005 г.);</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Федеральным </w:t>
      </w:r>
      <w:hyperlink r:id="rId25" w:history="1">
        <w:r w:rsidRPr="003A5348">
          <w:rPr>
            <w:rFonts w:ascii="Arial" w:hAnsi="Arial" w:cs="Arial"/>
            <w:color w:val="0000FF"/>
            <w:sz w:val="20"/>
            <w:szCs w:val="20"/>
          </w:rPr>
          <w:t>законом</w:t>
        </w:r>
      </w:hyperlink>
      <w:r w:rsidRPr="003A5348">
        <w:rPr>
          <w:rFonts w:ascii="Arial" w:hAnsi="Arial" w:cs="Arial"/>
          <w:sz w:val="20"/>
          <w:szCs w:val="20"/>
        </w:rPr>
        <w:t xml:space="preserve"> от 2 мая 2006 г. N 59-ФЗ "О порядке рассмотрения обращений граждан Российской Федерации" (первоначальный текст опубликован в изданиях: "Российская газета" N 95 от 5 мая 2006 г., "Парламентская газета" N 70-71 от 11 мая 2006 г., "Собрание законодательства Российской Федерации" N 19 от 8 мая 2006 г. ст. 2060);</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Федеральным </w:t>
      </w:r>
      <w:hyperlink r:id="rId26" w:history="1">
        <w:r w:rsidRPr="003A5348">
          <w:rPr>
            <w:rFonts w:ascii="Arial" w:hAnsi="Arial" w:cs="Arial"/>
            <w:color w:val="0000FF"/>
            <w:sz w:val="20"/>
            <w:szCs w:val="20"/>
          </w:rPr>
          <w:t>законом</w:t>
        </w:r>
      </w:hyperlink>
      <w:r w:rsidRPr="003A5348">
        <w:rPr>
          <w:rFonts w:ascii="Arial" w:hAnsi="Arial" w:cs="Arial"/>
          <w:sz w:val="20"/>
          <w:szCs w:val="20"/>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12 августа 2010 г. N 3 ст. 4179);</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Федеральным </w:t>
      </w:r>
      <w:hyperlink r:id="rId27" w:history="1">
        <w:r w:rsidRPr="003A5348">
          <w:rPr>
            <w:rFonts w:ascii="Arial" w:hAnsi="Arial" w:cs="Arial"/>
            <w:color w:val="0000FF"/>
            <w:sz w:val="20"/>
            <w:szCs w:val="20"/>
          </w:rPr>
          <w:t>законом</w:t>
        </w:r>
      </w:hyperlink>
      <w:r w:rsidRPr="003A5348">
        <w:rPr>
          <w:rFonts w:ascii="Arial" w:hAnsi="Arial" w:cs="Arial"/>
          <w:sz w:val="20"/>
          <w:szCs w:val="20"/>
        </w:rPr>
        <w:t xml:space="preserve"> от 24 ноября 1995 года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28"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w:t>
      </w:r>
      <w:hyperlink r:id="rId29" w:history="1">
        <w:r w:rsidRPr="003A5348">
          <w:rPr>
            <w:rFonts w:ascii="Arial" w:hAnsi="Arial" w:cs="Arial"/>
            <w:color w:val="0000FF"/>
            <w:sz w:val="20"/>
            <w:szCs w:val="20"/>
          </w:rPr>
          <w:t>Законом</w:t>
        </w:r>
      </w:hyperlink>
      <w:r w:rsidRPr="003A5348">
        <w:rPr>
          <w:rFonts w:ascii="Arial" w:hAnsi="Arial" w:cs="Arial"/>
          <w:sz w:val="20"/>
          <w:szCs w:val="20"/>
        </w:rPr>
        <w:t xml:space="preserve"> Саратовской области от 28 апреля 2005 г. N 39-ЗСО "О предоставлении жилых помещений в Саратовской области" (первоначальный текст опубликован в издании "Неделя области" от 5 мая 2005 г. N 29 (147);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w:t>
      </w:r>
      <w:hyperlink r:id="rId30" w:history="1">
        <w:r w:rsidRPr="003A5348">
          <w:rPr>
            <w:rFonts w:ascii="Arial" w:hAnsi="Arial" w:cs="Arial"/>
            <w:color w:val="0000FF"/>
            <w:sz w:val="20"/>
            <w:szCs w:val="20"/>
          </w:rPr>
          <w:t>решением</w:t>
        </w:r>
      </w:hyperlink>
      <w:r w:rsidRPr="003A5348">
        <w:rPr>
          <w:rFonts w:ascii="Arial" w:hAnsi="Arial" w:cs="Arial"/>
          <w:sz w:val="20"/>
          <w:szCs w:val="20"/>
        </w:rPr>
        <w:t xml:space="preserve"> Саратовской городской Думы от 29.01.2009 N 36-398 "О Положениях об администрациях районов муниципального образования "Город Саратов" (текст опубликован в издании "Саратовская панорама", специальный выпуск N 8(399) от 4 февраля 2009 г.);</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w:t>
      </w:r>
      <w:hyperlink r:id="rId31" w:history="1">
        <w:r w:rsidRPr="003A5348">
          <w:rPr>
            <w:rFonts w:ascii="Arial" w:hAnsi="Arial" w:cs="Arial"/>
            <w:color w:val="0000FF"/>
            <w:sz w:val="20"/>
            <w:szCs w:val="20"/>
          </w:rPr>
          <w:t>решением</w:t>
        </w:r>
      </w:hyperlink>
      <w:r w:rsidRPr="003A5348">
        <w:rPr>
          <w:rFonts w:ascii="Arial" w:hAnsi="Arial" w:cs="Arial"/>
          <w:sz w:val="20"/>
          <w:szCs w:val="20"/>
        </w:rPr>
        <w:t xml:space="preserve"> Саратовской городской Думы от 27.10.2005 N 63-622 "Об установлении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(текст опубликован в издании "Саратовская панорама", специальный выпуск N 8(38) от 8 ноября 2005 г.).</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2" w:name="Par76"/>
      <w:bookmarkEnd w:id="2"/>
      <w:r w:rsidRPr="003A5348">
        <w:rPr>
          <w:rFonts w:ascii="Arial" w:hAnsi="Arial" w:cs="Arial"/>
          <w:sz w:val="20"/>
          <w:szCs w:val="20"/>
        </w:rPr>
        <w:t>2.5. Перечень документов, необходимых для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2.5.1. Заявление по форме согласно приложению N 3 к административному регламенту,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2.5.2. Документ, удостоверяющий личность заявителя, копии документов, удостоверяющих личности всех членов его семьи.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2.5.3.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2.5.4. Документы, подтверждающие состав семьи (свидетельство о браке, свидетельство о расторжении брака, свидетельство о рождении, копия вступившего в законную силу решения соответствующего суда о признании гражданина членом семьи заявителя - при наличии такого решения).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3" w:name="Par81"/>
      <w:bookmarkEnd w:id="3"/>
      <w:r w:rsidRPr="003A5348">
        <w:rPr>
          <w:rFonts w:ascii="Arial" w:hAnsi="Arial" w:cs="Arial"/>
          <w:sz w:val="20"/>
          <w:szCs w:val="20"/>
        </w:rPr>
        <w:lastRenderedPageBreak/>
        <w:t>2.5.5. Документы, подтверждающие право собственности на жилые помещения, право собственности на которые не зарегистрировано в едином государственном реестре недвижимости (в случае наличия таких жилых помещений у заявителя и (или) членов его семьи).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2.5.6. Документ, подтверждающий факт установления опеки или попечительства (для лиц, над которыми установлена опека, попечительство).</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2.5.7. Документы, подтверждающие право на внеочередное получение жилья.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2.5.8. Документы о размере и об источниках доходов всех членов семьи (одинокого гражданина), находящихся (находящегося) в трудоспособном возрасте, представляются в виде:</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sidRPr="003A5348">
        <w:rPr>
          <w:rFonts w:ascii="Arial" w:hAnsi="Arial" w:cs="Arial"/>
          <w:sz w:val="20"/>
          <w:szCs w:val="20"/>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sidRPr="003A5348">
        <w:rPr>
          <w:rFonts w:ascii="Arial" w:hAnsi="Arial" w:cs="Arial"/>
          <w:sz w:val="20"/>
          <w:szCs w:val="20"/>
        </w:rPr>
        <w:t>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2.5.9. Документы об имуществе, находящемся в собственности гражданина и постоянно проживающих совместно с ним членов его семьи, подлежащем налогообложению:</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 недвижимом имуществе (за исключением жилых помещений), право на которое не зарегистрировано в едином государственном реестре недвижимости (свидетельство о праве собственности, дарственная, договор купли-продажи, договор о приватизации и другие);</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 движимом имуществе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2.5.10. Документы, определяющие стоимость подлежащего налогообложению имущества: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1) в отношении недвижимого имущества (по выбору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6" w:name="Par93"/>
      <w:bookmarkEnd w:id="6"/>
      <w:r w:rsidRPr="003A5348">
        <w:rPr>
          <w:rFonts w:ascii="Arial" w:hAnsi="Arial" w:cs="Arial"/>
          <w:sz w:val="20"/>
          <w:szCs w:val="20"/>
        </w:rPr>
        <w:t>а) справки об инвентаризационной стоимости данного имущества, выдаваемые органами, осуществляющими техническую инвентаризацию имущества;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б) документы о рыночной стоимости данного имущества, выданные независимыми оценщиками, выписка из единого государственного реестра недвижимости;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7" w:name="Par95"/>
      <w:bookmarkEnd w:id="7"/>
      <w:r w:rsidRPr="003A5348">
        <w:rPr>
          <w:rFonts w:ascii="Arial" w:hAnsi="Arial" w:cs="Arial"/>
          <w:sz w:val="20"/>
          <w:szCs w:val="20"/>
        </w:rPr>
        <w:t>2) в отношении земельных участков - выписка из единого государственного реестра недвижимости;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 в отношении движимого имущества - документы о рыночной стоимости данного имущества, выданные независимыми оценщиками.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2.5.11. Договор социального найма жилого помещения или договор найма жилого помещения жилищного фонда социального использования (в случае если заявитель и (или) члены его семьи занимают такие жилые помещения) либо их копии.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2.5.12. Документ, подтверждающий согласие на обработку персональных данных, предусмотренный </w:t>
      </w:r>
      <w:hyperlink r:id="rId32" w:history="1">
        <w:r w:rsidRPr="003A5348">
          <w:rPr>
            <w:rFonts w:ascii="Arial" w:hAnsi="Arial" w:cs="Arial"/>
            <w:color w:val="0000FF"/>
            <w:sz w:val="20"/>
            <w:szCs w:val="20"/>
          </w:rPr>
          <w:t>частью 3 статьи 7</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2.5.13. Администрации районов, кроме документов, установленных настоящим административным регламентом, самостоятельно запрашивают и приобщают к материалам учетного дела, если заявитель не представил указанные документы по собственной инициативе:</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8" w:name="Par101"/>
      <w:bookmarkEnd w:id="8"/>
      <w:r w:rsidRPr="003A5348">
        <w:rPr>
          <w:rFonts w:ascii="Arial" w:hAnsi="Arial" w:cs="Arial"/>
          <w:sz w:val="20"/>
          <w:szCs w:val="20"/>
        </w:rPr>
        <w:t>б) сведения, содержащиеся в едином государственном реестре недвижимости,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9" w:name="Par102"/>
      <w:bookmarkEnd w:id="9"/>
      <w:r w:rsidRPr="003A5348">
        <w:rPr>
          <w:rFonts w:ascii="Arial" w:hAnsi="Arial" w:cs="Arial"/>
          <w:sz w:val="20"/>
          <w:szCs w:val="20"/>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В случае если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ar81" w:history="1">
        <w:r w:rsidRPr="003A5348">
          <w:rPr>
            <w:rFonts w:ascii="Arial" w:hAnsi="Arial" w:cs="Arial"/>
            <w:color w:val="0000FF"/>
            <w:sz w:val="20"/>
            <w:szCs w:val="20"/>
          </w:rPr>
          <w:t>пункте 2.5.5</w:t>
        </w:r>
      </w:hyperlink>
      <w:r w:rsidRPr="003A5348">
        <w:rPr>
          <w:rFonts w:ascii="Arial" w:hAnsi="Arial" w:cs="Arial"/>
          <w:sz w:val="20"/>
          <w:szCs w:val="20"/>
        </w:rPr>
        <w:t xml:space="preserve">, </w:t>
      </w:r>
      <w:hyperlink w:anchor="Par101" w:history="1">
        <w:r w:rsidRPr="003A5348">
          <w:rPr>
            <w:rFonts w:ascii="Arial" w:hAnsi="Arial" w:cs="Arial"/>
            <w:color w:val="0000FF"/>
            <w:sz w:val="20"/>
            <w:szCs w:val="20"/>
          </w:rPr>
          <w:t>подпунктах "б"</w:t>
        </w:r>
      </w:hyperlink>
      <w:r w:rsidRPr="003A5348">
        <w:rPr>
          <w:rFonts w:ascii="Arial" w:hAnsi="Arial" w:cs="Arial"/>
          <w:sz w:val="20"/>
          <w:szCs w:val="20"/>
        </w:rPr>
        <w:t xml:space="preserve"> и </w:t>
      </w:r>
      <w:hyperlink w:anchor="Par102" w:history="1">
        <w:r w:rsidRPr="003A5348">
          <w:rPr>
            <w:rFonts w:ascii="Arial" w:hAnsi="Arial" w:cs="Arial"/>
            <w:color w:val="0000FF"/>
            <w:sz w:val="20"/>
            <w:szCs w:val="20"/>
          </w:rPr>
          <w:t>"в" пункта 2.5.13</w:t>
        </w:r>
      </w:hyperlink>
      <w:r w:rsidRPr="003A5348">
        <w:rPr>
          <w:rFonts w:ascii="Arial" w:hAnsi="Arial" w:cs="Arial"/>
          <w:sz w:val="20"/>
          <w:szCs w:val="20"/>
        </w:rPr>
        <w:t xml:space="preserve"> административного регламента, представляются с каждого места жительства, в котором они проживали последние пять лет.</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Документы, указанные в </w:t>
      </w:r>
      <w:hyperlink w:anchor="Par85" w:history="1">
        <w:r w:rsidRPr="003A5348">
          <w:rPr>
            <w:rFonts w:ascii="Arial" w:hAnsi="Arial" w:cs="Arial"/>
            <w:color w:val="0000FF"/>
            <w:sz w:val="20"/>
            <w:szCs w:val="20"/>
          </w:rPr>
          <w:t>подпунктах 1</w:t>
        </w:r>
      </w:hyperlink>
      <w:r w:rsidRPr="003A5348">
        <w:rPr>
          <w:rFonts w:ascii="Arial" w:hAnsi="Arial" w:cs="Arial"/>
          <w:sz w:val="20"/>
          <w:szCs w:val="20"/>
        </w:rPr>
        <w:t xml:space="preserve">, </w:t>
      </w:r>
      <w:hyperlink w:anchor="Par86" w:history="1">
        <w:r w:rsidRPr="003A5348">
          <w:rPr>
            <w:rFonts w:ascii="Arial" w:hAnsi="Arial" w:cs="Arial"/>
            <w:color w:val="0000FF"/>
            <w:sz w:val="20"/>
            <w:szCs w:val="20"/>
          </w:rPr>
          <w:t>2 пункта 2.5.8</w:t>
        </w:r>
      </w:hyperlink>
      <w:r w:rsidRPr="003A5348">
        <w:rPr>
          <w:rFonts w:ascii="Arial" w:hAnsi="Arial" w:cs="Arial"/>
          <w:sz w:val="20"/>
          <w:szCs w:val="20"/>
        </w:rPr>
        <w:t xml:space="preserve">, </w:t>
      </w:r>
      <w:hyperlink w:anchor="Par93" w:history="1">
        <w:r w:rsidRPr="003A5348">
          <w:rPr>
            <w:rFonts w:ascii="Arial" w:hAnsi="Arial" w:cs="Arial"/>
            <w:color w:val="0000FF"/>
            <w:sz w:val="20"/>
            <w:szCs w:val="20"/>
          </w:rPr>
          <w:t>подпунктах 1а</w:t>
        </w:r>
      </w:hyperlink>
      <w:r w:rsidRPr="003A5348">
        <w:rPr>
          <w:rFonts w:ascii="Arial" w:hAnsi="Arial" w:cs="Arial"/>
          <w:sz w:val="20"/>
          <w:szCs w:val="20"/>
        </w:rPr>
        <w:t xml:space="preserve">, </w:t>
      </w:r>
      <w:hyperlink w:anchor="Par95" w:history="1">
        <w:r w:rsidRPr="003A5348">
          <w:rPr>
            <w:rFonts w:ascii="Arial" w:hAnsi="Arial" w:cs="Arial"/>
            <w:color w:val="0000FF"/>
            <w:sz w:val="20"/>
            <w:szCs w:val="20"/>
          </w:rPr>
          <w:t>2 пункта 2.5.10</w:t>
        </w:r>
      </w:hyperlink>
      <w:r w:rsidRPr="003A5348">
        <w:rPr>
          <w:rFonts w:ascii="Arial" w:hAnsi="Arial" w:cs="Arial"/>
          <w:sz w:val="20"/>
          <w:szCs w:val="20"/>
        </w:rPr>
        <w:t xml:space="preserve"> административного регламента, в случае если они не были представлены заявителями по собственной инициативе, запрашиваются администрациями районов в рамках межведомственного взаимодействия.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(п. 2.5 в ред. </w:t>
      </w:r>
      <w:hyperlink r:id="rId33"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06.12.2017 N 3786)</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2.6. Заявителю, подавшему заявление о принятии на учет, выдается расписка в получении документов с указанием их перечня и даты их получения администрацией района, а также с указанием перечня документов, которые будут получены по межведомственным запросам.</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10" w:name="Par107"/>
      <w:bookmarkEnd w:id="10"/>
      <w:r w:rsidRPr="003A5348">
        <w:rPr>
          <w:rFonts w:ascii="Arial" w:hAnsi="Arial" w:cs="Arial"/>
          <w:sz w:val="20"/>
          <w:szCs w:val="20"/>
        </w:rPr>
        <w:t>2.7. К документам, представляемым заявителем, устанавливаются следующие требования: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документы не должны содержать подчистки, приписки и неоговоренные, незаверенные исправления;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документы должны быть читаемы;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все документы представляются в подлинниках и в копиях;</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34"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документы, представленные в электронном виде посредством единого портала государственных и муниципальных услуг www.gosuslugi.ru (далее - Единый портал), должны быть подписаны электронной подписью в соответствии с законодательством Российской Федерации.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35"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bookmarkStart w:id="11" w:name="Par114"/>
      <w:bookmarkEnd w:id="11"/>
      <w:r w:rsidRPr="003A5348">
        <w:rPr>
          <w:rFonts w:ascii="Arial" w:hAnsi="Arial" w:cs="Arial"/>
          <w:sz w:val="20"/>
          <w:szCs w:val="20"/>
        </w:rPr>
        <w:t>2.8. Перечень оснований для отказа в приеме документов: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абзац исключен. - </w:t>
      </w:r>
      <w:hyperlink r:id="rId36" w:history="1">
        <w:r w:rsidRPr="003A5348">
          <w:rPr>
            <w:rFonts w:ascii="Arial" w:hAnsi="Arial" w:cs="Arial"/>
            <w:color w:val="0000FF"/>
            <w:sz w:val="20"/>
            <w:szCs w:val="20"/>
          </w:rPr>
          <w:t>Постановление</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документы не соответствуют требованиям, предъявляемым к документам, указанным в </w:t>
      </w:r>
      <w:hyperlink w:anchor="Par107" w:history="1">
        <w:r w:rsidRPr="003A5348">
          <w:rPr>
            <w:rFonts w:ascii="Arial" w:hAnsi="Arial" w:cs="Arial"/>
            <w:color w:val="0000FF"/>
            <w:sz w:val="20"/>
            <w:szCs w:val="20"/>
          </w:rPr>
          <w:t>пункте 2.7</w:t>
        </w:r>
      </w:hyperlink>
      <w:r w:rsidRPr="003A5348">
        <w:rPr>
          <w:rFonts w:ascii="Arial" w:hAnsi="Arial" w:cs="Arial"/>
          <w:sz w:val="20"/>
          <w:szCs w:val="20"/>
        </w:rPr>
        <w:t xml:space="preserve"> настоящего административного регламента;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не истек пятилетний срок со дня совершения заявителем действий,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несоответствие </w:t>
      </w:r>
      <w:hyperlink w:anchor="Par486" w:history="1">
        <w:r w:rsidRPr="003A5348">
          <w:rPr>
            <w:rFonts w:ascii="Arial" w:hAnsi="Arial" w:cs="Arial"/>
            <w:color w:val="0000FF"/>
            <w:sz w:val="20"/>
            <w:szCs w:val="20"/>
          </w:rPr>
          <w:t>заявления</w:t>
        </w:r>
      </w:hyperlink>
      <w:r w:rsidRPr="003A5348">
        <w:rPr>
          <w:rFonts w:ascii="Arial" w:hAnsi="Arial" w:cs="Arial"/>
          <w:sz w:val="20"/>
          <w:szCs w:val="20"/>
        </w:rPr>
        <w:t xml:space="preserve"> форме, установленной настоящим административным регламентом (приложение N 3).</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2.9. Перечень оснований для отказа в предоставлении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лицо, обратившееся за получением муниципальной услуги, не соответствует статусу, указанному в </w:t>
      </w:r>
      <w:hyperlink w:anchor="Par49" w:history="1">
        <w:r w:rsidRPr="003A5348">
          <w:rPr>
            <w:rFonts w:ascii="Arial" w:hAnsi="Arial" w:cs="Arial"/>
            <w:color w:val="0000FF"/>
            <w:sz w:val="20"/>
            <w:szCs w:val="20"/>
          </w:rPr>
          <w:t>пункте 1.2</w:t>
        </w:r>
      </w:hyperlink>
      <w:r w:rsidRPr="003A5348">
        <w:rPr>
          <w:rFonts w:ascii="Arial" w:hAnsi="Arial" w:cs="Arial"/>
          <w:sz w:val="20"/>
          <w:szCs w:val="20"/>
        </w:rPr>
        <w:t xml:space="preserve"> настоящего административного регламента;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не представлены предусмотренные </w:t>
      </w:r>
      <w:hyperlink w:anchor="Par76" w:history="1">
        <w:r w:rsidRPr="003A5348">
          <w:rPr>
            <w:rFonts w:ascii="Arial" w:hAnsi="Arial" w:cs="Arial"/>
            <w:color w:val="0000FF"/>
            <w:sz w:val="20"/>
            <w:szCs w:val="20"/>
          </w:rPr>
          <w:t>пунктом 2.5</w:t>
        </w:r>
      </w:hyperlink>
      <w:r w:rsidRPr="003A5348">
        <w:rPr>
          <w:rFonts w:ascii="Arial" w:hAnsi="Arial" w:cs="Arial"/>
          <w:sz w:val="20"/>
          <w:szCs w:val="20"/>
        </w:rPr>
        <w:t xml:space="preserve"> настоящего административного регламента документы, обязанность по представлению которых возложена на заявителя;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37"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поступление ответа на межведомственный запрос, свидетельствующего об отсутствии запрашиваемых документов и (или) информации;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38"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39"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2.10. Сроки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2.10.1. Срок предоставления муниципальной услуги не должен превышать 30 рабочих дней со дня представленных заявления и документов.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2.10.2. Максимальный срок ожидания в очереди при подаче и получении документов заявителем не должен превышать 15 минут.</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40"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2.10.3. Срок регистрации заявления (запроса) о предоставлении муниципальной услуги составляет 20 минут с момента поступления заявления в администрацию района.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41"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2.11. Плата за предоставление муниципальной услуги не взимается.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2.12. 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Места ожидания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оборудованы системой кондиционирования воздуха, противопожарной системой и средствами пожаротушения, системой охраны.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Таблички на дверях или стендах устанавливаются таким образом, чтобы при открытой двери были видны и читаемы.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Рабочие места специалистов оборудуются необходимыми средствами оргтехники, персональным компьютером, офисной мебелью для персонала.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Сведения о муниципальной услуге размещаются в сети Интернет на Едином портале.</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постановлений администрации муниципального образования "Город Саратов" от 25.12.2013 </w:t>
      </w:r>
      <w:hyperlink r:id="rId42" w:history="1">
        <w:r w:rsidRPr="003A5348">
          <w:rPr>
            <w:rFonts w:ascii="Arial" w:hAnsi="Arial" w:cs="Arial"/>
            <w:color w:val="0000FF"/>
            <w:sz w:val="20"/>
            <w:szCs w:val="20"/>
          </w:rPr>
          <w:t>N 3482</w:t>
        </w:r>
      </w:hyperlink>
      <w:r w:rsidRPr="003A5348">
        <w:rPr>
          <w:rFonts w:ascii="Arial" w:hAnsi="Arial" w:cs="Arial"/>
          <w:sz w:val="20"/>
          <w:szCs w:val="20"/>
        </w:rPr>
        <w:t xml:space="preserve">, от 15.10.2018 </w:t>
      </w:r>
      <w:hyperlink r:id="rId43" w:history="1">
        <w:r w:rsidRPr="003A5348">
          <w:rPr>
            <w:rFonts w:ascii="Arial" w:hAnsi="Arial" w:cs="Arial"/>
            <w:color w:val="0000FF"/>
            <w:sz w:val="20"/>
            <w:szCs w:val="20"/>
          </w:rPr>
          <w:t>N 2324</w:t>
        </w:r>
      </w:hyperlink>
      <w:r w:rsidRPr="003A5348">
        <w:rPr>
          <w:rFonts w:ascii="Arial" w:hAnsi="Arial" w:cs="Arial"/>
          <w:sz w:val="20"/>
          <w:szCs w:val="20"/>
        </w:rPr>
        <w:t>)</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В целях доступности получения муниципальной услуги для инвалидов в администрациях районов обеспечиваются: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4"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 условия для беспрепятственного доступа инвалидов в здания (помещения), в которых располагаются администрации районов;</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5"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возможность самостоятельного передвижения по территории, входа и выхода из зданий администраций районов;</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6"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администраций района;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7"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8"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допуск в администрации районов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49"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оказание работниками администраций районов, предоставляющих муниципальную услугу, помощи инвалидам в преодолении барьеров, мешающих получению ими услуг наравне с другими лицами.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50"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2.13. Информация о предоставлении муниципальной услуги размещается: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на стендах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на официальном сайте администрации муниципального образования "Город Саратов" http://www.saratovmer.ru.</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На стендах администрации района размещается следующая информация: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51"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перечень документов, необходимых для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основания для отказа в предоставлении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график работы администрации района и приема заявителей (</w:t>
      </w:r>
      <w:hyperlink w:anchor="Par302" w:history="1">
        <w:r w:rsidRPr="003A5348">
          <w:rPr>
            <w:rFonts w:ascii="Arial" w:hAnsi="Arial" w:cs="Arial"/>
            <w:color w:val="0000FF"/>
            <w:sz w:val="20"/>
            <w:szCs w:val="20"/>
          </w:rPr>
          <w:t>приложение N 1</w:t>
        </w:r>
      </w:hyperlink>
      <w:r w:rsidRPr="003A5348">
        <w:rPr>
          <w:rFonts w:ascii="Arial" w:hAnsi="Arial" w:cs="Arial"/>
          <w:sz w:val="20"/>
          <w:szCs w:val="20"/>
        </w:rPr>
        <w:t xml:space="preserve"> к настоящему административному регламенту);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перечень нормативных актов, регулирующих предоставление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номера кабинетов для обращения заявителей.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На официальном сайте администрации муниципального образования "Город Саратов" помещается следующая информация: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сведения о местонахождении администраций районов, Управления и телефоны;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 график работы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текст административного регламента с приложениями.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2.14. Консультирование граждан по вопросам, касающимся предоставления муниципальной услуги, осуществляется: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специалистом отдела или главным специалистом по учету и распределению жилой площади администрации района, непосредственно участвующим в предоставлении услуги (</w:t>
      </w:r>
      <w:hyperlink w:anchor="Par302" w:history="1">
        <w:r w:rsidRPr="003A5348">
          <w:rPr>
            <w:rFonts w:ascii="Arial" w:hAnsi="Arial" w:cs="Arial"/>
            <w:color w:val="0000FF"/>
            <w:sz w:val="20"/>
            <w:szCs w:val="20"/>
          </w:rPr>
          <w:t>приложение N 1</w:t>
        </w:r>
      </w:hyperlink>
      <w:r w:rsidRPr="003A5348">
        <w:rPr>
          <w:rFonts w:ascii="Arial" w:hAnsi="Arial" w:cs="Arial"/>
          <w:sz w:val="20"/>
          <w:szCs w:val="20"/>
        </w:rPr>
        <w:t xml:space="preserve"> к настоящему административному регламенту);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устно при личном обращении заявителей или по телефону;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 письменном виде.</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2.15. Заявление о предоставлении муниципальной услуги может быть подано через многофункциональный центр, а также через Единый портал.</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52"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2.15.1. 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уведомления об отказе в предоставлении услуги, извещения о принятии заявителя (об отказе в принятии) на учет в качестве нуждающегося в жилом помещении по договору социального найма осуществляет специалист многофункционального центра.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2.15.2. В случае обращения заявителя через Единый портал регистрация заявления о приеме документов, предусмотренных </w:t>
      </w:r>
      <w:hyperlink w:anchor="Par76" w:history="1">
        <w:r w:rsidRPr="003A5348">
          <w:rPr>
            <w:rFonts w:ascii="Arial" w:hAnsi="Arial" w:cs="Arial"/>
            <w:color w:val="0000FF"/>
            <w:sz w:val="20"/>
            <w:szCs w:val="20"/>
          </w:rPr>
          <w:t>п. 2.5</w:t>
        </w:r>
      </w:hyperlink>
      <w:r w:rsidRPr="003A5348">
        <w:rPr>
          <w:rFonts w:ascii="Arial" w:hAnsi="Arial" w:cs="Arial"/>
          <w:sz w:val="20"/>
          <w:szCs w:val="20"/>
        </w:rPr>
        <w:t xml:space="preserve"> административного регламента, осуществляется специалистом администрации района не позднее первого рабочего дня, следующего за днем поступления заявления.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2.15.3.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(п. 2.15 введен </w:t>
      </w:r>
      <w:hyperlink r:id="rId53"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2.15.4. Заявителю, представившему заявление и документы с использованием Единого портала, в течение одного рабочего дня после дня регистрации заявления направляется по указанному в его заявлении адресу уведомление о соответствии представленных сведений установленным требованиям.</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(п. 2.15.4 в ред. </w:t>
      </w:r>
      <w:hyperlink r:id="rId54"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III. Состав, последовательность и сроки выполнения</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административных процедур, требования к порядку</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их выполнения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3.1. Предоставление муниципальной услуги включает в себя следующие административные процедуры: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прием, регистрация документов;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проверка документов и подготовка их для направления в Управление для признания заявителя и членов его семьи малоимущими;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рассмотрение документов и принятие решения о принятии (об отказе в принятии) заявителя на учет в качестве нуждающегося в жилом помещении;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оформление, выдача или направление извещения о принятии (об отказе в принятии) на учет в качестве нуждающегося в жилом помещении.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hyperlink w:anchor="Par418" w:history="1">
        <w:r w:rsidRPr="003A5348">
          <w:rPr>
            <w:rFonts w:ascii="Arial" w:hAnsi="Arial" w:cs="Arial"/>
            <w:color w:val="0000FF"/>
            <w:sz w:val="20"/>
            <w:szCs w:val="20"/>
          </w:rPr>
          <w:t>Блок-схема</w:t>
        </w:r>
      </w:hyperlink>
      <w:r w:rsidRPr="003A5348">
        <w:rPr>
          <w:rFonts w:ascii="Arial" w:hAnsi="Arial" w:cs="Arial"/>
          <w:sz w:val="20"/>
          <w:szCs w:val="20"/>
        </w:rPr>
        <w:t xml:space="preserve"> предоставления муниципальной услуги приводится в приложении N 2 к настоящему административному регламенту.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 xml:space="preserve">3.2. Основанием для начала исполнения административной процедуры является поступление заявления и указанных в </w:t>
      </w:r>
      <w:hyperlink w:anchor="Par76" w:history="1">
        <w:r w:rsidRPr="003A5348">
          <w:rPr>
            <w:rFonts w:ascii="Arial" w:hAnsi="Arial" w:cs="Arial"/>
            <w:color w:val="0000FF"/>
            <w:sz w:val="20"/>
            <w:szCs w:val="20"/>
          </w:rPr>
          <w:t>пункте 2.5</w:t>
        </w:r>
      </w:hyperlink>
      <w:r w:rsidRPr="003A5348">
        <w:rPr>
          <w:rFonts w:ascii="Arial" w:hAnsi="Arial" w:cs="Arial"/>
          <w:sz w:val="20"/>
          <w:szCs w:val="20"/>
        </w:rPr>
        <w:t xml:space="preserve"> административного регламента документов в администрацию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Документы подаются: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 отдел, уполномоченный принимать обращения граждан в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 многофункциональный центр;</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через Единый портал.</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Работник отдела (специалист многофункционального центра) осуществляет проверку представленных документов на наличие оснований для отказа в приеме документов, предусмотренных </w:t>
      </w:r>
      <w:hyperlink w:anchor="Par114" w:history="1">
        <w:r w:rsidRPr="003A5348">
          <w:rPr>
            <w:rFonts w:ascii="Arial" w:hAnsi="Arial" w:cs="Arial"/>
            <w:color w:val="0000FF"/>
            <w:sz w:val="20"/>
            <w:szCs w:val="20"/>
          </w:rPr>
          <w:t>п. 2.8</w:t>
        </w:r>
      </w:hyperlink>
      <w:r w:rsidRPr="003A5348">
        <w:rPr>
          <w:rFonts w:ascii="Arial" w:hAnsi="Arial" w:cs="Arial"/>
          <w:sz w:val="20"/>
          <w:szCs w:val="20"/>
        </w:rPr>
        <w:t xml:space="preserve"> административного регламента.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В случае наличия указанных оснований работник отдела (специалист многофункционального центра) оформляет и выдает заявителю </w:t>
      </w:r>
      <w:hyperlink w:anchor="Par718" w:history="1">
        <w:r w:rsidRPr="003A5348">
          <w:rPr>
            <w:rFonts w:ascii="Arial" w:hAnsi="Arial" w:cs="Arial"/>
            <w:color w:val="0000FF"/>
            <w:sz w:val="20"/>
            <w:szCs w:val="20"/>
          </w:rPr>
          <w:t>уведомление</w:t>
        </w:r>
      </w:hyperlink>
      <w:r w:rsidRPr="003A5348">
        <w:rPr>
          <w:rFonts w:ascii="Arial" w:hAnsi="Arial" w:cs="Arial"/>
          <w:sz w:val="20"/>
          <w:szCs w:val="20"/>
        </w:rPr>
        <w:t xml:space="preserve"> об отказе в приеме документов (приложение N 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При отсутствии оснований для отказа в приеме документов регистрация документов осуществляется работником отдела в книге регистрации заявлений граждан о принятии на учет в качестве нуждающихся в жилых помещениях по договору социального найма с выдачей расписки в их получении. Зарегистрированный пакет документов представляется главе администрации района для резолюции.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Пакет документов с резолюцией, проставленной на заявлении главой администрации района, поступает на исполнение специалисту.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Максимальный срок исполнения административной процедуры составляет два рабочих дня со дня поступления заявления в администрацию района.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(п. 3.2 в ред. </w:t>
      </w:r>
      <w:hyperlink r:id="rId55"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25.12.2013 N 3482)</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3.3. Проверка документов и подготовка их для направления в Управление для признания заявителя и членов его семьи малоимущими.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Основанием для начала исполнения данной административной процедуры является поступление пакета документов на исполнение к специалисту.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Специалист проверяет соответствие заявителя статусу, указанному в </w:t>
      </w:r>
      <w:hyperlink w:anchor="Par49" w:history="1">
        <w:r w:rsidRPr="003A5348">
          <w:rPr>
            <w:rFonts w:ascii="Arial" w:hAnsi="Arial" w:cs="Arial"/>
            <w:color w:val="0000FF"/>
            <w:sz w:val="20"/>
            <w:szCs w:val="20"/>
          </w:rPr>
          <w:t>п. 1.2</w:t>
        </w:r>
      </w:hyperlink>
      <w:r w:rsidRPr="003A5348">
        <w:rPr>
          <w:rFonts w:ascii="Arial" w:hAnsi="Arial" w:cs="Arial"/>
          <w:sz w:val="20"/>
          <w:szCs w:val="20"/>
        </w:rPr>
        <w:t xml:space="preserve"> настоящего административного регламента, представленные документы - на комплектность, указанную в </w:t>
      </w:r>
      <w:hyperlink w:anchor="Par76" w:history="1">
        <w:r w:rsidRPr="003A5348">
          <w:rPr>
            <w:rFonts w:ascii="Arial" w:hAnsi="Arial" w:cs="Arial"/>
            <w:color w:val="0000FF"/>
            <w:sz w:val="20"/>
            <w:szCs w:val="20"/>
          </w:rPr>
          <w:t>п. 2.5</w:t>
        </w:r>
      </w:hyperlink>
      <w:r w:rsidRPr="003A5348">
        <w:rPr>
          <w:rFonts w:ascii="Arial" w:hAnsi="Arial" w:cs="Arial"/>
          <w:sz w:val="20"/>
          <w:szCs w:val="20"/>
        </w:rPr>
        <w:t xml:space="preserve"> настоящего административного регламента, и соответствие требованиям, указанным в </w:t>
      </w:r>
      <w:hyperlink w:anchor="Par107" w:history="1">
        <w:r w:rsidRPr="003A5348">
          <w:rPr>
            <w:rFonts w:ascii="Arial" w:hAnsi="Arial" w:cs="Arial"/>
            <w:color w:val="0000FF"/>
            <w:sz w:val="20"/>
            <w:szCs w:val="20"/>
          </w:rPr>
          <w:t>пункте 2.7</w:t>
        </w:r>
      </w:hyperlink>
      <w:r w:rsidRPr="003A5348">
        <w:rPr>
          <w:rFonts w:ascii="Arial" w:hAnsi="Arial" w:cs="Arial"/>
          <w:sz w:val="20"/>
          <w:szCs w:val="20"/>
        </w:rPr>
        <w:t xml:space="preserve"> настоящего административного регламента, в течение пяти рабочих дней.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3.3.1. В случае несоответствия заявителя статусу, установленному </w:t>
      </w:r>
      <w:hyperlink w:anchor="Par49" w:history="1">
        <w:r w:rsidRPr="003A5348">
          <w:rPr>
            <w:rFonts w:ascii="Arial" w:hAnsi="Arial" w:cs="Arial"/>
            <w:color w:val="0000FF"/>
            <w:sz w:val="20"/>
            <w:szCs w:val="20"/>
          </w:rPr>
          <w:t>п. 1.2</w:t>
        </w:r>
      </w:hyperlink>
      <w:r w:rsidRPr="003A5348">
        <w:rPr>
          <w:rFonts w:ascii="Arial" w:hAnsi="Arial" w:cs="Arial"/>
          <w:sz w:val="20"/>
          <w:szCs w:val="20"/>
        </w:rPr>
        <w:t xml:space="preserve"> настоящего административного регламента, специалист готовит уведомление об отказе в предоставлении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3.3.2. В случае представления документов, предусмотренных </w:t>
      </w:r>
      <w:hyperlink w:anchor="Par76" w:history="1">
        <w:r w:rsidRPr="003A5348">
          <w:rPr>
            <w:rFonts w:ascii="Arial" w:hAnsi="Arial" w:cs="Arial"/>
            <w:color w:val="0000FF"/>
            <w:sz w:val="20"/>
            <w:szCs w:val="20"/>
          </w:rPr>
          <w:t>пунктом 2.5</w:t>
        </w:r>
      </w:hyperlink>
      <w:r w:rsidRPr="003A5348">
        <w:rPr>
          <w:rFonts w:ascii="Arial" w:hAnsi="Arial" w:cs="Arial"/>
          <w:sz w:val="20"/>
          <w:szCs w:val="20"/>
        </w:rPr>
        <w:t xml:space="preserve"> настоящего административного регламента, не в полном объеме, а также не соответствующих требованиям </w:t>
      </w:r>
      <w:hyperlink w:anchor="Par107" w:history="1">
        <w:r w:rsidRPr="003A5348">
          <w:rPr>
            <w:rFonts w:ascii="Arial" w:hAnsi="Arial" w:cs="Arial"/>
            <w:color w:val="0000FF"/>
            <w:sz w:val="20"/>
            <w:szCs w:val="20"/>
          </w:rPr>
          <w:t>пункта 2.7</w:t>
        </w:r>
      </w:hyperlink>
      <w:r w:rsidRPr="003A5348">
        <w:rPr>
          <w:rFonts w:ascii="Arial" w:hAnsi="Arial" w:cs="Arial"/>
          <w:sz w:val="20"/>
          <w:szCs w:val="20"/>
        </w:rPr>
        <w:t xml:space="preserve"> настоящего административного регламента,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w:t>
      </w:r>
      <w:hyperlink w:anchor="Par76" w:history="1">
        <w:r w:rsidRPr="003A5348">
          <w:rPr>
            <w:rFonts w:ascii="Arial" w:hAnsi="Arial" w:cs="Arial"/>
            <w:color w:val="0000FF"/>
            <w:sz w:val="20"/>
            <w:szCs w:val="20"/>
          </w:rPr>
          <w:t>пунктом 2.5</w:t>
        </w:r>
      </w:hyperlink>
      <w:r w:rsidRPr="003A5348">
        <w:rPr>
          <w:rFonts w:ascii="Arial" w:hAnsi="Arial" w:cs="Arial"/>
          <w:sz w:val="20"/>
          <w:szCs w:val="20"/>
        </w:rPr>
        <w:t xml:space="preserve"> настоящего административного регламента документы, соответствующие требованиям </w:t>
      </w:r>
      <w:hyperlink w:anchor="Par107" w:history="1">
        <w:r w:rsidRPr="003A5348">
          <w:rPr>
            <w:rFonts w:ascii="Arial" w:hAnsi="Arial" w:cs="Arial"/>
            <w:color w:val="0000FF"/>
            <w:sz w:val="20"/>
            <w:szCs w:val="20"/>
          </w:rPr>
          <w:t>пунктов 2.7</w:t>
        </w:r>
      </w:hyperlink>
      <w:r w:rsidRPr="003A5348">
        <w:rPr>
          <w:rFonts w:ascii="Arial" w:hAnsi="Arial" w:cs="Arial"/>
          <w:sz w:val="20"/>
          <w:szCs w:val="20"/>
        </w:rPr>
        <w:t xml:space="preserve"> настоящего административного регламента.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Если по истечении указанного срока документы не представлены заявителем, специалист осуществляет подготовку уведомления об отказе в предоставлении муниципальной услуги с указанием причины отказа, которое подписывается главой администрации района, и направляет его заявителю по адресу, указанному в заявлении через многофункциональный центр либо с использованием Единого портала, в зависимости от способа направления заявления о предоставлении муниципальной услуги.</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(в ред. </w:t>
      </w:r>
      <w:hyperlink r:id="rId56"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 xml:space="preserve">3.3.3. В случае непредставления заявителем самостоятельно документов, указанных в </w:t>
      </w:r>
      <w:hyperlink w:anchor="Par76" w:history="1">
        <w:r w:rsidRPr="003A5348">
          <w:rPr>
            <w:rFonts w:ascii="Arial" w:hAnsi="Arial" w:cs="Arial"/>
            <w:color w:val="0000FF"/>
            <w:sz w:val="20"/>
            <w:szCs w:val="20"/>
          </w:rPr>
          <w:t>подпунктах 1</w:t>
        </w:r>
      </w:hyperlink>
      <w:r w:rsidRPr="003A5348">
        <w:rPr>
          <w:rFonts w:ascii="Arial" w:hAnsi="Arial" w:cs="Arial"/>
          <w:sz w:val="20"/>
          <w:szCs w:val="20"/>
        </w:rPr>
        <w:t xml:space="preserve">, </w:t>
      </w:r>
      <w:hyperlink w:anchor="Par76" w:history="1">
        <w:r w:rsidRPr="003A5348">
          <w:rPr>
            <w:rFonts w:ascii="Arial" w:hAnsi="Arial" w:cs="Arial"/>
            <w:color w:val="0000FF"/>
            <w:sz w:val="20"/>
            <w:szCs w:val="20"/>
          </w:rPr>
          <w:t>2 пункта 2.5.8</w:t>
        </w:r>
      </w:hyperlink>
      <w:r w:rsidRPr="003A5348">
        <w:rPr>
          <w:rFonts w:ascii="Arial" w:hAnsi="Arial" w:cs="Arial"/>
          <w:sz w:val="20"/>
          <w:szCs w:val="20"/>
        </w:rPr>
        <w:t xml:space="preserve">, </w:t>
      </w:r>
      <w:hyperlink w:anchor="Par76" w:history="1">
        <w:r w:rsidRPr="003A5348">
          <w:rPr>
            <w:rFonts w:ascii="Arial" w:hAnsi="Arial" w:cs="Arial"/>
            <w:color w:val="0000FF"/>
            <w:sz w:val="20"/>
            <w:szCs w:val="20"/>
          </w:rPr>
          <w:t>подпунктах 1а</w:t>
        </w:r>
      </w:hyperlink>
      <w:r w:rsidRPr="003A5348">
        <w:rPr>
          <w:rFonts w:ascii="Arial" w:hAnsi="Arial" w:cs="Arial"/>
          <w:sz w:val="20"/>
          <w:szCs w:val="20"/>
        </w:rPr>
        <w:t xml:space="preserve">, </w:t>
      </w:r>
      <w:hyperlink w:anchor="Par76" w:history="1">
        <w:r w:rsidRPr="003A5348">
          <w:rPr>
            <w:rFonts w:ascii="Arial" w:hAnsi="Arial" w:cs="Arial"/>
            <w:color w:val="0000FF"/>
            <w:sz w:val="20"/>
            <w:szCs w:val="20"/>
          </w:rPr>
          <w:t>2 пункта 2.5.10</w:t>
        </w:r>
      </w:hyperlink>
      <w:r w:rsidRPr="003A5348">
        <w:rPr>
          <w:rFonts w:ascii="Arial" w:hAnsi="Arial" w:cs="Arial"/>
          <w:sz w:val="20"/>
          <w:szCs w:val="20"/>
        </w:rPr>
        <w:t xml:space="preserve"> настоящего административного регламента, необходимых для предоставления муниципальной услуги и подлежащих получению в рамках межведомственного взаимодействия, исполнитель в течение двух рабочих дней со дня передачи ему пакета документов осуществляет подготовку и направление соответствующего межведомственного запроса.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(п. 3.3.3 в ред. </w:t>
      </w:r>
      <w:hyperlink r:id="rId57"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 муниципального образования "Город Саратов" от 29.06.2016 N 1727)</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3.3.4. В случае представления документов, предусмотренных </w:t>
      </w:r>
      <w:hyperlink w:anchor="Par76" w:history="1">
        <w:r w:rsidRPr="003A5348">
          <w:rPr>
            <w:rFonts w:ascii="Arial" w:hAnsi="Arial" w:cs="Arial"/>
            <w:color w:val="0000FF"/>
            <w:sz w:val="20"/>
            <w:szCs w:val="20"/>
          </w:rPr>
          <w:t>пунктом 2.5</w:t>
        </w:r>
      </w:hyperlink>
      <w:r w:rsidRPr="003A5348">
        <w:rPr>
          <w:rFonts w:ascii="Arial" w:hAnsi="Arial" w:cs="Arial"/>
          <w:sz w:val="20"/>
          <w:szCs w:val="20"/>
        </w:rPr>
        <w:t xml:space="preserve"> настоящего административного регламента, в полном объеме, а также соответствующих требованиям </w:t>
      </w:r>
      <w:hyperlink w:anchor="Par107" w:history="1">
        <w:r w:rsidRPr="003A5348">
          <w:rPr>
            <w:rFonts w:ascii="Arial" w:hAnsi="Arial" w:cs="Arial"/>
            <w:color w:val="0000FF"/>
            <w:sz w:val="20"/>
            <w:szCs w:val="20"/>
          </w:rPr>
          <w:t>пункту 2.7</w:t>
        </w:r>
      </w:hyperlink>
      <w:r w:rsidRPr="003A5348">
        <w:rPr>
          <w:rFonts w:ascii="Arial" w:hAnsi="Arial" w:cs="Arial"/>
          <w:sz w:val="20"/>
          <w:szCs w:val="20"/>
        </w:rPr>
        <w:t xml:space="preserve"> настоящего административного регламента, пакет документов в течение пяти рабочих дней направляется специалистом в Управление с сопроводительным письмом, которое подписывается главой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3.3.5. Управление в течение двух рабочих дней со дня поступления пакета документов рассматривает их и принимает решение о признании семьи заявителя малоимущей либо об отказе в признании таковой.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После принятия соответствующего решения в течение пяти рабочих дней специалистом Управления оформляется таблица расчета параметров для признания граждан малоимущими и в течение трех рабочих дней направляется сопроводительным письмом, подписанным руководителем Управления, в администрацию района, представившую документы.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Максимальный срок выполнения данной процедуры составляет 20 рабочих дней.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3.4. Рассмотрение документов и принятие решения о принятии (об отказе в принятии) заявителя на учет в качестве нуждающегося в жилом помещении.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Основанием для начала исполнения административной процедуры является поступление таблицы расчета параметров для признания граждан малоимущими с сопроводительным письмом от Управления специалисту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Пакет документов представляется главе администрации района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По результатам принятого главой администрации решения специалист готовит проект распоряжения главы администрации района о принятии заявителя (об отказе в принятии) на учет в качестве нуждающегося в жилом помещении по договору социального найма.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Согласование проекта распоряжения осуществляется в соответствии с Инструкцией по работе с документами администрации муниципального образования "Город Саратов".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Максимальный срок исполнения административной процедуры не должен превышать пяти рабочих дней с даты поступления документов из Управления.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3.5. Оформление, выдача или направление извещения о принятии (об отказе в принятии) на учет в качестве нуждающегося в жилом помещении.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Основанием для начала исполнения административной процедуры является издание распоряжения главы администрации района о принятии заявителя на учет в качестве нуждающегося в жилом помещении либо об отказе в принятии на учет.</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Специалист в течение трех рабочих дней со дня издания распоряжения оформляет извещение о результате рассмотрения заявления и посредством телефонной связи уведомляет заявителя о принятом решении и необходимости получения извещения.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В случае, если заявителем при подаче заявления был указан способ получения результатов предоставления муниципальной услуги, результаты направляются заявителю в соответствии с его волеизъявлением.</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58"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Прибывший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доверенность и ее копию.</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59"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Выдача извещения осуществляется специалистом в соответствии с графиком приема заявителей (</w:t>
      </w:r>
      <w:hyperlink w:anchor="Par302" w:history="1">
        <w:r w:rsidRPr="003A5348">
          <w:rPr>
            <w:rFonts w:ascii="Arial" w:hAnsi="Arial" w:cs="Arial"/>
            <w:color w:val="0000FF"/>
            <w:sz w:val="20"/>
            <w:szCs w:val="20"/>
          </w:rPr>
          <w:t>приложение N 1</w:t>
        </w:r>
      </w:hyperlink>
      <w:r w:rsidRPr="003A5348">
        <w:rPr>
          <w:rFonts w:ascii="Arial" w:hAnsi="Arial" w:cs="Arial"/>
          <w:sz w:val="20"/>
          <w:szCs w:val="20"/>
        </w:rPr>
        <w:t xml:space="preserve"> к настоящему административному регламенту).</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В случае неявки заявителя в течение времени, указанного специалистом для получения извещения,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При обращении заявителя за предоставлением муниципальной услуги через многофункциональный центр или Единый портал извещение направляется также через многофункциональный центр или Единый портал соответственно.</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60"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r w:rsidRPr="003A5348">
        <w:rPr>
          <w:rFonts w:ascii="Arial" w:hAnsi="Arial" w:cs="Arial"/>
          <w:sz w:val="20"/>
          <w:szCs w:val="20"/>
        </w:rPr>
        <w:t xml:space="preserve">(абзац введен </w:t>
      </w:r>
      <w:hyperlink r:id="rId61" w:history="1">
        <w:r w:rsidRPr="003A5348">
          <w:rPr>
            <w:rFonts w:ascii="Arial" w:hAnsi="Arial" w:cs="Arial"/>
            <w:color w:val="0000FF"/>
            <w:sz w:val="20"/>
            <w:szCs w:val="20"/>
          </w:rPr>
          <w:t>постановлением</w:t>
        </w:r>
      </w:hyperlink>
      <w:r w:rsidRPr="003A5348">
        <w:rPr>
          <w:rFonts w:ascii="Arial" w:hAnsi="Arial" w:cs="Arial"/>
          <w:sz w:val="20"/>
          <w:szCs w:val="20"/>
        </w:rPr>
        <w:t xml:space="preserve"> администрации муниципального образования "Город Саратов" от 15.10.2018 N 2324)</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Сведения о принятии (об отказе в принятии) на учет в качестве нуждающегося в жилом помещении вносятся специалистом в книгу регистрации заявлений граждан о принятии на учет в качестве нуждающихся в жилых помещениях по договору социального найма в день издания соответствующего распоряжения главы администрации района.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VI. Форма контроля за исполнением административного</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регламента</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4.1. Текущий контроль за соблюдением и исполнением муниципальными служащими последовательности действий, определенных настоящим административным регламентом, осуществляется начальником Управления и главой администрации района.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 нормативных правовых актов Российской Федерации и муниципальных правовых актов.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Полнота и качество предоставления муниципальной услуги определяется по результатам проверки.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проводится по конкретному обращению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4.2.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V. Досудебный (внесудебный) порядок обжалования решений</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и действий (бездействия) органа, предоставляющего</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муниципальную услугу, многофункционального центра,</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организаций, указанных в части 1.1 статьи 16 Федерального</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закона от 27 июля 2010 г. N 210-ФЗ "Об организации</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предоставления государственных и муниципальных услуг",</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а также их должностных лиц, муниципальных служащих,</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работников</w:t>
      </w:r>
    </w:p>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lastRenderedPageBreak/>
        <w:t xml:space="preserve">(в ред. </w:t>
      </w:r>
      <w:hyperlink r:id="rId62" w:history="1">
        <w:r w:rsidRPr="003A5348">
          <w:rPr>
            <w:rFonts w:ascii="Arial" w:hAnsi="Arial" w:cs="Arial"/>
            <w:color w:val="0000FF"/>
            <w:sz w:val="20"/>
            <w:szCs w:val="20"/>
          </w:rPr>
          <w:t>постановления</w:t>
        </w:r>
      </w:hyperlink>
      <w:r w:rsidRPr="003A5348">
        <w:rPr>
          <w:rFonts w:ascii="Arial" w:hAnsi="Arial" w:cs="Arial"/>
          <w:sz w:val="20"/>
          <w:szCs w:val="20"/>
        </w:rPr>
        <w:t xml:space="preserve"> администрации</w:t>
      </w:r>
    </w:p>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муниципального образования "Город Саратов"</w:t>
      </w:r>
    </w:p>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от 15.10.2018 N 2324)</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указанных в </w:t>
      </w:r>
      <w:hyperlink r:id="rId63" w:history="1">
        <w:r w:rsidRPr="003A5348">
          <w:rPr>
            <w:rFonts w:ascii="Arial" w:hAnsi="Arial" w:cs="Arial"/>
            <w:color w:val="0000FF"/>
            <w:sz w:val="20"/>
            <w:szCs w:val="20"/>
          </w:rPr>
          <w:t>части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или их работников.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Заявитель может обратиться с жалобой в следующих случаях:</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нарушение срока регистрации запроса о предоставлении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нарушение срока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отказ администрации района, должностного лица администрации района или муниципального служащего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3A5348">
          <w:rPr>
            <w:rFonts w:ascii="Arial" w:hAnsi="Arial" w:cs="Arial"/>
            <w:color w:val="0000FF"/>
            <w:sz w:val="20"/>
            <w:szCs w:val="20"/>
          </w:rPr>
          <w:t>пунктом 4 части 1 статьи 7</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 Требования к порядку подачи и рассмотрения жалобы.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5.2.1. Жалоба подается в письменной форме на бумажном носителе, в электронной форме в администрацию района либо в многофункциональный центр. Жалоба на решения и действия (бездействие) главы администрации района подается в администрацию муниципального образования "Город Саратов".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5.2.2. Жалоба на решения и действия (бездействие) работника многофункционального центра подается руководителю многофункционального центра.</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5.2.3. Жалоба на решения и действия (бездействие) многофункционального центра подается руководителю многофункционального центра или должностному лицу, уполномоченному нормативным правовым актом Саратовской области.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5.2.4. Жалоба на решения и действия (бездействие) работника организаций, предусмотренных </w:t>
      </w:r>
      <w:hyperlink r:id="rId65"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подается руководителю этих организаций.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5.2.5. Жалоба на решения и действия (бездействие) администрации района, должностного лица администрации района, муниципального служащего администрации района, руководителя администрации района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5.2.7. Жалоба на решения и действия (бездействие) организаций, предусмотренных </w:t>
      </w:r>
      <w:hyperlink r:id="rId66"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5.2.8. Жалоба должна содержать:</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наименование администрации района, фамилию, имя, отчество должностного лица администрации района либо муниципального служащего администрации района, наименование многофункционального центра, фамилию, имя, отчество его руководителя и (или) работника многофункционального центра, наименование организаций, предусмотренных </w:t>
      </w:r>
      <w:hyperlink r:id="rId67"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фамилию, имя, отчество их руководителей и (или) работников, решения и действия (бездействие) которых обжалуются;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сведения об обжалуемых решениях и действиях (бездействии) администрации района, должностного лица администрации района или муниципального служащего администрации района, многофункционального центра, его руководителя и (или) работника многофункционального центра, организаций, предусмотренных </w:t>
      </w:r>
      <w:hyperlink r:id="rId68"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 доводы, на основании которых заявитель не согласен с решением и действием (бездействием) администрации района, должностного лица администрации района или муниципального служащего администрации района, многофункционального центра, его руководителя и (или) работника многофункционального центра, организаций, предусмотренных </w:t>
      </w:r>
      <w:hyperlink r:id="rId69"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5.2.9. Жалоба, поступившая в администрацию района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lastRenderedPageBreak/>
        <w:t>5.2.10. По результатам рассмотрения жалобы принимается одно из следующих решений:</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в удовлетворении жалобы отказывается.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 xml:space="preserve">5.2.12. В случае признания жалобы подлежащей удовлетворению в ответе заявителю дается информация о действиях, осуществляемых администрацией района, многофункциональным центром либо организацией, предусмотренной </w:t>
      </w:r>
      <w:hyperlink r:id="rId70" w:history="1">
        <w:r w:rsidRPr="003A5348">
          <w:rPr>
            <w:rFonts w:ascii="Arial" w:hAnsi="Arial" w:cs="Arial"/>
            <w:color w:val="0000FF"/>
            <w:sz w:val="20"/>
            <w:szCs w:val="20"/>
          </w:rPr>
          <w:t>частью 1.1 статьи 16</w:t>
        </w:r>
      </w:hyperlink>
      <w:r w:rsidRPr="003A5348">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348" w:rsidRPr="003A5348" w:rsidRDefault="003A5348" w:rsidP="003A5348">
      <w:pPr>
        <w:autoSpaceDE w:val="0"/>
        <w:autoSpaceDN w:val="0"/>
        <w:adjustRightInd w:val="0"/>
        <w:spacing w:before="200" w:after="0" w:line="240" w:lineRule="auto"/>
        <w:ind w:firstLine="540"/>
        <w:jc w:val="both"/>
        <w:rPr>
          <w:rFonts w:ascii="Arial" w:hAnsi="Arial" w:cs="Arial"/>
          <w:sz w:val="20"/>
          <w:szCs w:val="20"/>
        </w:rPr>
      </w:pPr>
      <w:r w:rsidRPr="003A5348">
        <w:rPr>
          <w:rFonts w:ascii="Arial" w:hAnsi="Arial" w:cs="Arial"/>
          <w:sz w:val="20"/>
          <w:szCs w:val="20"/>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1"/>
        <w:rPr>
          <w:rFonts w:ascii="Arial" w:hAnsi="Arial" w:cs="Arial"/>
          <w:sz w:val="20"/>
          <w:szCs w:val="20"/>
        </w:rPr>
      </w:pPr>
      <w:r w:rsidRPr="003A5348">
        <w:rPr>
          <w:rFonts w:ascii="Arial" w:hAnsi="Arial" w:cs="Arial"/>
          <w:sz w:val="20"/>
          <w:szCs w:val="20"/>
        </w:rPr>
        <w:t>Приложение N 1</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административному регламенту</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bookmarkStart w:id="12" w:name="Par302"/>
      <w:bookmarkEnd w:id="12"/>
      <w:r w:rsidRPr="003A5348">
        <w:rPr>
          <w:rFonts w:ascii="Arial" w:hAnsi="Arial" w:cs="Arial"/>
          <w:b/>
          <w:bCs/>
          <w:sz w:val="20"/>
          <w:szCs w:val="20"/>
        </w:rPr>
        <w:t>ИНФОРМАЦИЯ</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О СТРУКТУРНЫХ ПОДРАЗДЕЛЕНИЯХ АДМИНИСТРАЦИИ МУНИЦИПАЛЬНОГО</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ОБРАЗОВАНИЯ "ГОРОД САРАТОВ", ПРЕДОСТАВЛЯЮЩИХ МУНИЦИПАЛЬНУЮ</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УСЛУГУ "ПРИНЯТИЕ НА УЧЕТ ГРАЖДАН В КАЧЕСТВЕ НУЖДАЮЩИХСЯ</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В ЖИЛЫХ ПОМЕЩЕНИЯХ ИЗ МУНИЦИПАЛЬНОГО ЖИЛИЩНОГО ФОНДА</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ПО ДОГОВОРАМ СОЦИАЛЬНОГО НАЙМА"</w:t>
      </w:r>
    </w:p>
    <w:p w:rsidR="003A5348" w:rsidRPr="003A5348" w:rsidRDefault="003A5348" w:rsidP="003A534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A5348" w:rsidRPr="003A5348">
        <w:trPr>
          <w:jc w:val="center"/>
        </w:trPr>
        <w:tc>
          <w:tcPr>
            <w:tcW w:w="10147" w:type="dxa"/>
            <w:tcBorders>
              <w:left w:val="single" w:sz="24" w:space="0" w:color="CED3F1"/>
              <w:right w:val="single" w:sz="24" w:space="0" w:color="F4F3F8"/>
            </w:tcBorders>
            <w:shd w:val="clear" w:color="auto" w:fill="F4F3F8"/>
          </w:tcPr>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Список изменяющих документов</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(в ред. </w:t>
            </w:r>
            <w:hyperlink r:id="rId71" w:history="1">
              <w:r w:rsidRPr="003A5348">
                <w:rPr>
                  <w:rFonts w:ascii="Arial" w:hAnsi="Arial" w:cs="Arial"/>
                  <w:color w:val="0000FF"/>
                  <w:sz w:val="20"/>
                  <w:szCs w:val="20"/>
                </w:rPr>
                <w:t>постановления</w:t>
              </w:r>
            </w:hyperlink>
            <w:r w:rsidRPr="003A5348">
              <w:rPr>
                <w:rFonts w:ascii="Arial" w:hAnsi="Arial" w:cs="Arial"/>
                <w:color w:val="392C69"/>
                <w:sz w:val="20"/>
                <w:szCs w:val="20"/>
              </w:rPr>
              <w:t xml:space="preserve"> администрации</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муниципального образования "Город Саратов" от 29.06.2016 N 1727)</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sectPr w:rsidR="003A5348" w:rsidRPr="003A534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005"/>
        <w:gridCol w:w="3402"/>
        <w:gridCol w:w="2268"/>
        <w:gridCol w:w="2778"/>
        <w:gridCol w:w="2098"/>
      </w:tblGrid>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lastRenderedPageBreak/>
              <w:t>Наименование структурного подразделения</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Адрес</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Специалист (отдел), телефон</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График работы администрации района</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График приема заявителей</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5</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Администрация Волжского 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приемная главы администрации района телефон: 23-18-50;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410028, г. Саратов, Соборная площадь, 3;</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admvolga@mail.ru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отдел жилищного хозяйства телефон: 26-20-86</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 - пятница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18.00,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14.00,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вторник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13.00,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четверг</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15.00 до 18.0</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Администрация Заводского 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приемная главы администрации района телефон: 96-07-70;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410015, г. Саратов, просп. Энтузиастов, 20;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zavodrs@rambler.ru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заведующий сектором по учету и распределению жилой площади телефон: 96-46-07</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 - пятница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18.00,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14.00,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13.00,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среда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14.00 до 17.00</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Администрация Кировского 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приемная главы администрации района телефон: 26-30-51;</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410012, г. Саратов, ул. Большая Казачья, 14;</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admkir@list.ru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отдел жилищного хозяйства телефон: 27-82-04</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 - пятница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8.30 до 17.30,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14.00,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14.00 до 17.00,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вторник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16.00 до 19.00,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пятница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12.00</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Администрация Ленинского 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приемная главы администрации района телефон: 63-27-57;</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410052, г. Саратов, ул. Международная, 1;</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len-inf@yandex.ru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жилищный отдел телефон: 63-24-72</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 - пятница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18.00,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14.00,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13.00,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среда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13.00</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Администрация Октябрьского 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приемная главы администрации района телефон: 39-29-00;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410056, г. Саратов, ул. им. Шевченко Т.Г., 4;</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okt.orgotdel@yandex.ru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отдел коммунального хозяйства телефон: 39-29-07</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 - четверг</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18.00,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пятница -</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17.00,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13.48,</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понедельник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9.00 до 13.00,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четверг</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14.00 до 17.00</w:t>
            </w:r>
          </w:p>
        </w:tc>
      </w:tr>
      <w:tr w:rsidR="003A5348" w:rsidRPr="003A5348">
        <w:tc>
          <w:tcPr>
            <w:tcW w:w="3005"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 xml:space="preserve">Администрация Фрунзенского </w:t>
            </w:r>
            <w:r w:rsidRPr="003A5348">
              <w:rPr>
                <w:rFonts w:ascii="Arial" w:hAnsi="Arial" w:cs="Arial"/>
                <w:sz w:val="20"/>
                <w:szCs w:val="20"/>
              </w:rPr>
              <w:lastRenderedPageBreak/>
              <w:t>района муниципального образования "Город Саратов"</w:t>
            </w:r>
          </w:p>
        </w:tc>
        <w:tc>
          <w:tcPr>
            <w:tcW w:w="3402"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 xml:space="preserve">приемная главы администрации </w:t>
            </w:r>
            <w:r w:rsidRPr="003A5348">
              <w:rPr>
                <w:rFonts w:ascii="Arial" w:hAnsi="Arial" w:cs="Arial"/>
                <w:sz w:val="20"/>
                <w:szCs w:val="20"/>
              </w:rPr>
              <w:lastRenderedPageBreak/>
              <w:t>района телефон: 27-54-12;</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место нахождения: 410012, г. Саратов, ул. им. Дзержинского Ф.Э., 13/15;</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адрес электронной почты: frunzecom1@mail.ru</w:t>
            </w:r>
          </w:p>
        </w:tc>
        <w:tc>
          <w:tcPr>
            <w:tcW w:w="226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 xml:space="preserve">отдел жилищного </w:t>
            </w:r>
            <w:r w:rsidRPr="003A5348">
              <w:rPr>
                <w:rFonts w:ascii="Arial" w:hAnsi="Arial" w:cs="Arial"/>
                <w:sz w:val="20"/>
                <w:szCs w:val="20"/>
              </w:rPr>
              <w:lastRenderedPageBreak/>
              <w:t>хозяйства телефон: 27-79-47</w:t>
            </w:r>
          </w:p>
        </w:tc>
        <w:tc>
          <w:tcPr>
            <w:tcW w:w="277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понедельник - четверг</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с 9.00 до 18.00,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перерыв на обед</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13.00 до 14.00,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выходные дни - суббота, воскресенье</w:t>
            </w:r>
          </w:p>
        </w:tc>
        <w:tc>
          <w:tcPr>
            <w:tcW w:w="2098" w:type="dxa"/>
            <w:tcBorders>
              <w:top w:val="single" w:sz="4" w:space="0" w:color="auto"/>
              <w:left w:val="single" w:sz="4" w:space="0" w:color="auto"/>
              <w:bottom w:val="single" w:sz="4" w:space="0" w:color="auto"/>
              <w:right w:val="single" w:sz="4" w:space="0" w:color="auto"/>
            </w:tcBorders>
          </w:tcPr>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понедельник</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lastRenderedPageBreak/>
              <w:t>с 9.00 до 13.00,</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среда</w:t>
            </w:r>
          </w:p>
          <w:p w:rsidR="003A5348" w:rsidRPr="003A5348" w:rsidRDefault="003A5348" w:rsidP="003A5348">
            <w:pPr>
              <w:autoSpaceDE w:val="0"/>
              <w:autoSpaceDN w:val="0"/>
              <w:adjustRightInd w:val="0"/>
              <w:spacing w:after="0" w:line="240" w:lineRule="auto"/>
              <w:rPr>
                <w:rFonts w:ascii="Arial" w:hAnsi="Arial" w:cs="Arial"/>
                <w:sz w:val="20"/>
                <w:szCs w:val="20"/>
              </w:rPr>
            </w:pPr>
            <w:r w:rsidRPr="003A5348">
              <w:rPr>
                <w:rFonts w:ascii="Arial" w:hAnsi="Arial" w:cs="Arial"/>
                <w:sz w:val="20"/>
                <w:szCs w:val="20"/>
              </w:rPr>
              <w:t>с 14.00 до 19.00</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sectPr w:rsidR="003A5348" w:rsidRPr="003A5348">
          <w:pgSz w:w="16838" w:h="11906" w:orient="landscape"/>
          <w:pgMar w:top="1133" w:right="1440" w:bottom="566" w:left="1440" w:header="0" w:footer="0" w:gutter="0"/>
          <w:cols w:space="720"/>
          <w:noEndnote/>
        </w:sect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1"/>
        <w:rPr>
          <w:rFonts w:ascii="Arial" w:hAnsi="Arial" w:cs="Arial"/>
          <w:sz w:val="20"/>
          <w:szCs w:val="20"/>
        </w:rPr>
      </w:pPr>
      <w:r w:rsidRPr="003A5348">
        <w:rPr>
          <w:rFonts w:ascii="Arial" w:hAnsi="Arial" w:cs="Arial"/>
          <w:sz w:val="20"/>
          <w:szCs w:val="20"/>
        </w:rPr>
        <w:t>Приложение N 2</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административному регламенту</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bookmarkStart w:id="13" w:name="Par418"/>
      <w:bookmarkEnd w:id="13"/>
      <w:r w:rsidRPr="003A5348">
        <w:rPr>
          <w:rFonts w:ascii="Arial" w:hAnsi="Arial" w:cs="Arial"/>
          <w:b/>
          <w:bCs/>
          <w:sz w:val="20"/>
          <w:szCs w:val="20"/>
        </w:rPr>
        <w:t>БЛОК-СХЕМА</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ПРЕДОСТАВЛЕНИЯ МУНИЦИПАЛЬНОЙ УСЛУГИ</w:t>
      </w:r>
    </w:p>
    <w:p w:rsidR="003A5348" w:rsidRPr="003A5348" w:rsidRDefault="003A5348" w:rsidP="003A5348">
      <w:pPr>
        <w:autoSpaceDE w:val="0"/>
        <w:autoSpaceDN w:val="0"/>
        <w:adjustRightInd w:val="0"/>
        <w:spacing w:after="0" w:line="240" w:lineRule="auto"/>
        <w:jc w:val="center"/>
        <w:outlineLvl w:val="1"/>
        <w:rPr>
          <w:rFonts w:ascii="Arial" w:hAnsi="Arial" w:cs="Arial"/>
          <w:b/>
          <w:bCs/>
          <w:sz w:val="20"/>
          <w:szCs w:val="20"/>
        </w:rPr>
      </w:pPr>
      <w:r w:rsidRPr="003A5348">
        <w:rPr>
          <w:rFonts w:ascii="Arial" w:hAnsi="Arial" w:cs="Arial"/>
          <w:b/>
          <w:bCs/>
          <w:sz w:val="20"/>
          <w:szCs w:val="20"/>
        </w:rPr>
        <w:t>ПРИЕМ И РЕГИСТРАЦИЯ ДОКУМЕНТОВ</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│Прием и регистрация│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документов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Рассмотрение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    документов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│Отказ в предоставлении│                        │     Направление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│муниципальной услуги  │               ┌────────┤в Управление в целях│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        │признания заявителей│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        │    малоимущими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│Направление заявителям│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│уведомления об отказе │       │  Составление таблицы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в предоставлении    │       │   расчета параметров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│муниципальной услуги  │   ┌───┤для признания заявителей├────┐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   │       малоимущими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Отказ в признании  │           │Признание заявителей│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│заявителей малоимущими│           │    малоимущими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Отказ в принятии    │           │Принятие заявителей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заявителей на учет в│           │на учет в качестве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качестве нуждающихся├─┐       ┌─┤    нуждающихся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в жилых помещениях  │ │       │ │  в жилых помещениях│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Вручение извещения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о принятии (об отказе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в принятии) заявителей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на учет в качестве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нуждающихся в жилых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      помещениях        │</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1"/>
        <w:rPr>
          <w:rFonts w:ascii="Arial" w:hAnsi="Arial" w:cs="Arial"/>
          <w:sz w:val="20"/>
          <w:szCs w:val="20"/>
        </w:rPr>
      </w:pPr>
      <w:r w:rsidRPr="003A5348">
        <w:rPr>
          <w:rFonts w:ascii="Arial" w:hAnsi="Arial" w:cs="Arial"/>
          <w:sz w:val="20"/>
          <w:szCs w:val="20"/>
        </w:rPr>
        <w:t>Приложение N 3</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административному регламенту</w:t>
      </w:r>
    </w:p>
    <w:p w:rsidR="003A5348" w:rsidRPr="003A5348" w:rsidRDefault="003A5348" w:rsidP="003A534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A5348" w:rsidRPr="003A5348">
        <w:trPr>
          <w:jc w:val="center"/>
        </w:trPr>
        <w:tc>
          <w:tcPr>
            <w:tcW w:w="10147" w:type="dxa"/>
            <w:tcBorders>
              <w:left w:val="single" w:sz="24" w:space="0" w:color="CED3F1"/>
              <w:right w:val="single" w:sz="24" w:space="0" w:color="F4F3F8"/>
            </w:tcBorders>
            <w:shd w:val="clear" w:color="auto" w:fill="F4F3F8"/>
          </w:tcPr>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lastRenderedPageBreak/>
              <w:t>Список изменяющих документов</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(в ред. постановлений администрации муниципального образования</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"Город Саратов" от 29.06.2016 </w:t>
            </w:r>
            <w:hyperlink r:id="rId72" w:history="1">
              <w:r w:rsidRPr="003A5348">
                <w:rPr>
                  <w:rFonts w:ascii="Arial" w:hAnsi="Arial" w:cs="Arial"/>
                  <w:color w:val="0000FF"/>
                  <w:sz w:val="20"/>
                  <w:szCs w:val="20"/>
                </w:rPr>
                <w:t>N 1727</w:t>
              </w:r>
            </w:hyperlink>
            <w:r w:rsidRPr="003A5348">
              <w:rPr>
                <w:rFonts w:ascii="Arial" w:hAnsi="Arial" w:cs="Arial"/>
                <w:color w:val="392C69"/>
                <w:sz w:val="20"/>
                <w:szCs w:val="20"/>
              </w:rPr>
              <w:t xml:space="preserve">, от 06.12.2017 </w:t>
            </w:r>
            <w:hyperlink r:id="rId73" w:history="1">
              <w:r w:rsidRPr="003A5348">
                <w:rPr>
                  <w:rFonts w:ascii="Arial" w:hAnsi="Arial" w:cs="Arial"/>
                  <w:color w:val="0000FF"/>
                  <w:sz w:val="20"/>
                  <w:szCs w:val="20"/>
                </w:rPr>
                <w:t>N 3786</w:t>
              </w:r>
            </w:hyperlink>
            <w:r w:rsidRPr="003A5348">
              <w:rPr>
                <w:rFonts w:ascii="Arial" w:hAnsi="Arial" w:cs="Arial"/>
                <w:color w:val="392C69"/>
                <w:sz w:val="20"/>
                <w:szCs w:val="20"/>
              </w:rPr>
              <w:t>)</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Главе администрации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 района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муниципального образования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"Город Саратов"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паспорт 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(серия, номер, кем и когда выдан)</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bookmarkStart w:id="14" w:name="Par486"/>
      <w:bookmarkEnd w:id="14"/>
      <w:r w:rsidRPr="003A5348">
        <w:rPr>
          <w:rFonts w:ascii="Courier New" w:hAnsi="Courier New" w:cs="Courier New"/>
          <w:sz w:val="20"/>
          <w:szCs w:val="20"/>
        </w:rPr>
        <w:t xml:space="preserve">                                 Заявление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Прошу принять меня на учет в качестве нуждающегося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предоставляемом по договору социального найма, в связи с 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(указать одно из оснований: отсутствие жилого помещения; обеспеченность</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общей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площадью жилого помещения на одного члена семьи менее учетной нормы;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проживание в помещении, признанном непригодным для проживания и не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подлежащем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ремонту или реконструкции; проживание в жилом помещении, занятом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несколькими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семьями, в одной из которых имеется гражданин, страдающий тяжелой формой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хронического заболевания, при которой совместное проживание невозможно)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Состав моей семьи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заявитель 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супруг(а) 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3)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(родственные отношения,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Я, 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проживаю с "___" ________________________ _______ года в жилом помещении по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адресу: 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общей площадью ___ кв. м на основании 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(указать основание: на основании договора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социального найма, на основании права собственности (долевой, общедолевой,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совместной),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на основании соглашения (договора) с собственником жилого помещения,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lastRenderedPageBreak/>
        <w:t xml:space="preserve">                                  другое)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Совместно со мной в данном жилом помещении проживают 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человек, в том числе: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а) члены моей семьи: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 основание проживания)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 основание проживания)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б) не члены моей семьи: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 основание проживания)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 основание проживания)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Следующая информация указывается в случае, если заявитель и (или) члены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его семьи проживают в помещении, признанном непригодным для проживания и не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подлежащем ремонту или реконструкции: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На основании 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(указать правовой акт и его реквизиты)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указанное жилое помещение признано непригодным для проживания и ремонту или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реконструкции не подлежит.</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Следующая информация указывается при наличии у заявителя и (или) членов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его семьи нескольких жилых помещений, занимаемых по  договорам  социального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найма,  договорам  найма  жилых  помещений   жилищного   фонда  социального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использования и (или) принадлежащих им на праве собственности: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Сообщаю сведения о наличии у меня и (или) членов моей семьи иных  жилых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помещений:</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а) жилое помещение, занимаемое 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 договору социального найма; договору найма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жилого помещения жилищного фонда социального использования; на праве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собственности)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 адресу: _____________________________________ общей площадью ____ кв. 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данном жилом помещении проживают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3)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б) жилое помещение, занимаемое 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 договору социального найма; договору найма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жилого помещения жилищного фонда социального использования; на праве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собственности)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 адресу: ____________________________________ общей площадью _____ кв. 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данном жилом помещении проживают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lastRenderedPageBreak/>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3)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число, месяц, год рождения)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а) жилое помещение, занимаемое 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 договору социального найма; договору найма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жилого помещения жилищного фонда социального использования; на праве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собственности)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 адресу: ____________________________________ общей площадью _____ кв. 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данном жилом помещении проживают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3)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Следующая информация указывается в случае, если заявитель и (или) члены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его    семьи  изменяли   свое  место  жительства   в  течение   пяти   лет,</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предшествовавших дню обращения для признания их в  качестве  нуждающихся  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жилых помещениях: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течение пяти лет, предшествовавших дню обращения, я, члены моей семьи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проживали: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а) в жилом помещении по адресу: 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общей площадью ______ кв. 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данном жилом помещении проживали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б) в жилом помещении по адресу: 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общей площадью ______ кв. 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В данном жилом помещении проживали ____ человек:</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(Ф.И.О., число, месяц, год рождения, адрес регистрации по месту жительства,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основание проживания, период проживания в жилом помещении)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Следующая информация указывается в случае, если заявитель и (или) члены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его семьи изменяли фамилию, имя или отчество: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в настоящее время, дата изменения, причины изменения,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до изменения)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в настоящее время, дата изменения, причины изменения,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 до изменения)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К заявлению прилагаю следующие документы: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1)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2)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3)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4)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5) 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6) _________________________________________________________________ и т.д.</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Действия с намерением приобретения права состоять на учете  в  качестве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нуждающихся в жилых помещениях, в результате которых я и члены  моей  семьи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могут быть признаны нуждающимися в жилых помещениях, в  течение  пяти  лет,</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предшествовавших дню обращения в уполномоченный орган, не совершали.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Достоверность представленных сведений подтверждаю.  Об  ответственности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за представление недостоверных сведений предупрежден(а).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Об  изменении  места  жительства, состава семьи, семейного положения, 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также в случае утраты оснований, дающих право на получение жилого помещения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  договору социального найма, или при возникновении других обстоятельств,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при  которых  необходимость  в  предоставлении  жилого  помещения  отпадет,</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обязуюсь  проинформировать  не  позднее  30 дней со дня возникновения таких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изменений.  Проживающие  совместно  со  мной  совершеннолетние  члены семьи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согласны  на  обработку  и  распространение  своих  персональных данных при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сохранении их конфиденциальности в соответствии с Федеральным </w:t>
      </w:r>
      <w:hyperlink r:id="rId74" w:history="1">
        <w:r w:rsidRPr="003A5348">
          <w:rPr>
            <w:rFonts w:ascii="Courier New" w:hAnsi="Courier New" w:cs="Courier New"/>
            <w:color w:val="0000FF"/>
            <w:sz w:val="20"/>
            <w:szCs w:val="20"/>
          </w:rPr>
          <w:t>законом</w:t>
        </w:r>
      </w:hyperlink>
      <w:r w:rsidRPr="003A5348">
        <w:rPr>
          <w:rFonts w:ascii="Courier New" w:hAnsi="Courier New" w:cs="Courier New"/>
          <w:sz w:val="20"/>
          <w:szCs w:val="20"/>
        </w:rPr>
        <w:t xml:space="preserve"> от 27</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июля 2006 г. N 152-ФЗ "О персональных данных".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Подписи совершеннолетних членов семьи заявителя:</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     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(подпись)            (фамилия и инициалы)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     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(подпись)            (фамилия и инициалы)</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 20____ г. Подпись заявителя 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Контактный телефон: __________________________________</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1"/>
        <w:rPr>
          <w:rFonts w:ascii="Arial" w:hAnsi="Arial" w:cs="Arial"/>
          <w:sz w:val="20"/>
          <w:szCs w:val="20"/>
        </w:rPr>
      </w:pPr>
      <w:r w:rsidRPr="003A5348">
        <w:rPr>
          <w:rFonts w:ascii="Arial" w:hAnsi="Arial" w:cs="Arial"/>
          <w:sz w:val="20"/>
          <w:szCs w:val="20"/>
        </w:rPr>
        <w:t>Приложение N 4</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административному регламенту</w:t>
      </w:r>
    </w:p>
    <w:p w:rsidR="003A5348" w:rsidRPr="003A5348" w:rsidRDefault="003A5348" w:rsidP="003A534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3A5348" w:rsidRPr="003A5348">
        <w:trPr>
          <w:jc w:val="center"/>
        </w:trPr>
        <w:tc>
          <w:tcPr>
            <w:tcW w:w="10147" w:type="dxa"/>
            <w:tcBorders>
              <w:left w:val="single" w:sz="24" w:space="0" w:color="CED3F1"/>
              <w:right w:val="single" w:sz="24" w:space="0" w:color="F4F3F8"/>
            </w:tcBorders>
            <w:shd w:val="clear" w:color="auto" w:fill="F4F3F8"/>
          </w:tcPr>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Список изменяющих документов</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 xml:space="preserve">(введено </w:t>
            </w:r>
            <w:hyperlink r:id="rId75" w:history="1">
              <w:r w:rsidRPr="003A5348">
                <w:rPr>
                  <w:rFonts w:ascii="Arial" w:hAnsi="Arial" w:cs="Arial"/>
                  <w:color w:val="0000FF"/>
                  <w:sz w:val="20"/>
                  <w:szCs w:val="20"/>
                </w:rPr>
                <w:t>постановлением</w:t>
              </w:r>
            </w:hyperlink>
            <w:r w:rsidRPr="003A5348">
              <w:rPr>
                <w:rFonts w:ascii="Arial" w:hAnsi="Arial" w:cs="Arial"/>
                <w:color w:val="392C69"/>
                <w:sz w:val="20"/>
                <w:szCs w:val="20"/>
              </w:rPr>
              <w:t xml:space="preserve"> администрации муниципального образования</w:t>
            </w:r>
          </w:p>
          <w:p w:rsidR="003A5348" w:rsidRPr="003A5348" w:rsidRDefault="003A5348" w:rsidP="003A5348">
            <w:pPr>
              <w:autoSpaceDE w:val="0"/>
              <w:autoSpaceDN w:val="0"/>
              <w:adjustRightInd w:val="0"/>
              <w:spacing w:after="0" w:line="240" w:lineRule="auto"/>
              <w:jc w:val="center"/>
              <w:rPr>
                <w:rFonts w:ascii="Arial" w:hAnsi="Arial" w:cs="Arial"/>
                <w:color w:val="392C69"/>
                <w:sz w:val="20"/>
                <w:szCs w:val="20"/>
              </w:rPr>
            </w:pPr>
            <w:r w:rsidRPr="003A5348">
              <w:rPr>
                <w:rFonts w:ascii="Arial" w:hAnsi="Arial" w:cs="Arial"/>
                <w:color w:val="392C69"/>
                <w:sz w:val="20"/>
                <w:szCs w:val="20"/>
              </w:rPr>
              <w:t>"Город Саратов" от 25.12.2013 N 3482)</w:t>
            </w:r>
          </w:p>
        </w:tc>
      </w:tr>
    </w:tbl>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Форма уведомления</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(Ф.И.О.)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lastRenderedPageBreak/>
        <w:t xml:space="preserve">                                         проживающего(ей) по адресу:</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паспорт 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(серия, номер, кем и когда выдан)</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bookmarkStart w:id="15" w:name="Par718"/>
      <w:bookmarkEnd w:id="15"/>
      <w:r w:rsidRPr="003A5348">
        <w:rPr>
          <w:rFonts w:ascii="Courier New" w:hAnsi="Courier New" w:cs="Courier New"/>
          <w:sz w:val="20"/>
          <w:szCs w:val="20"/>
        </w:rPr>
        <w:t xml:space="preserve">                                Уведомление</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об отказе в приеме документов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На  основании  </w:t>
      </w:r>
      <w:hyperlink w:anchor="Par114" w:history="1">
        <w:r w:rsidRPr="003A5348">
          <w:rPr>
            <w:rFonts w:ascii="Courier New" w:hAnsi="Courier New" w:cs="Courier New"/>
            <w:color w:val="0000FF"/>
            <w:sz w:val="20"/>
            <w:szCs w:val="20"/>
          </w:rPr>
          <w:t>пункта  2.8</w:t>
        </w:r>
      </w:hyperlink>
      <w:r w:rsidRPr="003A5348">
        <w:rPr>
          <w:rFonts w:ascii="Courier New" w:hAnsi="Courier New" w:cs="Courier New"/>
          <w:sz w:val="20"/>
          <w:szCs w:val="20"/>
        </w:rPr>
        <w:t xml:space="preserve">  административного регламента Вам отказано в</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приеме  документов  для  принятия  на  учет  в качестве нуждающихся в жилых</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помещениях  из муниципального жилищного фонда по договору социального найма</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по следующим основаниям:</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___________________________________________________________________________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 МП          __________________      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(должность)                      (подпись)                 (Ф.И.О.)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Уведомление об отказе в приеме документов получил:</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____________________ 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(подпись)              (Ф.И.О.)</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Действующий(ая) на основании доверенности _________________________________</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 xml:space="preserve">                                               (реквизиты доверенности)</w:t>
      </w: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p>
    <w:p w:rsidR="003A5348" w:rsidRPr="003A5348" w:rsidRDefault="003A5348" w:rsidP="003A5348">
      <w:pPr>
        <w:autoSpaceDE w:val="0"/>
        <w:autoSpaceDN w:val="0"/>
        <w:adjustRightInd w:val="0"/>
        <w:spacing w:after="0" w:line="240" w:lineRule="auto"/>
        <w:jc w:val="both"/>
        <w:outlineLvl w:val="0"/>
        <w:rPr>
          <w:rFonts w:ascii="Courier New" w:hAnsi="Courier New" w:cs="Courier New"/>
          <w:sz w:val="20"/>
          <w:szCs w:val="20"/>
        </w:rPr>
      </w:pPr>
      <w:r w:rsidRPr="003A5348">
        <w:rPr>
          <w:rFonts w:ascii="Courier New" w:hAnsi="Courier New" w:cs="Courier New"/>
          <w:sz w:val="20"/>
          <w:szCs w:val="20"/>
        </w:rPr>
        <w:t>"____" ________________ 20___ г.</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right"/>
        <w:outlineLvl w:val="1"/>
        <w:rPr>
          <w:rFonts w:ascii="Arial" w:hAnsi="Arial" w:cs="Arial"/>
          <w:sz w:val="20"/>
          <w:szCs w:val="20"/>
        </w:rPr>
      </w:pPr>
      <w:r w:rsidRPr="003A5348">
        <w:rPr>
          <w:rFonts w:ascii="Arial" w:hAnsi="Arial" w:cs="Arial"/>
          <w:sz w:val="20"/>
          <w:szCs w:val="20"/>
        </w:rPr>
        <w:t>Приложение N 5</w:t>
      </w:r>
    </w:p>
    <w:p w:rsidR="003A5348" w:rsidRPr="003A5348" w:rsidRDefault="003A5348" w:rsidP="003A5348">
      <w:pPr>
        <w:autoSpaceDE w:val="0"/>
        <w:autoSpaceDN w:val="0"/>
        <w:adjustRightInd w:val="0"/>
        <w:spacing w:after="0" w:line="240" w:lineRule="auto"/>
        <w:jc w:val="right"/>
        <w:rPr>
          <w:rFonts w:ascii="Arial" w:hAnsi="Arial" w:cs="Arial"/>
          <w:sz w:val="20"/>
          <w:szCs w:val="20"/>
        </w:rPr>
      </w:pPr>
      <w:r w:rsidRPr="003A5348">
        <w:rPr>
          <w:rFonts w:ascii="Arial" w:hAnsi="Arial" w:cs="Arial"/>
          <w:sz w:val="20"/>
          <w:szCs w:val="20"/>
        </w:rPr>
        <w:t>к административному регламенту</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center"/>
        <w:rPr>
          <w:rFonts w:ascii="Arial" w:hAnsi="Arial" w:cs="Arial"/>
          <w:sz w:val="20"/>
          <w:szCs w:val="20"/>
        </w:rPr>
      </w:pPr>
      <w:r w:rsidRPr="003A5348">
        <w:rPr>
          <w:rFonts w:ascii="Arial" w:hAnsi="Arial" w:cs="Arial"/>
          <w:sz w:val="20"/>
          <w:szCs w:val="20"/>
        </w:rPr>
        <w:t>Согласие</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ind w:firstLine="540"/>
        <w:jc w:val="both"/>
        <w:rPr>
          <w:rFonts w:ascii="Arial" w:hAnsi="Arial" w:cs="Arial"/>
          <w:sz w:val="20"/>
          <w:szCs w:val="20"/>
        </w:rPr>
      </w:pPr>
      <w:r w:rsidRPr="003A5348">
        <w:rPr>
          <w:rFonts w:ascii="Arial" w:hAnsi="Arial" w:cs="Arial"/>
          <w:sz w:val="20"/>
          <w:szCs w:val="20"/>
        </w:rPr>
        <w:t xml:space="preserve">Утратило силу. - </w:t>
      </w:r>
      <w:hyperlink r:id="rId76" w:history="1">
        <w:r w:rsidRPr="003A5348">
          <w:rPr>
            <w:rFonts w:ascii="Arial" w:hAnsi="Arial" w:cs="Arial"/>
            <w:color w:val="0000FF"/>
            <w:sz w:val="20"/>
            <w:szCs w:val="20"/>
          </w:rPr>
          <w:t>Постановление</w:t>
        </w:r>
      </w:hyperlink>
      <w:r w:rsidRPr="003A5348">
        <w:rPr>
          <w:rFonts w:ascii="Arial" w:hAnsi="Arial" w:cs="Arial"/>
          <w:sz w:val="20"/>
          <w:szCs w:val="20"/>
        </w:rPr>
        <w:t xml:space="preserve"> администрации муниципального образования "Город Саратов" от 06.12.2017 N 3786.</w:t>
      </w: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autoSpaceDE w:val="0"/>
        <w:autoSpaceDN w:val="0"/>
        <w:adjustRightInd w:val="0"/>
        <w:spacing w:after="0" w:line="240" w:lineRule="auto"/>
        <w:jc w:val="both"/>
        <w:rPr>
          <w:rFonts w:ascii="Arial" w:hAnsi="Arial" w:cs="Arial"/>
          <w:sz w:val="20"/>
          <w:szCs w:val="20"/>
        </w:rPr>
      </w:pPr>
    </w:p>
    <w:p w:rsidR="003A5348" w:rsidRPr="003A5348" w:rsidRDefault="003A5348" w:rsidP="003A5348">
      <w:pPr>
        <w:pBdr>
          <w:top w:val="single" w:sz="6" w:space="0" w:color="auto"/>
        </w:pBdr>
        <w:autoSpaceDE w:val="0"/>
        <w:autoSpaceDN w:val="0"/>
        <w:adjustRightInd w:val="0"/>
        <w:spacing w:before="100" w:after="100" w:line="240" w:lineRule="auto"/>
        <w:jc w:val="both"/>
        <w:rPr>
          <w:rFonts w:ascii="Arial" w:hAnsi="Arial" w:cs="Arial"/>
          <w:sz w:val="2"/>
          <w:szCs w:val="2"/>
        </w:rPr>
      </w:pPr>
    </w:p>
    <w:p w:rsidR="00C42862" w:rsidRDefault="003A5348"/>
    <w:sectPr w:rsidR="00C42862" w:rsidSect="00D16A0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348"/>
    <w:rsid w:val="00072683"/>
    <w:rsid w:val="003A5348"/>
    <w:rsid w:val="00510987"/>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AF1DA90CE66FB701580169D9C392FA0C5943A3F5B73F5993B64B810CD4E85D511F6651BC8B941EBC8F4D891967F006BD2B40C80F36A36F4500DfFdBF" TargetMode="External"/><Relationship Id="rId18" Type="http://schemas.openxmlformats.org/officeDocument/2006/relationships/hyperlink" Target="consultantplus://offline/ref=18EAF1DA90CE66FB701580169D9C392FA0C5943A385873FB923939B218944287D21EA9721C81B540EBC8F4DE9CC97A157A8ABB0999EC6A29E8520CF2fAdAF" TargetMode="External"/><Relationship Id="rId26" Type="http://schemas.openxmlformats.org/officeDocument/2006/relationships/hyperlink" Target="consultantplus://offline/ref=18EAF1DA90CE66FB70159E1B8BF06427ABCEC83E3E5979A4C6643FE547C444D2925EAF275FC5B848EFC3A08FDE97234639C1B70A80F06B29fFdEF" TargetMode="External"/><Relationship Id="rId39" Type="http://schemas.openxmlformats.org/officeDocument/2006/relationships/hyperlink" Target="consultantplus://offline/ref=18EAF1DA90CE66FB701580169D9C392FA0C5943A305D7BF29A3B64B810CD4E85D511F6651BC8B941EBC8F1DF91967F006BD2B40C80F36A36F4500DfFdBF" TargetMode="External"/><Relationship Id="rId21" Type="http://schemas.openxmlformats.org/officeDocument/2006/relationships/hyperlink" Target="consultantplus://offline/ref=18EAF1DA90CE66FB701580169D9C392FA0C5943A305D7BF29A3B64B810CD4E85D511F6651BC8B941EBC8F4D991967F006BD2B40C80F36A36F4500DfFdBF" TargetMode="External"/><Relationship Id="rId34" Type="http://schemas.openxmlformats.org/officeDocument/2006/relationships/hyperlink" Target="consultantplus://offline/ref=18EAF1DA90CE66FB701580169D9C392FA0C5943A3E5977FA933B64B810CD4E85D511F6651BC8B941EBC8F4D691967F006BD2B40C80F36A36F4500DfFdBF" TargetMode="External"/><Relationship Id="rId42" Type="http://schemas.openxmlformats.org/officeDocument/2006/relationships/hyperlink" Target="consultantplus://offline/ref=18EAF1DA90CE66FB701580169D9C392FA0C5943A3E5977FA933B64B810CD4E85D511F6651BC8B941EBC8F5DA91967F006BD2B40C80F36A36F4500DfFdBF" TargetMode="External"/><Relationship Id="rId47" Type="http://schemas.openxmlformats.org/officeDocument/2006/relationships/hyperlink" Target="consultantplus://offline/ref=18EAF1DA90CE66FB701580169D9C392FA0C5943A305D7BF29A3B64B810CD4E85D511F6651BC8B941EBC8F1D991967F006BD2B40C80F36A36F4500DfFdBF" TargetMode="External"/><Relationship Id="rId50" Type="http://schemas.openxmlformats.org/officeDocument/2006/relationships/hyperlink" Target="consultantplus://offline/ref=18EAF1DA90CE66FB701580169D9C392FA0C5943A305D7BF29A3B64B810CD4E85D511F6651BC8B941EBC8F2DE91967F006BD2B40C80F36A36F4500DfFdBF" TargetMode="External"/><Relationship Id="rId55" Type="http://schemas.openxmlformats.org/officeDocument/2006/relationships/hyperlink" Target="consultantplus://offline/ref=18EAF1DA90CE66FB701580169D9C392FA0C5943A3E5977FA933B64B810CD4E85D511F6651BC8B941EBC8F6DC91967F006BD2B40C80F36A36F4500DfFdBF" TargetMode="External"/><Relationship Id="rId63" Type="http://schemas.openxmlformats.org/officeDocument/2006/relationships/hyperlink" Target="consultantplus://offline/ref=18EAF1DA90CE66FB70159E1B8BF06427ABCEC83E3E5979A4C6643FE547C444D2925EAF275FC5BB44E9C3A08FDE97234639C1B70A80F06B29fFdEF" TargetMode="External"/><Relationship Id="rId68" Type="http://schemas.openxmlformats.org/officeDocument/2006/relationships/hyperlink" Target="consultantplus://offline/ref=18EAF1DA90CE66FB70159E1B8BF06427ABCEC83E3E5979A4C6643FE547C444D2925EAF275FC5BB44E9C3A08FDE97234639C1B70A80F06B29fFdEF" TargetMode="External"/><Relationship Id="rId76" Type="http://schemas.openxmlformats.org/officeDocument/2006/relationships/hyperlink" Target="consultantplus://offline/ref=18EAF1DA90CE66FB701580169D9C392FA0C5943A385875FB9F3539B218944287D21EA9721C81B540EBC8F4DD92C97A157A8ABB0999EC6A29E8520CF2fAdAF" TargetMode="External"/><Relationship Id="rId7" Type="http://schemas.openxmlformats.org/officeDocument/2006/relationships/hyperlink" Target="consultantplus://offline/ref=18EAF1DA90CE66FB701580169D9C392FA0C5943A305D7BF29A3B64B810CD4E85D511F6651BC8B941EBC8F4DB91967F006BD2B40C80F36A36F4500DfFdBF" TargetMode="External"/><Relationship Id="rId71" Type="http://schemas.openxmlformats.org/officeDocument/2006/relationships/hyperlink" Target="consultantplus://offline/ref=18EAF1DA90CE66FB701580169D9C392FA0C5943A305D7BF29A3B64B810CD4E85D511F6651BC8B941EBC8F2DB91967F006BD2B40C80F36A36F4500DfFdBF" TargetMode="External"/><Relationship Id="rId2" Type="http://schemas.openxmlformats.org/officeDocument/2006/relationships/settings" Target="settings.xml"/><Relationship Id="rId16" Type="http://schemas.openxmlformats.org/officeDocument/2006/relationships/hyperlink" Target="consultantplus://offline/ref=18EAF1DA90CE66FB701580169D9C392FA0C5943A3E5977FA933B64B810CD4E85D511F6651BC8B941EBC8F4DB91967F006BD2B40C80F36A36F4500DfFdBF" TargetMode="External"/><Relationship Id="rId29" Type="http://schemas.openxmlformats.org/officeDocument/2006/relationships/hyperlink" Target="consultantplus://offline/ref=18EAF1DA90CE66FB701580169D9C392FA0C5943A385874F6993139B218944287D21EA9720E81ED4CE9CFEADF9BDC2C443FfDd7F" TargetMode="External"/><Relationship Id="rId11" Type="http://schemas.openxmlformats.org/officeDocument/2006/relationships/hyperlink" Target="consultantplus://offline/ref=18EAF1DA90CE66FB70159E1B8BF06427A0C8CA37385324AECE3D33E740CB1BC59517A3265FC5BD45E09CA59ACFCF2C4320DEB7159CF26Af2d0F" TargetMode="External"/><Relationship Id="rId24" Type="http://schemas.openxmlformats.org/officeDocument/2006/relationships/hyperlink" Target="consultantplus://offline/ref=18EAF1DA90CE66FB70159E1B8BF06427ABCECE353A5E79A4C6643FE547C444D2805EF72B5DC2A640EAD6F6DE9BfCdAF" TargetMode="External"/><Relationship Id="rId32" Type="http://schemas.openxmlformats.org/officeDocument/2006/relationships/hyperlink" Target="consultantplus://offline/ref=18EAF1DA90CE66FB70159E1B8BF06427ABCEC83E3E5979A4C6643FE547C444D2925EAF275CCDB315BA8CA1D398C530453FC1B40B9FfFdAF" TargetMode="External"/><Relationship Id="rId37" Type="http://schemas.openxmlformats.org/officeDocument/2006/relationships/hyperlink" Target="consultantplus://offline/ref=18EAF1DA90CE66FB701580169D9C392FA0C5943A305D7BF29A3B64B810CD4E85D511F6651BC8B941EBC8F0D791967F006BD2B40C80F36A36F4500DfFdBF" TargetMode="External"/><Relationship Id="rId40" Type="http://schemas.openxmlformats.org/officeDocument/2006/relationships/hyperlink" Target="consultantplus://offline/ref=18EAF1DA90CE66FB701580169D9C392FA0C5943A3E5977FA933B64B810CD4E85D511F6651BC8B941EBC8F5DC91967F006BD2B40C80F36A36F4500DfFdBF" TargetMode="External"/><Relationship Id="rId45" Type="http://schemas.openxmlformats.org/officeDocument/2006/relationships/hyperlink" Target="consultantplus://offline/ref=18EAF1DA90CE66FB701580169D9C392FA0C5943A305D7BF29A3B64B810CD4E85D511F6651BC8B941EBC8F1DB91967F006BD2B40C80F36A36F4500DfFdBF" TargetMode="External"/><Relationship Id="rId53" Type="http://schemas.openxmlformats.org/officeDocument/2006/relationships/hyperlink" Target="consultantplus://offline/ref=18EAF1DA90CE66FB701580169D9C392FA0C5943A3E5977FA933B64B810CD4E85D511F6651BC8B941EBC8F5D991967F006BD2B40C80F36A36F4500DfFdBF" TargetMode="External"/><Relationship Id="rId58" Type="http://schemas.openxmlformats.org/officeDocument/2006/relationships/hyperlink" Target="consultantplus://offline/ref=18EAF1DA90CE66FB701580169D9C392FA0C5943A385977F79F3739B218944287D21EA9721C81B540EBC8F4DF99C97A157A8ABB0999EC6A29E8520CF2fAdAF" TargetMode="External"/><Relationship Id="rId66" Type="http://schemas.openxmlformats.org/officeDocument/2006/relationships/hyperlink" Target="consultantplus://offline/ref=18EAF1DA90CE66FB70159E1B8BF06427ABCEC83E3E5979A4C6643FE547C444D2925EAF275FC5BB44E9C3A08FDE97234639C1B70A80F06B29fFdEF" TargetMode="External"/><Relationship Id="rId74" Type="http://schemas.openxmlformats.org/officeDocument/2006/relationships/hyperlink" Target="consultantplus://offline/ref=18EAF1DA90CE66FB70159E1B8BF06427AAC6CC3E3C5179A4C6643FE547C444D2805EF72B5DC2A640EAD6F6DE9BfCdAF" TargetMode="External"/><Relationship Id="rId5" Type="http://schemas.openxmlformats.org/officeDocument/2006/relationships/hyperlink" Target="consultantplus://offline/ref=18EAF1DA90CE66FB701580169D9C392FA0C5943A3F5B73F5993B64B810CD4E85D511F6651BC8B941EBC8F4DB91967F006BD2B40C80F36A36F4500DfFdBF" TargetMode="External"/><Relationship Id="rId15" Type="http://schemas.openxmlformats.org/officeDocument/2006/relationships/hyperlink" Target="consultantplus://offline/ref=18EAF1DA90CE66FB701580169D9C392FA0C5943A3F5B73F5993B64B810CD4E85D511F6651BC8B941EBC8F4D991967F006BD2B40C80F36A36F4500DfFdBF" TargetMode="External"/><Relationship Id="rId23" Type="http://schemas.openxmlformats.org/officeDocument/2006/relationships/hyperlink" Target="consultantplus://offline/ref=18EAF1DA90CE66FB701580169D9C392FA0C5943A305D7BF29A3B64B810CD4E85D511F6651BC8B941EBC8F4D791967F006BD2B40C80F36A36F4500DfFdBF" TargetMode="External"/><Relationship Id="rId28" Type="http://schemas.openxmlformats.org/officeDocument/2006/relationships/hyperlink" Target="consultantplus://offline/ref=18EAF1DA90CE66FB701580169D9C392FA0C5943A305D7BF29A3B64B810CD4E85D511F6651BC8B941EBC8F5DE91967F006BD2B40C80F36A36F4500DfFdBF" TargetMode="External"/><Relationship Id="rId36" Type="http://schemas.openxmlformats.org/officeDocument/2006/relationships/hyperlink" Target="consultantplus://offline/ref=18EAF1DA90CE66FB701580169D9C392FA0C5943A3E5977FA933B64B810CD4E85D511F6651BC8B941EBC8F4D791967F006BD2B40C80F36A36F4500DfFdBF" TargetMode="External"/><Relationship Id="rId49" Type="http://schemas.openxmlformats.org/officeDocument/2006/relationships/hyperlink" Target="consultantplus://offline/ref=18EAF1DA90CE66FB701580169D9C392FA0C5943A305D7BF29A3B64B810CD4E85D511F6651BC8B941EBC8F1D791967F006BD2B40C80F36A36F4500DfFdBF" TargetMode="External"/><Relationship Id="rId57" Type="http://schemas.openxmlformats.org/officeDocument/2006/relationships/hyperlink" Target="consultantplus://offline/ref=18EAF1DA90CE66FB701580169D9C392FA0C5943A305D7BF29A3B64B810CD4E85D511F6651BC8B941EBC8F2DD91967F006BD2B40C80F36A36F4500DfFdBF" TargetMode="External"/><Relationship Id="rId61" Type="http://schemas.openxmlformats.org/officeDocument/2006/relationships/hyperlink" Target="consultantplus://offline/ref=18EAF1DA90CE66FB701580169D9C392FA0C5943A385977F79F3739B218944287D21EA9721C81B540EBC8F4DF92C97A157A8ABB0999EC6A29E8520CF2fAdAF" TargetMode="External"/><Relationship Id="rId10" Type="http://schemas.openxmlformats.org/officeDocument/2006/relationships/hyperlink" Target="consultantplus://offline/ref=18EAF1DA90CE66FB701580169D9C392FA0C5943A385977F79F3739B218944287D21EA9721C81B540EBC8F4DE9FC97A157A8ABB0999EC6A29E8520CF2fAdAF" TargetMode="External"/><Relationship Id="rId19" Type="http://schemas.openxmlformats.org/officeDocument/2006/relationships/hyperlink" Target="consultantplus://offline/ref=18EAF1DA90CE66FB701580169D9C392FA0C5943A385875FB9F3539B218944287D21EA9721C81B540EBC8F4DE9CC97A157A8ABB0999EC6A29E8520CF2fAdAF" TargetMode="External"/><Relationship Id="rId31" Type="http://schemas.openxmlformats.org/officeDocument/2006/relationships/hyperlink" Target="consultantplus://offline/ref=18EAF1DA90CE66FB701580169D9C392FA0C5943A3B5174F09B3B64B810CD4E85D511F6771B90B543ECD6F5DF84C02E45f3d6F" TargetMode="External"/><Relationship Id="rId44" Type="http://schemas.openxmlformats.org/officeDocument/2006/relationships/hyperlink" Target="consultantplus://offline/ref=18EAF1DA90CE66FB701580169D9C392FA0C5943A305D7BF29A3B64B810CD4E85D511F6651BC8B941EBC8F1DD91967F006BD2B40C80F36A36F4500DfFdBF" TargetMode="External"/><Relationship Id="rId52" Type="http://schemas.openxmlformats.org/officeDocument/2006/relationships/hyperlink" Target="consultantplus://offline/ref=18EAF1DA90CE66FB701580169D9C392FA0C5943A385977F79F3739B218944287D21EA9721C81B540EBC8F4DE92C97A157A8ABB0999EC6A29E8520CF2fAdAF" TargetMode="External"/><Relationship Id="rId60" Type="http://schemas.openxmlformats.org/officeDocument/2006/relationships/hyperlink" Target="consultantplus://offline/ref=18EAF1DA90CE66FB701580169D9C392FA0C5943A385977F79F3739B218944287D21EA9721C81B540EBC8F4DF9CC97A157A8ABB0999EC6A29E8520CF2fAdAF" TargetMode="External"/><Relationship Id="rId65" Type="http://schemas.openxmlformats.org/officeDocument/2006/relationships/hyperlink" Target="consultantplus://offline/ref=18EAF1DA90CE66FB70159E1B8BF06427ABCEC83E3E5979A4C6643FE547C444D2925EAF275FC5BB44E9C3A08FDE97234639C1B70A80F06B29fFdEF" TargetMode="External"/><Relationship Id="rId73" Type="http://schemas.openxmlformats.org/officeDocument/2006/relationships/hyperlink" Target="consultantplus://offline/ref=18EAF1DA90CE66FB701580169D9C392FA0C5943A385875FB9F3539B218944287D21EA9721C81B540EBC8F4DD9CC97A157A8ABB0999EC6A29E8520CF2fAdAF" TargetMode="External"/><Relationship Id="rId78" Type="http://schemas.openxmlformats.org/officeDocument/2006/relationships/theme" Target="theme/theme1.xml"/><Relationship Id="rId4" Type="http://schemas.openxmlformats.org/officeDocument/2006/relationships/hyperlink" Target="consultantplus://offline/ref=18EAF1DA90CE66FB701580169D9C392FA0C5943A3C5072F3983B64B810CD4E85D511F6651BC8B941EBC8F4DB91967F006BD2B40C80F36A36F4500DfFdBF" TargetMode="External"/><Relationship Id="rId9" Type="http://schemas.openxmlformats.org/officeDocument/2006/relationships/hyperlink" Target="consultantplus://offline/ref=18EAF1DA90CE66FB701580169D9C392FA0C5943A385875FB9F3539B218944287D21EA9721C81B540EBC8F4DE9FC97A157A8ABB0999EC6A29E8520CF2fAdAF" TargetMode="External"/><Relationship Id="rId14" Type="http://schemas.openxmlformats.org/officeDocument/2006/relationships/hyperlink" Target="consultantplus://offline/ref=18EAF1DA90CE66FB701580169D9C392FA0C5943A3C5072F3983B64B810CD4E85D511F6651BC8B941EBC8F4DB91967F006BD2B40C80F36A36F4500DfFdBF" TargetMode="External"/><Relationship Id="rId22" Type="http://schemas.openxmlformats.org/officeDocument/2006/relationships/hyperlink" Target="consultantplus://offline/ref=18EAF1DA90CE66FB701580169D9C392FA0C5943A305D7BF29A3B64B810CD4E85D511F6651BC8B941EBC8F4D691967F006BD2B40C80F36A36F4500DfFdBF" TargetMode="External"/><Relationship Id="rId27" Type="http://schemas.openxmlformats.org/officeDocument/2006/relationships/hyperlink" Target="consultantplus://offline/ref=18EAF1DA90CE66FB70159E1B8BF06427ABCEC9313B5F79A4C6643FE547C444D2805EF72B5DC2A640EAD6F6DE9BfCdAF" TargetMode="External"/><Relationship Id="rId30" Type="http://schemas.openxmlformats.org/officeDocument/2006/relationships/hyperlink" Target="consultantplus://offline/ref=18EAF1DA90CE66FB701580169D9C392FA0C5943A385873F69C3739B218944287D21EA9720E81ED4CE9CFEADF9BDC2C443FfDd7F" TargetMode="External"/><Relationship Id="rId35" Type="http://schemas.openxmlformats.org/officeDocument/2006/relationships/hyperlink" Target="consultantplus://offline/ref=18EAF1DA90CE66FB701580169D9C392FA0C5943A385977F79F3739B218944287D21EA9721C81B540EBC8F4DE9CC97A157A8ABB0999EC6A29E8520CF2fAdAF" TargetMode="External"/><Relationship Id="rId43" Type="http://schemas.openxmlformats.org/officeDocument/2006/relationships/hyperlink" Target="consultantplus://offline/ref=18EAF1DA90CE66FB701580169D9C392FA0C5943A385977F79F3739B218944287D21EA9721C81B540EBC8F4DE92C97A157A8ABB0999EC6A29E8520CF2fAdAF" TargetMode="External"/><Relationship Id="rId48" Type="http://schemas.openxmlformats.org/officeDocument/2006/relationships/hyperlink" Target="consultantplus://offline/ref=18EAF1DA90CE66FB701580169D9C392FA0C5943A305D7BF29A3B64B810CD4E85D511F6651BC8B941EBC8F1D691967F006BD2B40C80F36A36F4500DfFdBF" TargetMode="External"/><Relationship Id="rId56" Type="http://schemas.openxmlformats.org/officeDocument/2006/relationships/hyperlink" Target="consultantplus://offline/ref=18EAF1DA90CE66FB701580169D9C392FA0C5943A385977F79F3739B218944287D21EA9721C81B540EBC8F4DF9BC97A157A8ABB0999EC6A29E8520CF2fAdAF" TargetMode="External"/><Relationship Id="rId64" Type="http://schemas.openxmlformats.org/officeDocument/2006/relationships/hyperlink" Target="consultantplus://offline/ref=18EAF1DA90CE66FB70159E1B8BF06427ABCEC83E3E5979A4C6643FE547C444D2925EAF2456C5B315BA8CA1D398C530453FC1B40B9FfFdAF" TargetMode="External"/><Relationship Id="rId69" Type="http://schemas.openxmlformats.org/officeDocument/2006/relationships/hyperlink" Target="consultantplus://offline/ref=18EAF1DA90CE66FB70159E1B8BF06427ABCEC83E3E5979A4C6643FE547C444D2925EAF275FC5BB44E9C3A08FDE97234639C1B70A80F06B29fFdEF" TargetMode="External"/><Relationship Id="rId77" Type="http://schemas.openxmlformats.org/officeDocument/2006/relationships/fontTable" Target="fontTable.xml"/><Relationship Id="rId8" Type="http://schemas.openxmlformats.org/officeDocument/2006/relationships/hyperlink" Target="consultantplus://offline/ref=18EAF1DA90CE66FB701580169D9C392FA0C5943A385873FB923939B218944287D21EA9721C81B540EBC8F4DE9FC97A157A8ABB0999EC6A29E8520CF2fAdAF" TargetMode="External"/><Relationship Id="rId51" Type="http://schemas.openxmlformats.org/officeDocument/2006/relationships/hyperlink" Target="consultantplus://offline/ref=18EAF1DA90CE66FB701580169D9C392FA0C5943A3E5977FA933B64B810CD4E85D511F6651BC8B941EBC8F5DB91967F006BD2B40C80F36A36F4500DfFdBF" TargetMode="External"/><Relationship Id="rId72" Type="http://schemas.openxmlformats.org/officeDocument/2006/relationships/hyperlink" Target="consultantplus://offline/ref=18EAF1DA90CE66FB701580169D9C392FA0C5943A305D7BF29A3B64B810CD4E85D511F6651BC8B941EBC8F2D891967F006BD2B40C80F36A36F4500DfFdBF" TargetMode="External"/><Relationship Id="rId3" Type="http://schemas.openxmlformats.org/officeDocument/2006/relationships/webSettings" Target="webSettings.xml"/><Relationship Id="rId12" Type="http://schemas.openxmlformats.org/officeDocument/2006/relationships/hyperlink" Target="consultantplus://offline/ref=18EAF1DA90CE66FB701580169D9C392FA0C5943A3A5071FB9E3B64B810CD4E85D511F6651BC8B941EBC8F6DC91967F006BD2B40C80F36A36F4500DfFdBF" TargetMode="External"/><Relationship Id="rId17" Type="http://schemas.openxmlformats.org/officeDocument/2006/relationships/hyperlink" Target="consultantplus://offline/ref=18EAF1DA90CE66FB701580169D9C392FA0C5943A305D7BF29A3B64B810CD4E85D511F6651BC8B941EBC8F4D891967F006BD2B40C80F36A36F4500DfFdBF" TargetMode="External"/><Relationship Id="rId25" Type="http://schemas.openxmlformats.org/officeDocument/2006/relationships/hyperlink" Target="consultantplus://offline/ref=18EAF1DA90CE66FB70159E1B8BF06427AAC6C9323E5079A4C6643FE547C444D2805EF72B5DC2A640EAD6F6DE9BfCdAF" TargetMode="External"/><Relationship Id="rId33" Type="http://schemas.openxmlformats.org/officeDocument/2006/relationships/hyperlink" Target="consultantplus://offline/ref=18EAF1DA90CE66FB701580169D9C392FA0C5943A385875FB9F3539B218944287D21EA9721C81B540EBC8F4DE9CC97A157A8ABB0999EC6A29E8520CF2fAdAF" TargetMode="External"/><Relationship Id="rId38" Type="http://schemas.openxmlformats.org/officeDocument/2006/relationships/hyperlink" Target="consultantplus://offline/ref=18EAF1DA90CE66FB701580169D9C392FA0C5943A3E5977FA933B64B810CD4E85D511F6651BC8B941EBC8F5DE91967F006BD2B40C80F36A36F4500DfFdBF" TargetMode="External"/><Relationship Id="rId46" Type="http://schemas.openxmlformats.org/officeDocument/2006/relationships/hyperlink" Target="consultantplus://offline/ref=18EAF1DA90CE66FB701580169D9C392FA0C5943A305D7BF29A3B64B810CD4E85D511F6651BC8B941EBC8F1D891967F006BD2B40C80F36A36F4500DfFdBF" TargetMode="External"/><Relationship Id="rId59" Type="http://schemas.openxmlformats.org/officeDocument/2006/relationships/hyperlink" Target="consultantplus://offline/ref=18EAF1DA90CE66FB701580169D9C392FA0C5943A385977F79F3739B218944287D21EA9721C81B540EBC8F4DF9FC97A157A8ABB0999EC6A29E8520CF2fAdAF" TargetMode="External"/><Relationship Id="rId67" Type="http://schemas.openxmlformats.org/officeDocument/2006/relationships/hyperlink" Target="consultantplus://offline/ref=18EAF1DA90CE66FB70159E1B8BF06427ABCEC83E3E5979A4C6643FE547C444D2925EAF275FC5BB44E9C3A08FDE97234639C1B70A80F06B29fFdEF" TargetMode="External"/><Relationship Id="rId20" Type="http://schemas.openxmlformats.org/officeDocument/2006/relationships/hyperlink" Target="consultantplus://offline/ref=18EAF1DA90CE66FB701580169D9C392FA0C5943A385977F79F3739B218944287D21EA9721C81B540EBC8F4DE9CC97A157A8ABB0999EC6A29E8520CF2fAdAF" TargetMode="External"/><Relationship Id="rId41" Type="http://schemas.openxmlformats.org/officeDocument/2006/relationships/hyperlink" Target="consultantplus://offline/ref=18EAF1DA90CE66FB701580169D9C392FA0C5943A3E5977FA933B64B810CD4E85D511F6651BC8B941EBC8F5DD91967F006BD2B40C80F36A36F4500DfFdBF" TargetMode="External"/><Relationship Id="rId54" Type="http://schemas.openxmlformats.org/officeDocument/2006/relationships/hyperlink" Target="consultantplus://offline/ref=18EAF1DA90CE66FB701580169D9C392FA0C5943A385977F79F3739B218944287D21EA9721C81B540EBC8F4DE93C97A157A8ABB0999EC6A29E8520CF2fAdAF" TargetMode="External"/><Relationship Id="rId62" Type="http://schemas.openxmlformats.org/officeDocument/2006/relationships/hyperlink" Target="consultantplus://offline/ref=18EAF1DA90CE66FB701580169D9C392FA0C5943A385977F79F3739B218944287D21EA9721C81B540EBC8F4DF93C97A157A8ABB0999EC6A29E8520CF2fAdAF" TargetMode="External"/><Relationship Id="rId70" Type="http://schemas.openxmlformats.org/officeDocument/2006/relationships/hyperlink" Target="consultantplus://offline/ref=18EAF1DA90CE66FB70159E1B8BF06427ABCEC83E3E5979A4C6643FE547C444D2925EAF275FC5BB44E9C3A08FDE97234639C1B70A80F06B29fFdEF" TargetMode="External"/><Relationship Id="rId75" Type="http://schemas.openxmlformats.org/officeDocument/2006/relationships/hyperlink" Target="consultantplus://offline/ref=18EAF1DA90CE66FB701580169D9C392FA0C5943A3E5977FA933B64B810CD4E85D511F6651BC8B941EBC8F0DD91967F006BD2B40C80F36A36F4500DfFdBF" TargetMode="External"/><Relationship Id="rId1" Type="http://schemas.openxmlformats.org/officeDocument/2006/relationships/styles" Target="styles.xml"/><Relationship Id="rId6" Type="http://schemas.openxmlformats.org/officeDocument/2006/relationships/hyperlink" Target="consultantplus://offline/ref=18EAF1DA90CE66FB701580169D9C392FA0C5943A3E5977FA933B64B810CD4E85D511F6651BC8B941EBC8F4DB91967F006BD2B40C80F36A36F4500DfF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11961</Words>
  <Characters>68181</Characters>
  <Application>Microsoft Office Word</Application>
  <DocSecurity>0</DocSecurity>
  <Lines>568</Lines>
  <Paragraphs>159</Paragraphs>
  <ScaleCrop>false</ScaleCrop>
  <Company/>
  <LinksUpToDate>false</LinksUpToDate>
  <CharactersWithSpaces>79983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2018-11-27T05:29:00Z</dcterms:created>
  <dcterms:modified xsi:type="dcterms:W3CDTF">2018-11-27T05:29:00Z</dcterms:modified>
</cp:coreProperties>
</file>