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994673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 2018 года № 449</w:t>
      </w:r>
    </w:p>
    <w:p w:rsidR="009A61C0" w:rsidRDefault="009A61C0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A61C0" w:rsidRDefault="00B747E9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7B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A61C0">
        <w:rPr>
          <w:rFonts w:ascii="Times New Roman" w:hAnsi="Times New Roman" w:cs="Times New Roman"/>
          <w:sz w:val="28"/>
          <w:szCs w:val="28"/>
        </w:rPr>
        <w:t>й в постановление администрации</w:t>
      </w:r>
    </w:p>
    <w:p w:rsidR="009A61C0" w:rsidRDefault="00B747E9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7BC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 w:rsidR="009A61C0">
        <w:rPr>
          <w:rFonts w:ascii="Times New Roman" w:hAnsi="Times New Roman" w:cs="Times New Roman"/>
          <w:sz w:val="28"/>
          <w:szCs w:val="28"/>
        </w:rPr>
        <w:t>ния «Город Саратов» от 29 марта</w:t>
      </w:r>
    </w:p>
    <w:p w:rsidR="009A61C0" w:rsidRDefault="00B747E9" w:rsidP="009A61C0">
      <w:pPr>
        <w:tabs>
          <w:tab w:val="left" w:pos="0"/>
        </w:tabs>
        <w:ind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7BC">
        <w:rPr>
          <w:rFonts w:ascii="Times New Roman" w:hAnsi="Times New Roman" w:cs="Times New Roman"/>
          <w:sz w:val="28"/>
          <w:szCs w:val="28"/>
        </w:rPr>
        <w:t xml:space="preserve">2017 года № 523 «О Порядке </w:t>
      </w:r>
      <w:r w:rsidR="009A61C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права</w:t>
      </w:r>
    </w:p>
    <w:p w:rsidR="009A61C0" w:rsidRDefault="00B747E9" w:rsidP="009A61C0">
      <w:pPr>
        <w:tabs>
          <w:tab w:val="left" w:pos="0"/>
        </w:tabs>
        <w:ind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7BC">
        <w:rPr>
          <w:rFonts w:ascii="Times New Roman" w:eastAsia="Calibri" w:hAnsi="Times New Roman" w:cs="Times New Roman"/>
          <w:sz w:val="28"/>
          <w:szCs w:val="28"/>
          <w:lang w:eastAsia="en-US"/>
        </w:rPr>
        <w:t>на размещение нестационарных торговых объектов</w:t>
      </w:r>
    </w:p>
    <w:p w:rsidR="009A61C0" w:rsidRDefault="00B747E9" w:rsidP="009A61C0">
      <w:pPr>
        <w:tabs>
          <w:tab w:val="left" w:pos="0"/>
        </w:tabs>
        <w:ind w:right="-2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5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9A61C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B747E9" w:rsidRPr="00B157BC" w:rsidRDefault="00B747E9" w:rsidP="009A61C0">
      <w:pPr>
        <w:tabs>
          <w:tab w:val="left" w:pos="0"/>
        </w:tabs>
        <w:ind w:right="-2" w:firstLine="0"/>
        <w:jc w:val="left"/>
        <w:rPr>
          <w:rFonts w:ascii="Times New Roman" w:hAnsi="Times New Roman" w:cs="Times New Roman"/>
          <w:sz w:val="28"/>
          <w:szCs w:val="28"/>
        </w:rPr>
      </w:pPr>
      <w:r w:rsidRPr="00B157BC">
        <w:rPr>
          <w:rFonts w:ascii="Times New Roman" w:eastAsia="Calibri" w:hAnsi="Times New Roman" w:cs="Times New Roman"/>
          <w:sz w:val="28"/>
          <w:szCs w:val="28"/>
          <w:lang w:eastAsia="en-US"/>
        </w:rPr>
        <w:t>«Город Саратов</w:t>
      </w:r>
      <w:r w:rsidRPr="00B157BC">
        <w:rPr>
          <w:rFonts w:ascii="Times New Roman" w:hAnsi="Times New Roman" w:cs="Times New Roman"/>
          <w:sz w:val="28"/>
          <w:szCs w:val="28"/>
        </w:rPr>
        <w:t>»</w:t>
      </w:r>
      <w:r w:rsidR="00F0604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</w:p>
    <w:p w:rsidR="00B747E9" w:rsidRPr="00B157BC" w:rsidRDefault="00B747E9" w:rsidP="00B747E9">
      <w:pPr>
        <w:tabs>
          <w:tab w:val="left" w:pos="6946"/>
        </w:tabs>
        <w:ind w:right="2975"/>
        <w:rPr>
          <w:rFonts w:ascii="Times New Roman" w:hAnsi="Times New Roman" w:cs="Times New Roman"/>
          <w:sz w:val="28"/>
          <w:szCs w:val="28"/>
        </w:rPr>
      </w:pPr>
    </w:p>
    <w:p w:rsidR="00B747E9" w:rsidRPr="00B157BC" w:rsidRDefault="00B747E9" w:rsidP="00B747E9">
      <w:pPr>
        <w:tabs>
          <w:tab w:val="left" w:pos="694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B157BC">
        <w:rPr>
          <w:rFonts w:ascii="Times New Roman" w:hAnsi="Times New Roman" w:cs="Times New Roman"/>
          <w:sz w:val="28"/>
          <w:szCs w:val="28"/>
        </w:rPr>
        <w:t>В соответствии со статьей 44.1 Устава муниципального образования «Город Саратов»</w:t>
      </w:r>
    </w:p>
    <w:p w:rsidR="00B747E9" w:rsidRPr="00B157BC" w:rsidRDefault="00B747E9" w:rsidP="00B747E9">
      <w:pPr>
        <w:pStyle w:val="a4"/>
        <w:ind w:firstLine="0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B157B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постановляю:</w:t>
      </w:r>
    </w:p>
    <w:p w:rsidR="00B747E9" w:rsidRPr="00B157BC" w:rsidRDefault="00B747E9" w:rsidP="00B747E9">
      <w:pPr>
        <w:pStyle w:val="a4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E9" w:rsidRPr="00B157BC" w:rsidRDefault="00B747E9" w:rsidP="00B747E9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муниципального образования «Город Саратов» от </w:t>
      </w:r>
      <w:r w:rsidRPr="00B157B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29 марта 2017 года № 523 «О Порядке предоставления права на размещение нестационарных торговых объектов </w:t>
      </w:r>
      <w:r w:rsidR="0017340B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157B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>на территории муниципального образования «Город Саратов»</w:t>
      </w:r>
      <w:bookmarkStart w:id="1" w:name="sub_3"/>
      <w:bookmarkEnd w:id="0"/>
      <w:r w:rsidR="00F0604D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(с изменениями)</w:t>
      </w:r>
      <w:r w:rsidRPr="00B157BC">
        <w:rPr>
          <w:rStyle w:val="a3"/>
          <w:rFonts w:ascii="Times New Roman" w:hAnsi="Times New Roman" w:cs="Times New Roman"/>
          <w:bCs/>
          <w:color w:val="000000"/>
          <w:sz w:val="28"/>
          <w:szCs w:val="28"/>
        </w:rPr>
        <w:t xml:space="preserve">, изложив </w:t>
      </w:r>
      <w:r w:rsidRPr="00B157B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к постановлению в новой редакции.</w:t>
      </w:r>
    </w:p>
    <w:p w:rsidR="00B747E9" w:rsidRPr="00B157BC" w:rsidRDefault="00B747E9" w:rsidP="00B747E9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«Город Саратов» </w:t>
      </w:r>
      <w:hyperlink r:id="rId8" w:history="1">
        <w:r w:rsidRPr="00B157BC">
          <w:rPr>
            <w:rFonts w:ascii="Times New Roman" w:hAnsi="Times New Roman" w:cs="Times New Roman"/>
            <w:color w:val="000000"/>
            <w:sz w:val="28"/>
            <w:szCs w:val="28"/>
          </w:rPr>
          <w:t>опубликовать</w:t>
        </w:r>
      </w:hyperlink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средствах массовой информации.</w:t>
      </w:r>
    </w:p>
    <w:p w:rsidR="00B747E9" w:rsidRPr="00B157BC" w:rsidRDefault="00B747E9" w:rsidP="00B747E9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4"/>
      <w:bookmarkEnd w:id="1"/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постановления возложить </w:t>
      </w:r>
      <w:r w:rsidR="001734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муниципального образования </w:t>
      </w:r>
      <w:r w:rsidR="0017340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«Город Саратов» по экономическим вопросам.</w:t>
      </w:r>
    </w:p>
    <w:bookmarkEnd w:id="2"/>
    <w:p w:rsidR="00B747E9" w:rsidRPr="00B157BC" w:rsidRDefault="00B747E9" w:rsidP="00B747E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E9" w:rsidRPr="00B157BC" w:rsidRDefault="00B747E9" w:rsidP="00B747E9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E9" w:rsidRPr="0017340B" w:rsidRDefault="00B747E9" w:rsidP="00B747E9">
      <w:pPr>
        <w:pStyle w:val="a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7340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7340B">
        <w:rPr>
          <w:rFonts w:ascii="Times New Roman" w:hAnsi="Times New Roman" w:cs="Times New Roman"/>
          <w:color w:val="000000"/>
          <w:sz w:val="28"/>
          <w:szCs w:val="28"/>
        </w:rPr>
        <w:t>лава муниципального образования</w:t>
      </w:r>
    </w:p>
    <w:p w:rsidR="00B747E9" w:rsidRPr="0017340B" w:rsidRDefault="00B747E9" w:rsidP="00B747E9">
      <w:pPr>
        <w:pStyle w:val="a4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7340B">
        <w:rPr>
          <w:rFonts w:ascii="Times New Roman" w:hAnsi="Times New Roman" w:cs="Times New Roman"/>
          <w:color w:val="000000"/>
          <w:sz w:val="28"/>
          <w:szCs w:val="28"/>
        </w:rPr>
        <w:t xml:space="preserve">«Город Саратов»                                   </w:t>
      </w:r>
      <w:r w:rsidR="0017340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7340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М.А. Исаев</w:t>
      </w:r>
    </w:p>
    <w:p w:rsidR="00B747E9" w:rsidRPr="00F0604D" w:rsidRDefault="0017340B" w:rsidP="00F0604D">
      <w:pPr>
        <w:widowControl/>
        <w:autoSpaceDE/>
        <w:autoSpaceDN/>
        <w:adjustRightInd/>
        <w:ind w:left="5103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B747E9" w:rsidRPr="00F06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B747E9" w:rsidRPr="00F0604D" w:rsidRDefault="00B62D5C" w:rsidP="00F0604D">
      <w:pPr>
        <w:pStyle w:val="ConsPlusNormal"/>
        <w:ind w:left="5103"/>
        <w:rPr>
          <w:color w:val="000000"/>
          <w:sz w:val="28"/>
          <w:szCs w:val="28"/>
        </w:rPr>
      </w:pPr>
      <w:r w:rsidRPr="00F0604D">
        <w:rPr>
          <w:color w:val="000000"/>
          <w:sz w:val="28"/>
          <w:szCs w:val="28"/>
        </w:rPr>
        <w:t>к постановлению администрации</w:t>
      </w:r>
    </w:p>
    <w:p w:rsidR="00B747E9" w:rsidRPr="00F0604D" w:rsidRDefault="00B747E9" w:rsidP="00F0604D">
      <w:pPr>
        <w:pStyle w:val="ConsPlusNormal"/>
        <w:ind w:left="5103"/>
        <w:rPr>
          <w:color w:val="000000"/>
          <w:sz w:val="28"/>
          <w:szCs w:val="28"/>
        </w:rPr>
      </w:pPr>
      <w:r w:rsidRPr="00F0604D">
        <w:rPr>
          <w:color w:val="000000"/>
          <w:sz w:val="28"/>
          <w:szCs w:val="28"/>
        </w:rPr>
        <w:t>муниципальн</w:t>
      </w:r>
      <w:r w:rsidR="00B62D5C" w:rsidRPr="00F0604D">
        <w:rPr>
          <w:color w:val="000000"/>
          <w:sz w:val="28"/>
          <w:szCs w:val="28"/>
        </w:rPr>
        <w:t>ого образования</w:t>
      </w:r>
    </w:p>
    <w:p w:rsidR="00B747E9" w:rsidRPr="00F0604D" w:rsidRDefault="00B747E9" w:rsidP="00F0604D">
      <w:pPr>
        <w:pStyle w:val="ConsPlusNormal"/>
        <w:ind w:left="5103"/>
        <w:rPr>
          <w:color w:val="000000"/>
          <w:sz w:val="28"/>
          <w:szCs w:val="28"/>
        </w:rPr>
      </w:pPr>
      <w:r w:rsidRPr="00F0604D">
        <w:rPr>
          <w:color w:val="000000"/>
          <w:sz w:val="28"/>
          <w:szCs w:val="28"/>
        </w:rPr>
        <w:t>«Город Саратов»</w:t>
      </w:r>
    </w:p>
    <w:p w:rsidR="00B747E9" w:rsidRPr="00994673" w:rsidRDefault="00994673" w:rsidP="00994673">
      <w:pPr>
        <w:pStyle w:val="ConsPlusTitle"/>
        <w:ind w:firstLine="5103"/>
        <w:rPr>
          <w:b w:val="0"/>
          <w:color w:val="000000"/>
          <w:sz w:val="28"/>
          <w:szCs w:val="28"/>
        </w:rPr>
      </w:pPr>
      <w:bookmarkStart w:id="3" w:name="P33"/>
      <w:bookmarkEnd w:id="3"/>
      <w:r>
        <w:rPr>
          <w:b w:val="0"/>
          <w:color w:val="000000"/>
          <w:sz w:val="28"/>
          <w:szCs w:val="28"/>
        </w:rPr>
        <w:t>от 5 марта 2018 года № 449</w:t>
      </w:r>
    </w:p>
    <w:p w:rsidR="0017340B" w:rsidRDefault="0017340B" w:rsidP="00B747E9">
      <w:pPr>
        <w:pStyle w:val="ConsPlusTitle"/>
        <w:jc w:val="center"/>
        <w:rPr>
          <w:color w:val="000000"/>
          <w:sz w:val="28"/>
          <w:szCs w:val="28"/>
        </w:rPr>
      </w:pPr>
    </w:p>
    <w:p w:rsidR="00A465C4" w:rsidRPr="00B157BC" w:rsidRDefault="00A465C4" w:rsidP="00B747E9">
      <w:pPr>
        <w:pStyle w:val="ConsPlusTitle"/>
        <w:jc w:val="center"/>
        <w:rPr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outlineLvl w:val="1"/>
        <w:rPr>
          <w:b/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Порядок</w:t>
      </w:r>
    </w:p>
    <w:p w:rsidR="00B747E9" w:rsidRPr="00B157BC" w:rsidRDefault="00B747E9" w:rsidP="00B747E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предоставления права на размещение нестационарных торговых объектов на территории муниципального образования «Город Саратов»</w:t>
      </w:r>
    </w:p>
    <w:p w:rsidR="00B747E9" w:rsidRPr="00B157BC" w:rsidRDefault="00B747E9" w:rsidP="00B747E9">
      <w:pPr>
        <w:pStyle w:val="ConsPlusNormal"/>
        <w:jc w:val="center"/>
        <w:outlineLvl w:val="1"/>
        <w:rPr>
          <w:color w:val="000000"/>
          <w:sz w:val="28"/>
          <w:szCs w:val="28"/>
        </w:rPr>
      </w:pPr>
    </w:p>
    <w:p w:rsidR="00B747E9" w:rsidRPr="00187A65" w:rsidRDefault="00B747E9" w:rsidP="00B747E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187A65">
        <w:rPr>
          <w:color w:val="000000"/>
          <w:sz w:val="28"/>
          <w:szCs w:val="28"/>
        </w:rPr>
        <w:t>1. Общие положения</w:t>
      </w:r>
    </w:p>
    <w:p w:rsidR="00B747E9" w:rsidRPr="00B157BC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1.1. Порядок предоставления права на размещение нестационарных торговых объектов на территории муниципального образования</w:t>
      </w:r>
      <w:r w:rsidR="00CA1AA1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 xml:space="preserve"> «Город Саратов» (далее - Порядок) регламентирует процедуру предоставления права на размещение нестационарных торговых объектов</w:t>
      </w:r>
      <w:r w:rsidR="00CA1AA1">
        <w:rPr>
          <w:color w:val="000000"/>
          <w:sz w:val="28"/>
          <w:szCs w:val="28"/>
        </w:rPr>
        <w:t xml:space="preserve">  </w:t>
      </w:r>
      <w:r w:rsidRPr="00B157BC">
        <w:rPr>
          <w:color w:val="000000"/>
          <w:sz w:val="28"/>
          <w:szCs w:val="28"/>
        </w:rPr>
        <w:t xml:space="preserve"> на территории муниципального образования «Город Саратов» (далее - город Саратов).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оказанию услуг общественного питания летними кафе (далее </w:t>
      </w:r>
      <w:r w:rsidR="00CA1AA1">
        <w:rPr>
          <w:color w:val="000000"/>
          <w:sz w:val="28"/>
          <w:szCs w:val="28"/>
        </w:rPr>
        <w:t>-</w:t>
      </w:r>
      <w:r w:rsidRPr="00B157BC">
        <w:rPr>
          <w:color w:val="000000"/>
          <w:sz w:val="28"/>
          <w:szCs w:val="28"/>
        </w:rPr>
        <w:t xml:space="preserve"> летнее кафе).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1.2. Требования, предусмотренные Порядком, не распространяются </w:t>
      </w:r>
      <w:r w:rsidR="00F678F3">
        <w:rPr>
          <w:color w:val="000000"/>
          <w:sz w:val="28"/>
          <w:szCs w:val="28"/>
        </w:rPr>
        <w:t xml:space="preserve">   </w:t>
      </w:r>
      <w:r w:rsidRPr="00B157BC">
        <w:rPr>
          <w:color w:val="000000"/>
          <w:sz w:val="28"/>
          <w:szCs w:val="28"/>
        </w:rPr>
        <w:t xml:space="preserve">на отношения, связанные с размещением нестационарных торговых объектов при проведении праздничных и иных массовых мероприятий, имеющих краткосрочный характер. Размещение нестационарных торговых объектов </w:t>
      </w:r>
      <w:r w:rsidR="00F678F3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>в данном случае осуществляется в соответствии с планом организационных мероприятий по подготовке и проведению праздничных мероприятий, утвержденным постановлением администрации муниципального образования «Город Саратов» (далее - администрация города).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1.3. Размещение нестационарных торговых объектов на территории города Саратова осуществляется исключительно в местах, определенных схемой размещения нестационарных торговых объектов на территории муниципального образования «Город Саратов» (далее - Схема), утвержденной постановлением администрации города</w:t>
      </w:r>
      <w:r w:rsidR="009D4515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на основании договоров на размещение нестационарных торговых объектов, заключенных по результатам торгов.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1.4. Уполномоченным органом по проведению торгов на право размещения нестационарных торговых объектов является комитет </w:t>
      </w:r>
      <w:r w:rsidR="000A443F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>по управлению имуществом города Саратова (далее - Уполномоченный орган).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Управление развития потребительского рынка и защиты прав потребителей администрации города оказывает Уполномоченному органу содействие в проведении торгов.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1.5. Торги на право размещения нестационарных торговых объектов, </w:t>
      </w:r>
      <w:r w:rsidR="00D03140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за исключением летних кафе, проводятся в форме аукциона в соответствии </w:t>
      </w:r>
      <w:r w:rsidR="00D03140">
        <w:rPr>
          <w:color w:val="000000"/>
          <w:sz w:val="28"/>
          <w:szCs w:val="28"/>
        </w:rPr>
        <w:t xml:space="preserve">  </w:t>
      </w:r>
      <w:r w:rsidRPr="00B157BC">
        <w:rPr>
          <w:color w:val="000000"/>
          <w:sz w:val="28"/>
          <w:szCs w:val="28"/>
        </w:rPr>
        <w:t xml:space="preserve">с </w:t>
      </w:r>
      <w:hyperlink w:anchor="P76" w:history="1">
        <w:r w:rsidRPr="00B157BC">
          <w:rPr>
            <w:color w:val="000000"/>
            <w:sz w:val="28"/>
            <w:szCs w:val="28"/>
          </w:rPr>
          <w:t>Положением</w:t>
        </w:r>
      </w:hyperlink>
      <w:r w:rsidRPr="00B157BC">
        <w:rPr>
          <w:color w:val="000000"/>
          <w:sz w:val="28"/>
          <w:szCs w:val="28"/>
        </w:rPr>
        <w:t xml:space="preserve"> о проведении торгов в форме аукциона на право размещения нестационарных торговых объектов (приложение № 1 к Порядку).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1.6. Торги на право размещения летних кафе проводятся в форме конкурса в соответствии с Положением о порядке проведения конкурса </w:t>
      </w:r>
      <w:r w:rsidR="00D03140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на право размещения открытых оборудованных площадок по оказанию услуг общественного питания летними кафе (приложение № 2 к Порядку).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1.7. Начальная цена предмета торгов на право размещения нестационарного торгового объекта определяется в соответствии </w:t>
      </w:r>
      <w:r w:rsidR="00FD0339">
        <w:rPr>
          <w:color w:val="000000"/>
          <w:sz w:val="28"/>
          <w:szCs w:val="28"/>
        </w:rPr>
        <w:t xml:space="preserve">                    </w:t>
      </w:r>
      <w:r w:rsidRPr="00B157BC">
        <w:rPr>
          <w:color w:val="000000"/>
          <w:sz w:val="28"/>
          <w:szCs w:val="28"/>
        </w:rPr>
        <w:t xml:space="preserve">с </w:t>
      </w:r>
      <w:hyperlink w:anchor="P344" w:history="1">
        <w:r w:rsidRPr="00B157BC">
          <w:rPr>
            <w:color w:val="000000"/>
            <w:sz w:val="28"/>
            <w:szCs w:val="28"/>
          </w:rPr>
          <w:t>методикой</w:t>
        </w:r>
      </w:hyperlink>
      <w:r w:rsidRPr="00B157BC">
        <w:rPr>
          <w:color w:val="000000"/>
          <w:sz w:val="28"/>
          <w:szCs w:val="28"/>
        </w:rPr>
        <w:t xml:space="preserve"> определения начальной цены предмета торгов на право размещения нестационарного торгового объекта на территории муниципального образования «Город Саратов» (приложение № 3 к Порядку).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1.8. 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лица, с которым заключен договор на размещение нестационарного торгового объекта, </w:t>
      </w:r>
      <w:r w:rsidR="00FD0339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 xml:space="preserve">в течение пяти календарных дней со дня прекращения действия договора </w:t>
      </w:r>
      <w:r w:rsidR="00FD0339">
        <w:rPr>
          <w:color w:val="000000"/>
          <w:sz w:val="28"/>
          <w:szCs w:val="28"/>
        </w:rPr>
        <w:t xml:space="preserve">   </w:t>
      </w:r>
      <w:r w:rsidRPr="00B157BC">
        <w:rPr>
          <w:color w:val="000000"/>
          <w:sz w:val="28"/>
          <w:szCs w:val="28"/>
        </w:rPr>
        <w:t xml:space="preserve">(за исключением нестационарных торговых объектов, размещенных </w:t>
      </w:r>
      <w:r w:rsidR="00FD0339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 xml:space="preserve">на основании договоров аренды земельных участков, заключенных </w:t>
      </w:r>
      <w:r w:rsidR="00FD0339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>до утверждения Схемы).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В случае досрочного расторжения договора на размещение нестационарного торгового объекта по инициативе Уполномоченного органа в</w:t>
      </w:r>
      <w:r w:rsidRPr="00B157BC">
        <w:rPr>
          <w:sz w:val="28"/>
          <w:szCs w:val="28"/>
        </w:rPr>
        <w:t xml:space="preserve"> случаях и порядке, установленных условиями договора и действующим законодательством Российской Федерации, извещение о проведении торгов на право размещения </w:t>
      </w:r>
      <w:r w:rsidRPr="00B157BC">
        <w:rPr>
          <w:color w:val="000000"/>
          <w:sz w:val="28"/>
          <w:szCs w:val="28"/>
        </w:rPr>
        <w:t xml:space="preserve">нестационарного торгового объекта </w:t>
      </w:r>
      <w:r w:rsidR="009D4515">
        <w:rPr>
          <w:color w:val="000000"/>
          <w:sz w:val="28"/>
          <w:szCs w:val="28"/>
        </w:rPr>
        <w:t xml:space="preserve">в </w:t>
      </w:r>
      <w:r w:rsidRPr="00B157BC">
        <w:rPr>
          <w:color w:val="000000"/>
          <w:sz w:val="28"/>
          <w:szCs w:val="28"/>
        </w:rPr>
        <w:t xml:space="preserve">освободившемся </w:t>
      </w:r>
      <w:r w:rsidR="009D4515">
        <w:rPr>
          <w:color w:val="000000"/>
          <w:sz w:val="28"/>
          <w:szCs w:val="28"/>
        </w:rPr>
        <w:t>месте</w:t>
      </w:r>
      <w:r w:rsidRPr="00B157BC">
        <w:rPr>
          <w:color w:val="000000"/>
          <w:sz w:val="28"/>
          <w:szCs w:val="28"/>
        </w:rPr>
        <w:t xml:space="preserve"> размещается на сайте в течение 30 календарных дней с даты расторжения договора.</w:t>
      </w:r>
    </w:p>
    <w:p w:rsidR="00B747E9" w:rsidRPr="00B157BC" w:rsidRDefault="00B747E9" w:rsidP="00A465C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1.9. В случае исключения места размещения нестационарного торгового объекта из Схемы в связи с изъятием земельного участка, </w:t>
      </w:r>
      <w:r w:rsidR="00E07C79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 xml:space="preserve">на котором располагается нестационарный торговый объект, для государственных или муниципальных нужд в период действия договора </w:t>
      </w:r>
      <w:r w:rsidR="00E07C79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>на размещение нестационарного торгового объекта</w:t>
      </w:r>
      <w:r w:rsidR="009D4515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</w:p>
    <w:p w:rsidR="00A51D7E" w:rsidRPr="00B157BC" w:rsidRDefault="00A51D7E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187A65" w:rsidRDefault="00B747E9" w:rsidP="00B747E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187A65">
        <w:rPr>
          <w:color w:val="000000"/>
          <w:sz w:val="28"/>
          <w:szCs w:val="28"/>
        </w:rPr>
        <w:t>2. Требования к размещению и внешнему виду</w:t>
      </w:r>
    </w:p>
    <w:p w:rsidR="00B747E9" w:rsidRPr="00187A65" w:rsidRDefault="00B747E9" w:rsidP="00B747E9">
      <w:pPr>
        <w:pStyle w:val="ConsPlusNormal"/>
        <w:jc w:val="center"/>
        <w:rPr>
          <w:color w:val="000000"/>
          <w:sz w:val="28"/>
          <w:szCs w:val="28"/>
        </w:rPr>
      </w:pPr>
      <w:r w:rsidRPr="00187A65">
        <w:rPr>
          <w:color w:val="000000"/>
          <w:sz w:val="28"/>
          <w:szCs w:val="28"/>
        </w:rPr>
        <w:t>нестационарных торговых объектов</w:t>
      </w:r>
    </w:p>
    <w:p w:rsidR="00B747E9" w:rsidRPr="00187A65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B157BC" w:rsidRDefault="00B747E9" w:rsidP="00A643F7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4" w:name="P59"/>
      <w:bookmarkEnd w:id="4"/>
      <w:r w:rsidRPr="00B157BC">
        <w:rPr>
          <w:color w:val="000000"/>
          <w:sz w:val="28"/>
          <w:szCs w:val="28"/>
        </w:rPr>
        <w:t xml:space="preserve">2.1. Внешний вид нестационарных торговых объектов должен </w:t>
      </w:r>
      <w:r w:rsidR="00E07C79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 xml:space="preserve">отвечать требованиям, установленным </w:t>
      </w:r>
      <w:hyperlink r:id="rId9" w:history="1">
        <w:r w:rsidRPr="00B157BC">
          <w:rPr>
            <w:color w:val="000000"/>
            <w:sz w:val="28"/>
            <w:szCs w:val="28"/>
          </w:rPr>
          <w:t>Правилами</w:t>
        </w:r>
      </w:hyperlink>
      <w:r w:rsidRPr="00B157BC">
        <w:rPr>
          <w:color w:val="000000"/>
          <w:sz w:val="28"/>
          <w:szCs w:val="28"/>
        </w:rPr>
        <w:t xml:space="preserve"> благоустройства территории муниципального образования «Город Саратов», принятыми </w:t>
      </w:r>
      <w:r w:rsidRPr="00B157BC">
        <w:rPr>
          <w:color w:val="000000"/>
          <w:sz w:val="28"/>
          <w:szCs w:val="28"/>
        </w:rPr>
        <w:lastRenderedPageBreak/>
        <w:t xml:space="preserve">соответствующим решением Саратовской городской Думы, </w:t>
      </w:r>
      <w:r w:rsidR="00E07C79">
        <w:rPr>
          <w:color w:val="000000"/>
          <w:sz w:val="28"/>
          <w:szCs w:val="28"/>
        </w:rPr>
        <w:t xml:space="preserve">                            </w:t>
      </w:r>
      <w:r w:rsidRPr="00B157BC">
        <w:rPr>
          <w:color w:val="000000"/>
          <w:sz w:val="28"/>
          <w:szCs w:val="28"/>
        </w:rPr>
        <w:t xml:space="preserve">и соответствовать эскизному проекту нестационарного торгового объекта, согласованному с комитетом по градостроительной политике, архитектуре </w:t>
      </w:r>
      <w:r w:rsidR="00E07C79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>и капитальному строительству администрации города.</w:t>
      </w:r>
    </w:p>
    <w:p w:rsidR="00B747E9" w:rsidRPr="00B157BC" w:rsidRDefault="00B747E9" w:rsidP="00A643F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2.2. При эксплуатации нестационарных торговых объектов запрещается устройство фундамента нестационарного торгового объекта, увеличение площади и размеров, изменение места расположения нестационарного торгового объекта, обустройство ограждений и других конструкций вблизи нестационарных торговых объектов.</w:t>
      </w:r>
    </w:p>
    <w:p w:rsidR="00B747E9" w:rsidRPr="00B157BC" w:rsidRDefault="00B747E9" w:rsidP="00A643F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Изменения нестационарного торгового объекта в части внешнего вида, отделочных материалов и (или) инженерно-технического оборудования допускаются на основании изменений в эскизный проект, согласованных</w:t>
      </w:r>
      <w:r w:rsidR="00A643F7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 с комитетом по градостроительной политике, архитектуре и капитальному строительству администрации города.</w:t>
      </w:r>
    </w:p>
    <w:p w:rsidR="00B747E9" w:rsidRPr="00187A65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187A65" w:rsidRDefault="00B747E9" w:rsidP="00B747E9">
      <w:pPr>
        <w:pStyle w:val="ConsPlusNormal"/>
        <w:jc w:val="center"/>
        <w:outlineLvl w:val="1"/>
        <w:rPr>
          <w:color w:val="000000"/>
          <w:sz w:val="28"/>
          <w:szCs w:val="28"/>
        </w:rPr>
      </w:pPr>
      <w:r w:rsidRPr="00187A65">
        <w:rPr>
          <w:color w:val="000000"/>
          <w:sz w:val="28"/>
          <w:szCs w:val="28"/>
        </w:rPr>
        <w:t>3. Плата за право на размещение нестационарного</w:t>
      </w:r>
    </w:p>
    <w:p w:rsidR="00B747E9" w:rsidRPr="00187A65" w:rsidRDefault="00B747E9" w:rsidP="00B747E9">
      <w:pPr>
        <w:pStyle w:val="ConsPlusNormal"/>
        <w:jc w:val="center"/>
        <w:rPr>
          <w:color w:val="000000"/>
          <w:sz w:val="28"/>
          <w:szCs w:val="28"/>
        </w:rPr>
      </w:pPr>
      <w:r w:rsidRPr="00187A65">
        <w:rPr>
          <w:color w:val="000000"/>
          <w:sz w:val="28"/>
          <w:szCs w:val="28"/>
        </w:rPr>
        <w:t>торгового объекта</w:t>
      </w:r>
    </w:p>
    <w:p w:rsidR="00B747E9" w:rsidRPr="00B157BC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B157BC" w:rsidRDefault="00B747E9" w:rsidP="00A643F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3.1. Плата по договору на размещение нестационарного </w:t>
      </w:r>
      <w:r w:rsidR="00A643F7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>торгового объекта перечисляется в бюджет муниципального образования «Город Саратов».</w:t>
      </w:r>
    </w:p>
    <w:p w:rsidR="00B747E9" w:rsidRPr="00B157BC" w:rsidRDefault="00B747E9" w:rsidP="00A643F7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3.2. Внесение платы за право на размещение нестационарного торгового объекта осуществляется путем перечисления денежных средств </w:t>
      </w:r>
      <w:r w:rsidR="00A643F7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в безналичной форме в бюджет муниципального образования </w:t>
      </w:r>
      <w:r w:rsidR="00A643F7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>«Город Саратов» в порядке, предусмотренном договором на размещение нестационарного торгового объекта.</w:t>
      </w:r>
    </w:p>
    <w:p w:rsidR="007B0116" w:rsidRPr="007B0116" w:rsidRDefault="007B0116" w:rsidP="00B747E9">
      <w:pPr>
        <w:pStyle w:val="ConsPlusNormal"/>
        <w:jc w:val="both"/>
        <w:rPr>
          <w:b/>
          <w:color w:val="000000"/>
          <w:szCs w:val="24"/>
        </w:rPr>
      </w:pPr>
    </w:p>
    <w:p w:rsidR="00B747E9" w:rsidRPr="007B0116" w:rsidRDefault="00B747E9" w:rsidP="00B747E9">
      <w:pPr>
        <w:pStyle w:val="ConsPlusNormal"/>
        <w:jc w:val="both"/>
        <w:rPr>
          <w:b/>
          <w:color w:val="000000"/>
          <w:szCs w:val="24"/>
        </w:rPr>
      </w:pPr>
    </w:p>
    <w:p w:rsidR="00F0604D" w:rsidRDefault="00B62D5C" w:rsidP="00B747E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  <w:r w:rsidR="00F0604D">
        <w:rPr>
          <w:color w:val="000000"/>
          <w:sz w:val="28"/>
          <w:szCs w:val="28"/>
        </w:rPr>
        <w:t xml:space="preserve"> </w:t>
      </w:r>
    </w:p>
    <w:p w:rsidR="00F0604D" w:rsidRDefault="00B62D5C" w:rsidP="00B747E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развития потребительского рынка</w:t>
      </w:r>
      <w:r w:rsidR="00F0604D">
        <w:rPr>
          <w:color w:val="000000"/>
          <w:sz w:val="28"/>
          <w:szCs w:val="28"/>
        </w:rPr>
        <w:t xml:space="preserve"> </w:t>
      </w:r>
    </w:p>
    <w:p w:rsidR="00F0604D" w:rsidRDefault="007B0116" w:rsidP="00B747E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защиты </w:t>
      </w:r>
      <w:r w:rsidR="00B62D5C">
        <w:rPr>
          <w:color w:val="000000"/>
          <w:sz w:val="28"/>
          <w:szCs w:val="28"/>
        </w:rPr>
        <w:t xml:space="preserve">прав потребителей </w:t>
      </w:r>
    </w:p>
    <w:p w:rsidR="00F0604D" w:rsidRDefault="00B62D5C" w:rsidP="00B747E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F06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</w:p>
    <w:p w:rsidR="00B747E9" w:rsidRPr="00B157BC" w:rsidRDefault="00B62D5C" w:rsidP="00B747E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</w:t>
      </w:r>
      <w:r w:rsidR="00F0604D">
        <w:rPr>
          <w:color w:val="000000"/>
          <w:sz w:val="28"/>
          <w:szCs w:val="28"/>
        </w:rPr>
        <w:t xml:space="preserve"> </w:t>
      </w:r>
      <w:r w:rsidR="007B0116">
        <w:rPr>
          <w:color w:val="000000"/>
          <w:sz w:val="28"/>
          <w:szCs w:val="28"/>
        </w:rPr>
        <w:t xml:space="preserve">«Город Саратов» </w:t>
      </w:r>
      <w:r w:rsidR="00F0604D">
        <w:rPr>
          <w:color w:val="000000"/>
          <w:sz w:val="28"/>
          <w:szCs w:val="28"/>
        </w:rPr>
        <w:t xml:space="preserve"> </w:t>
      </w:r>
      <w:r w:rsidR="007B0116">
        <w:rPr>
          <w:color w:val="000000"/>
          <w:sz w:val="28"/>
          <w:szCs w:val="28"/>
        </w:rPr>
        <w:t xml:space="preserve">                                                        Е.А. Сергеева</w:t>
      </w:r>
    </w:p>
    <w:p w:rsidR="00B747E9" w:rsidRPr="0087617E" w:rsidRDefault="00B62D5C" w:rsidP="0087617E">
      <w:pPr>
        <w:pStyle w:val="a4"/>
        <w:ind w:left="5103" w:firstLine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747E9" w:rsidRPr="0087617E"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</w:p>
    <w:p w:rsidR="00B747E9" w:rsidRPr="0087617E" w:rsidRDefault="00B747E9" w:rsidP="0087617E">
      <w:pPr>
        <w:pStyle w:val="a4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472829" w:rsidRPr="0087617E" w:rsidRDefault="00472829" w:rsidP="0087617E">
      <w:pPr>
        <w:pStyle w:val="a4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bookmarkStart w:id="5" w:name="P76"/>
      <w:bookmarkEnd w:id="5"/>
      <w:r w:rsidRPr="00B157BC">
        <w:rPr>
          <w:b/>
          <w:color w:val="000000"/>
          <w:sz w:val="28"/>
          <w:szCs w:val="28"/>
        </w:rPr>
        <w:t>Положение</w:t>
      </w:r>
    </w:p>
    <w:p w:rsidR="00B747E9" w:rsidRPr="00B157BC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B747E9" w:rsidRPr="00B157BC" w:rsidRDefault="00B747E9" w:rsidP="00B747E9">
      <w:pPr>
        <w:pStyle w:val="ConsPlusNormal"/>
        <w:jc w:val="center"/>
        <w:rPr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 Общие положения</w:t>
      </w:r>
    </w:p>
    <w:p w:rsidR="00B747E9" w:rsidRPr="00B157BC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9D4515" w:rsidRDefault="002177CF" w:rsidP="002177CF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B747E9" w:rsidRPr="009D4515">
        <w:rPr>
          <w:color w:val="000000"/>
          <w:sz w:val="28"/>
          <w:szCs w:val="28"/>
        </w:rPr>
        <w:t xml:space="preserve">Предметом аукциона является право на размещение нестационарного торгового объекта </w:t>
      </w:r>
      <w:r w:rsidR="009D4515" w:rsidRPr="009D4515">
        <w:rPr>
          <w:color w:val="000000"/>
          <w:sz w:val="28"/>
          <w:szCs w:val="28"/>
        </w:rPr>
        <w:t xml:space="preserve">в месте, определенном Схемой, </w:t>
      </w:r>
      <w:r>
        <w:rPr>
          <w:color w:val="000000"/>
          <w:sz w:val="28"/>
          <w:szCs w:val="28"/>
        </w:rPr>
        <w:t xml:space="preserve">             </w:t>
      </w:r>
      <w:r w:rsidR="00B747E9" w:rsidRPr="009D4515">
        <w:rPr>
          <w:color w:val="000000"/>
          <w:sz w:val="28"/>
          <w:szCs w:val="28"/>
        </w:rPr>
        <w:t xml:space="preserve">за исключением летних кафе (далее </w:t>
      </w:r>
      <w:r w:rsidR="00971D2A">
        <w:rPr>
          <w:color w:val="000000"/>
          <w:sz w:val="28"/>
          <w:szCs w:val="28"/>
        </w:rPr>
        <w:t xml:space="preserve">- </w:t>
      </w:r>
      <w:r w:rsidR="00B747E9" w:rsidRPr="009D4515">
        <w:rPr>
          <w:color w:val="000000"/>
          <w:sz w:val="28"/>
          <w:szCs w:val="28"/>
        </w:rPr>
        <w:t>лот).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1.2. Термины и определения: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организатор аукциона - уполномоченный орган по организации</w:t>
      </w:r>
      <w:r w:rsidR="002177CF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 и обеспечению проведения торгов, осуществляющий функции </w:t>
      </w:r>
      <w:r w:rsidR="00991E07">
        <w:rPr>
          <w:color w:val="000000"/>
          <w:sz w:val="28"/>
          <w:szCs w:val="28"/>
        </w:rPr>
        <w:t xml:space="preserve">                      </w:t>
      </w:r>
      <w:r w:rsidRPr="00B157BC">
        <w:rPr>
          <w:color w:val="000000"/>
          <w:sz w:val="28"/>
          <w:szCs w:val="28"/>
        </w:rPr>
        <w:t xml:space="preserve">по формированию лотов,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r w:rsidR="009D4515">
        <w:rPr>
          <w:color w:val="000000"/>
          <w:sz w:val="28"/>
          <w:szCs w:val="28"/>
        </w:rPr>
        <w:t>города</w:t>
      </w:r>
      <w:r w:rsidR="00991E07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971D2A">
        <w:rPr>
          <w:color w:val="000000"/>
          <w:sz w:val="28"/>
          <w:szCs w:val="28"/>
        </w:rPr>
        <w:t xml:space="preserve"> (далее </w:t>
      </w:r>
      <w:r w:rsidR="00CD1127">
        <w:rPr>
          <w:color w:val="000000"/>
          <w:sz w:val="28"/>
          <w:szCs w:val="28"/>
        </w:rPr>
        <w:t>-</w:t>
      </w:r>
      <w:r w:rsidR="00971D2A">
        <w:rPr>
          <w:color w:val="000000"/>
          <w:sz w:val="28"/>
          <w:szCs w:val="28"/>
        </w:rPr>
        <w:t xml:space="preserve"> сеть Интернет)</w:t>
      </w:r>
      <w:r w:rsidRPr="00B157BC">
        <w:rPr>
          <w:color w:val="000000"/>
          <w:sz w:val="28"/>
          <w:szCs w:val="28"/>
        </w:rPr>
        <w:t xml:space="preserve"> извещения о проведении аукциона, аукционной документации </w:t>
      </w:r>
      <w:r w:rsidR="00CD1127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 xml:space="preserve">и протоколов заседаний аукционной комиссии, приему заявок на участие </w:t>
      </w:r>
      <w:r w:rsidR="00CD1127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в аукционе, подписанию договоров на размещение нестационарных торговых объектов по итогам аукционов;</w:t>
      </w:r>
    </w:p>
    <w:p w:rsidR="00B747E9" w:rsidRPr="000E5266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аукционная комиссия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</w:t>
      </w:r>
      <w:r w:rsidR="00BC7620">
        <w:rPr>
          <w:color w:val="000000"/>
          <w:sz w:val="28"/>
          <w:szCs w:val="28"/>
        </w:rPr>
        <w:t xml:space="preserve"> </w:t>
      </w:r>
      <w:r w:rsidR="00CD1127" w:rsidRPr="00B157BC">
        <w:rPr>
          <w:color w:val="000000"/>
          <w:sz w:val="28"/>
          <w:szCs w:val="28"/>
        </w:rPr>
        <w:t>(далее - Комиссия)</w:t>
      </w:r>
      <w:r w:rsidRPr="00B157BC">
        <w:rPr>
          <w:color w:val="000000"/>
          <w:sz w:val="28"/>
          <w:szCs w:val="28"/>
        </w:rPr>
        <w:t xml:space="preserve">. Состав и </w:t>
      </w:r>
      <w:r w:rsidRPr="000E5266">
        <w:rPr>
          <w:color w:val="000000"/>
          <w:sz w:val="28"/>
          <w:szCs w:val="28"/>
        </w:rPr>
        <w:t>положение о Комиссии утверждаются распоряжением председателя комитета по управлению имуществом города Саратова;</w:t>
      </w:r>
    </w:p>
    <w:p w:rsidR="00B747E9" w:rsidRPr="000E5266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>- аукционист - представитель организатора аукциона, который в</w:t>
      </w:r>
      <w:r w:rsidRPr="000E5266">
        <w:rPr>
          <w:rFonts w:eastAsia="Calibri"/>
          <w:sz w:val="28"/>
          <w:szCs w:val="28"/>
        </w:rPr>
        <w:t xml:space="preserve">едет аукцион, устанавливая возрастающую цену </w:t>
      </w:r>
      <w:r w:rsidR="00536199" w:rsidRPr="000E5266">
        <w:rPr>
          <w:rFonts w:eastAsia="Calibri"/>
          <w:sz w:val="28"/>
          <w:szCs w:val="28"/>
        </w:rPr>
        <w:t>за право на размещение нестационарного торгового объекта</w:t>
      </w:r>
      <w:r w:rsidRPr="000E5266">
        <w:rPr>
          <w:rFonts w:eastAsia="Calibri"/>
          <w:sz w:val="28"/>
          <w:szCs w:val="28"/>
        </w:rPr>
        <w:t>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</w:t>
      </w:r>
      <w:r w:rsidRPr="00B157BC">
        <w:rPr>
          <w:color w:val="000000"/>
          <w:sz w:val="28"/>
          <w:szCs w:val="28"/>
        </w:rPr>
        <w:t xml:space="preserve"> предприниматель, вырази</w:t>
      </w:r>
      <w:r w:rsidR="009D4515">
        <w:rPr>
          <w:color w:val="000000"/>
          <w:sz w:val="28"/>
          <w:szCs w:val="28"/>
        </w:rPr>
        <w:t>вшие</w:t>
      </w:r>
      <w:r w:rsidRPr="00B157BC">
        <w:rPr>
          <w:color w:val="000000"/>
          <w:sz w:val="28"/>
          <w:szCs w:val="28"/>
        </w:rPr>
        <w:t xml:space="preserve"> волеизъявление на участие в аукционе</w:t>
      </w:r>
      <w:r w:rsidR="00472829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 xml:space="preserve"> и заключение договора на размещение нестационарного торгового объекта;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победитель аукциона - участник аукциона, предложивший наиболее высокую цену за право размещения нестационарного торгового объекта;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единственный участник аукциона - единственный претендент, </w:t>
      </w:r>
      <w:r w:rsidR="00472829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>в отношении которого Комиссией принято решение о допуске к участию</w:t>
      </w:r>
      <w:r w:rsidR="00472829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 в аукционе и заключении с ним договора на размещение нестационарного торгового объекта;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договор на размещение нестационарного торгового объекта 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10" w:history="1">
        <w:r w:rsidRPr="00B157BC">
          <w:rPr>
            <w:color w:val="000000"/>
            <w:sz w:val="28"/>
            <w:szCs w:val="28"/>
          </w:rPr>
          <w:t>кодексом</w:t>
        </w:r>
      </w:hyperlink>
      <w:r w:rsidRPr="00B157BC">
        <w:rPr>
          <w:color w:val="000000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</w:t>
      </w:r>
      <w:r w:rsidR="00BC7620">
        <w:rPr>
          <w:color w:val="000000"/>
          <w:sz w:val="28"/>
          <w:szCs w:val="28"/>
        </w:rPr>
        <w:t xml:space="preserve"> </w:t>
      </w:r>
      <w:r w:rsidR="00BC7620" w:rsidRPr="00B157BC">
        <w:rPr>
          <w:color w:val="000000"/>
          <w:sz w:val="28"/>
          <w:szCs w:val="28"/>
        </w:rPr>
        <w:t>(далее - договор)</w:t>
      </w:r>
      <w:r w:rsidRPr="00B157BC">
        <w:rPr>
          <w:color w:val="000000"/>
          <w:sz w:val="28"/>
          <w:szCs w:val="28"/>
        </w:rPr>
        <w:t>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размере пяти процентов от начальной цены предмета аукциона.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на официальном сайте администрации </w:t>
      </w:r>
      <w:r w:rsidR="009D4515">
        <w:rPr>
          <w:color w:val="000000"/>
          <w:sz w:val="28"/>
          <w:szCs w:val="28"/>
        </w:rPr>
        <w:t>города</w:t>
      </w:r>
      <w:r w:rsidRPr="00B157BC">
        <w:rPr>
          <w:color w:val="000000"/>
          <w:sz w:val="28"/>
          <w:szCs w:val="28"/>
        </w:rPr>
        <w:t xml:space="preserve"> - </w:t>
      </w:r>
      <w:proofErr w:type="spellStart"/>
      <w:r w:rsidRPr="00B157BC">
        <w:rPr>
          <w:color w:val="000000"/>
          <w:sz w:val="28"/>
          <w:szCs w:val="28"/>
        </w:rPr>
        <w:t>www.saratovmer.ru</w:t>
      </w:r>
      <w:proofErr w:type="spellEnd"/>
      <w:r w:rsidRPr="00B157BC">
        <w:rPr>
          <w:color w:val="000000"/>
          <w:sz w:val="28"/>
          <w:szCs w:val="28"/>
        </w:rPr>
        <w:t xml:space="preserve"> (далее - сайт).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2. Извещение о проведении аукциона</w:t>
      </w:r>
    </w:p>
    <w:p w:rsidR="00B747E9" w:rsidRPr="00B157BC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6" w:name="P101"/>
      <w:bookmarkEnd w:id="6"/>
      <w:r w:rsidRPr="00B157BC">
        <w:rPr>
          <w:color w:val="000000"/>
          <w:sz w:val="28"/>
          <w:szCs w:val="28"/>
        </w:rPr>
        <w:t xml:space="preserve">2.1. Извещение о проведении аукциона размещается на сайте не менее чем за </w:t>
      </w:r>
      <w:r w:rsidR="00495E8B">
        <w:rPr>
          <w:color w:val="000000"/>
          <w:sz w:val="28"/>
          <w:szCs w:val="28"/>
        </w:rPr>
        <w:t>30</w:t>
      </w:r>
      <w:r w:rsidRPr="00B157BC">
        <w:rPr>
          <w:color w:val="000000"/>
          <w:sz w:val="28"/>
          <w:szCs w:val="28"/>
        </w:rPr>
        <w:t xml:space="preserve"> дней до даты проведения аукциона.</w:t>
      </w:r>
    </w:p>
    <w:p w:rsidR="00B747E9" w:rsidRPr="00B157BC" w:rsidRDefault="00037313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B747E9" w:rsidRPr="00B157BC">
        <w:rPr>
          <w:color w:val="000000"/>
          <w:sz w:val="28"/>
          <w:szCs w:val="28"/>
        </w:rPr>
        <w:t xml:space="preserve">Извещение о проведении аукциона может быть опубликовано </w:t>
      </w:r>
      <w:r w:rsidR="004B64BE">
        <w:rPr>
          <w:color w:val="000000"/>
          <w:sz w:val="28"/>
          <w:szCs w:val="28"/>
        </w:rPr>
        <w:t xml:space="preserve">        </w:t>
      </w:r>
      <w:r w:rsidR="00B747E9" w:rsidRPr="00B157BC">
        <w:rPr>
          <w:color w:val="000000"/>
          <w:sz w:val="28"/>
          <w:szCs w:val="28"/>
        </w:rPr>
        <w:t xml:space="preserve">в любых средствах массовой информации, а также размещено в любых электронных средствах массовой информации при условии, что такие опубликование и размещение не </w:t>
      </w:r>
      <w:r w:rsidR="009D4515">
        <w:rPr>
          <w:color w:val="000000"/>
          <w:sz w:val="28"/>
          <w:szCs w:val="28"/>
        </w:rPr>
        <w:t>осуществляются</w:t>
      </w:r>
      <w:r w:rsidR="00B747E9" w:rsidRPr="00B157BC">
        <w:rPr>
          <w:color w:val="000000"/>
          <w:sz w:val="28"/>
          <w:szCs w:val="28"/>
        </w:rPr>
        <w:t xml:space="preserve"> вместо предусмотренного </w:t>
      </w:r>
      <w:hyperlink r:id="rId11" w:history="1">
        <w:r w:rsidR="00B747E9" w:rsidRPr="00B157BC">
          <w:rPr>
            <w:color w:val="000000"/>
            <w:sz w:val="28"/>
            <w:szCs w:val="28"/>
          </w:rPr>
          <w:t>пунктом 2.1</w:t>
        </w:r>
      </w:hyperlink>
      <w:r w:rsidR="00B747E9" w:rsidRPr="00B157BC">
        <w:rPr>
          <w:color w:val="000000"/>
          <w:sz w:val="28"/>
          <w:szCs w:val="28"/>
        </w:rPr>
        <w:t xml:space="preserve"> настоящего Положения размещения.</w:t>
      </w:r>
    </w:p>
    <w:p w:rsidR="00B747E9" w:rsidRPr="00B157BC" w:rsidRDefault="00B747E9" w:rsidP="00B747E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2.3. В извещении о проведении аукциона должны быть указаны следующие сведения: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2) предмет аукциона (с указанием полной информации</w:t>
      </w:r>
      <w:r w:rsidR="004B64BE">
        <w:rPr>
          <w:color w:val="000000"/>
          <w:sz w:val="28"/>
          <w:szCs w:val="28"/>
        </w:rPr>
        <w:t xml:space="preserve">                           </w:t>
      </w:r>
      <w:r w:rsidRPr="00B157BC">
        <w:rPr>
          <w:color w:val="000000"/>
          <w:sz w:val="28"/>
          <w:szCs w:val="28"/>
        </w:rPr>
        <w:t xml:space="preserve"> о нестационарном торговом объекте, предусмотренном Схемой);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3) начальная цена предмета аукциона;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4) величин</w:t>
      </w:r>
      <w:r w:rsidR="009D4515">
        <w:rPr>
          <w:color w:val="000000"/>
          <w:sz w:val="28"/>
          <w:szCs w:val="28"/>
        </w:rPr>
        <w:t>а</w:t>
      </w:r>
      <w:r w:rsidRPr="00B157BC">
        <w:rPr>
          <w:color w:val="000000"/>
          <w:sz w:val="28"/>
          <w:szCs w:val="28"/>
        </w:rPr>
        <w:t xml:space="preserve"> повышения начальной цены </w:t>
      </w:r>
      <w:r w:rsidR="009D4515">
        <w:rPr>
          <w:color w:val="000000"/>
          <w:sz w:val="28"/>
          <w:szCs w:val="28"/>
        </w:rPr>
        <w:t>предмета договора</w:t>
      </w:r>
      <w:r w:rsidRPr="00B157BC">
        <w:rPr>
          <w:color w:val="000000"/>
          <w:sz w:val="28"/>
          <w:szCs w:val="28"/>
        </w:rPr>
        <w:t xml:space="preserve"> («шаг аукциона»);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5) срок действия договора;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6) срок, место и порядок представления документации об аукционе, электронный адрес сайта в сети Интернет, на котором размещена документация об аукционе;</w:t>
      </w:r>
    </w:p>
    <w:p w:rsidR="00B747E9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7) требование о внесении задатка, а также размер задатка;</w:t>
      </w:r>
    </w:p>
    <w:p w:rsidR="00B747E9" w:rsidRPr="00B157BC" w:rsidRDefault="00301EDB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747E9" w:rsidRPr="00B157BC">
        <w:rPr>
          <w:color w:val="000000"/>
          <w:sz w:val="28"/>
          <w:szCs w:val="28"/>
        </w:rPr>
        <w:t xml:space="preserve">) срок, в течение которого организатор аукциона вправе отказаться </w:t>
      </w:r>
      <w:r w:rsidR="005F7856">
        <w:rPr>
          <w:color w:val="000000"/>
          <w:sz w:val="28"/>
          <w:szCs w:val="28"/>
        </w:rPr>
        <w:t xml:space="preserve">  </w:t>
      </w:r>
      <w:r w:rsidR="00B747E9" w:rsidRPr="00B157BC">
        <w:rPr>
          <w:color w:val="000000"/>
          <w:sz w:val="28"/>
          <w:szCs w:val="28"/>
        </w:rPr>
        <w:t>от проведения аукциона, устанавливаемый с учетом положений пункта 2.4 настоящего Положения;</w:t>
      </w:r>
    </w:p>
    <w:p w:rsidR="00B747E9" w:rsidRPr="00B157BC" w:rsidRDefault="00301EDB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B747E9" w:rsidRPr="00B157BC">
        <w:rPr>
          <w:color w:val="000000"/>
          <w:sz w:val="28"/>
          <w:szCs w:val="28"/>
        </w:rPr>
        <w:t xml:space="preserve">) место, дата и время начала рассмотрения заявок на участие </w:t>
      </w:r>
      <w:r w:rsidR="005F7856">
        <w:rPr>
          <w:color w:val="000000"/>
          <w:sz w:val="28"/>
          <w:szCs w:val="28"/>
        </w:rPr>
        <w:t xml:space="preserve">               </w:t>
      </w:r>
      <w:r w:rsidR="00B747E9" w:rsidRPr="00B157BC">
        <w:rPr>
          <w:color w:val="000000"/>
          <w:sz w:val="28"/>
          <w:szCs w:val="28"/>
        </w:rPr>
        <w:t>в аукционе;</w:t>
      </w:r>
    </w:p>
    <w:p w:rsidR="00B747E9" w:rsidRPr="00B157BC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10) место, дата и время проведения аукциона;</w:t>
      </w:r>
    </w:p>
    <w:p w:rsidR="00B747E9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11) требования к участникам аукциона, в том числе ограничения </w:t>
      </w:r>
      <w:r w:rsidR="005F7856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в отношении участников аукциона, </w:t>
      </w:r>
      <w:r w:rsidR="00301EDB">
        <w:rPr>
          <w:color w:val="000000"/>
          <w:sz w:val="28"/>
          <w:szCs w:val="28"/>
        </w:rPr>
        <w:t>устанавливаемые</w:t>
      </w:r>
      <w:r w:rsidRPr="00B157BC">
        <w:rPr>
          <w:color w:val="000000"/>
          <w:sz w:val="28"/>
          <w:szCs w:val="28"/>
        </w:rPr>
        <w:t xml:space="preserve"> в соответствии</w:t>
      </w:r>
      <w:r w:rsidR="005F7856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 с </w:t>
      </w:r>
      <w:hyperlink w:anchor="P128" w:history="1">
        <w:r w:rsidRPr="00B157BC">
          <w:rPr>
            <w:color w:val="000000"/>
            <w:sz w:val="28"/>
            <w:szCs w:val="28"/>
          </w:rPr>
          <w:t>пунктом 3.4</w:t>
        </w:r>
      </w:hyperlink>
      <w:r w:rsidRPr="00B157BC">
        <w:rPr>
          <w:color w:val="000000"/>
          <w:sz w:val="28"/>
          <w:szCs w:val="28"/>
        </w:rPr>
        <w:t xml:space="preserve"> настоящего Положения.</w:t>
      </w:r>
    </w:p>
    <w:p w:rsidR="00301EDB" w:rsidRPr="00B157BC" w:rsidRDefault="00301EDB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</w:t>
      </w:r>
      <w:r w:rsidR="00C87D2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</w:t>
      </w:r>
      <w:r w:rsidR="00465E24">
        <w:rPr>
          <w:color w:val="000000"/>
          <w:sz w:val="28"/>
          <w:szCs w:val="28"/>
        </w:rPr>
        <w:t xml:space="preserve">на участие в аукционе он составлял не менее </w:t>
      </w:r>
      <w:r w:rsidR="00C87D2D">
        <w:rPr>
          <w:color w:val="000000"/>
          <w:sz w:val="28"/>
          <w:szCs w:val="28"/>
        </w:rPr>
        <w:t>15</w:t>
      </w:r>
      <w:r w:rsidR="00465E24">
        <w:rPr>
          <w:color w:val="000000"/>
          <w:sz w:val="28"/>
          <w:szCs w:val="28"/>
        </w:rPr>
        <w:t xml:space="preserve"> дней.</w:t>
      </w:r>
    </w:p>
    <w:p w:rsidR="00B747E9" w:rsidRPr="00B157BC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2.</w:t>
      </w:r>
      <w:r w:rsidR="00301EDB">
        <w:rPr>
          <w:color w:val="000000"/>
          <w:sz w:val="28"/>
          <w:szCs w:val="28"/>
        </w:rPr>
        <w:t>5</w:t>
      </w:r>
      <w:r w:rsidRPr="00B157BC">
        <w:rPr>
          <w:color w:val="000000"/>
          <w:sz w:val="28"/>
          <w:szCs w:val="28"/>
        </w:rPr>
        <w:t>. Организатор аукциона вправе отказаться от проведения аукциона не позднее чем за пять дней</w:t>
      </w:r>
      <w:r w:rsidRPr="00B157BC">
        <w:rPr>
          <w:rStyle w:val="s9"/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до даты окончания срока подачи заявок </w:t>
      </w:r>
      <w:r w:rsidR="00137B67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 xml:space="preserve">на участие в аукционе. Извещение об отказе от проведения аукциона размещается на сайте в течение одного дня с даты принятия решения </w:t>
      </w:r>
      <w:r w:rsidR="00137B67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>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претендентам. В случае, если установлено требование о внесении задатка, организатор аукциона возвращает претендентам задаток в течение пяти рабочих дней с даты принятия решения об отказе от проведения аукциона.</w:t>
      </w:r>
    </w:p>
    <w:p w:rsidR="00B747E9" w:rsidRPr="00B157BC" w:rsidRDefault="00B747E9" w:rsidP="00190526">
      <w:pPr>
        <w:pStyle w:val="ConsPlusNormal"/>
        <w:spacing w:line="245" w:lineRule="auto"/>
        <w:ind w:firstLine="540"/>
        <w:jc w:val="both"/>
        <w:rPr>
          <w:color w:val="000000"/>
          <w:sz w:val="28"/>
          <w:szCs w:val="28"/>
        </w:rPr>
      </w:pPr>
    </w:p>
    <w:p w:rsidR="00B747E9" w:rsidRPr="00B157BC" w:rsidRDefault="00B747E9" w:rsidP="00190526">
      <w:pPr>
        <w:pStyle w:val="ConsPlusNormal"/>
        <w:spacing w:line="245" w:lineRule="auto"/>
        <w:jc w:val="center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 Документация об аукционе</w:t>
      </w:r>
    </w:p>
    <w:p w:rsidR="00B747E9" w:rsidRPr="00B157BC" w:rsidRDefault="00B747E9" w:rsidP="00190526">
      <w:pPr>
        <w:pStyle w:val="ConsPlusNormal"/>
        <w:spacing w:line="245" w:lineRule="auto"/>
        <w:ind w:firstLine="540"/>
        <w:jc w:val="both"/>
        <w:rPr>
          <w:color w:val="000000"/>
          <w:sz w:val="28"/>
          <w:szCs w:val="28"/>
        </w:rPr>
      </w:pPr>
    </w:p>
    <w:p w:rsidR="00B747E9" w:rsidRPr="00B157BC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3.1. Документация об аукционе разрабатывается и утверждается организатором аукциона.</w:t>
      </w:r>
    </w:p>
    <w:p w:rsidR="00B747E9" w:rsidRPr="00B157BC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3.2. Документация об аукционе помимо информации и сведений, содержащихся в извещении о проведении аукциона, должна содержать:</w:t>
      </w:r>
    </w:p>
    <w:p w:rsidR="00B747E9" w:rsidRPr="000E5266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требования к содержанию, составу</w:t>
      </w:r>
      <w:r w:rsidR="00465E24">
        <w:rPr>
          <w:color w:val="000000"/>
          <w:sz w:val="28"/>
          <w:szCs w:val="28"/>
        </w:rPr>
        <w:t xml:space="preserve">, </w:t>
      </w:r>
      <w:r w:rsidRPr="00B157BC">
        <w:rPr>
          <w:color w:val="000000"/>
          <w:sz w:val="28"/>
          <w:szCs w:val="28"/>
        </w:rPr>
        <w:t xml:space="preserve">форме заявки на участие в </w:t>
      </w:r>
      <w:r w:rsidRPr="000E5266">
        <w:rPr>
          <w:color w:val="000000"/>
          <w:sz w:val="28"/>
          <w:szCs w:val="28"/>
        </w:rPr>
        <w:t>аукционе</w:t>
      </w:r>
      <w:r w:rsidR="00465E24">
        <w:rPr>
          <w:color w:val="000000"/>
          <w:sz w:val="28"/>
          <w:szCs w:val="28"/>
        </w:rPr>
        <w:t>, прилагаемым к ней документам</w:t>
      </w:r>
      <w:r w:rsidRPr="000E5266">
        <w:rPr>
          <w:color w:val="000000"/>
          <w:sz w:val="28"/>
          <w:szCs w:val="28"/>
        </w:rPr>
        <w:t xml:space="preserve"> в соответствии с пунктами </w:t>
      </w:r>
      <w:r w:rsidR="00190526">
        <w:rPr>
          <w:color w:val="000000"/>
          <w:sz w:val="28"/>
          <w:szCs w:val="28"/>
        </w:rPr>
        <w:t>4.1-4.3 настоящего Положения,</w:t>
      </w:r>
    </w:p>
    <w:p w:rsidR="00B747E9" w:rsidRPr="000E5266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>- форму, сроки и порядок оплаты по договору;</w:t>
      </w:r>
    </w:p>
    <w:p w:rsidR="00B747E9" w:rsidRPr="000E5266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 xml:space="preserve">- порядок, место, дату </w:t>
      </w:r>
      <w:r w:rsidR="000E5266">
        <w:rPr>
          <w:color w:val="000000"/>
          <w:sz w:val="28"/>
          <w:szCs w:val="28"/>
        </w:rPr>
        <w:t xml:space="preserve">и время </w:t>
      </w:r>
      <w:r w:rsidRPr="000E5266">
        <w:rPr>
          <w:color w:val="000000"/>
          <w:sz w:val="28"/>
          <w:szCs w:val="28"/>
        </w:rPr>
        <w:t xml:space="preserve">начала и дату и время окончания срока подачи заявок на участие в аукционе. Датой начала срока подачи заявок </w:t>
      </w:r>
      <w:r w:rsidR="00190526">
        <w:rPr>
          <w:color w:val="000000"/>
          <w:sz w:val="28"/>
          <w:szCs w:val="28"/>
        </w:rPr>
        <w:t xml:space="preserve">      </w:t>
      </w:r>
      <w:r w:rsidRPr="000E5266">
        <w:rPr>
          <w:color w:val="000000"/>
          <w:sz w:val="28"/>
          <w:szCs w:val="28"/>
        </w:rPr>
        <w:t xml:space="preserve">на участие в аукционе является день, следующий за днем размещения </w:t>
      </w:r>
      <w:r w:rsidR="00190526">
        <w:rPr>
          <w:color w:val="000000"/>
          <w:sz w:val="28"/>
          <w:szCs w:val="28"/>
        </w:rPr>
        <w:t xml:space="preserve">         </w:t>
      </w:r>
      <w:r w:rsidRPr="000E5266">
        <w:rPr>
          <w:color w:val="000000"/>
          <w:sz w:val="28"/>
          <w:szCs w:val="28"/>
        </w:rPr>
        <w:t>на сайте извещения о проведении аукциона;</w:t>
      </w:r>
    </w:p>
    <w:p w:rsidR="00B747E9" w:rsidRPr="000E5266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>- порядок и срок отзыва заявок на участие в аукционе. Срок отзыва заявок на участие в аукционе устанавливается в соответствии с пунктом 4.6 настоящего Положения;</w:t>
      </w:r>
    </w:p>
    <w:p w:rsidR="00B747E9" w:rsidRPr="000E5266" w:rsidRDefault="00B747E9" w:rsidP="00190526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t>- величину повышения начальной цены договора («шаг аукциона»);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E5266">
        <w:rPr>
          <w:color w:val="000000"/>
          <w:sz w:val="28"/>
          <w:szCs w:val="28"/>
        </w:rPr>
        <w:lastRenderedPageBreak/>
        <w:t xml:space="preserve">- срок и порядок внесения задатка, реквизиты счета для перечисления задатка. В случае, если претендентом подана заявка на участие </w:t>
      </w:r>
      <w:r w:rsidR="00CD50CF">
        <w:rPr>
          <w:color w:val="000000"/>
          <w:sz w:val="28"/>
          <w:szCs w:val="28"/>
        </w:rPr>
        <w:t xml:space="preserve">                        </w:t>
      </w:r>
      <w:r w:rsidRPr="000E5266">
        <w:rPr>
          <w:color w:val="000000"/>
          <w:sz w:val="28"/>
          <w:szCs w:val="28"/>
        </w:rPr>
        <w:t>в аукционе в</w:t>
      </w:r>
      <w:r w:rsidRPr="00B157BC">
        <w:rPr>
          <w:color w:val="000000"/>
          <w:sz w:val="28"/>
          <w:szCs w:val="28"/>
        </w:rPr>
        <w:t xml:space="preserve"> соответствии с требованиями документации об аукционе, соглашение</w:t>
      </w:r>
      <w:r w:rsidR="00CD50CF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о задатке между организатором аукциона и претендентом считается совершенным в письменной форме. Установление требования </w:t>
      </w:r>
      <w:r w:rsidR="00CD50CF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>об обязательном заключении договора задатка между организатором аукциона и претендентом не допускается;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указание на то, что условия аукциона, порядок и условия заключения договора с участником аукциона являются условиями публичной оферты, </w:t>
      </w:r>
      <w:r w:rsidR="00CD50CF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а подача заявки на участие в аукционе является акцептом такой оферты;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перечень документов, подтверждающих соответствие требованиям, предъявляемым к участникам аукциона;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срок, в течение которого организатор аукциона вправе принять решение о внесении изменений в документацию об аукционе, устанавливаемый с учетом положений пункта 3.</w:t>
      </w:r>
      <w:r w:rsidR="00465E24">
        <w:rPr>
          <w:color w:val="000000"/>
          <w:sz w:val="28"/>
          <w:szCs w:val="28"/>
        </w:rPr>
        <w:t>7</w:t>
      </w:r>
      <w:r w:rsidRPr="00B157BC">
        <w:rPr>
          <w:color w:val="000000"/>
          <w:sz w:val="28"/>
          <w:szCs w:val="28"/>
        </w:rPr>
        <w:t xml:space="preserve"> настоящего Положения;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проект договора;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срок, в течение которого должен быть заключен договор.</w:t>
      </w:r>
    </w:p>
    <w:p w:rsidR="00B747E9" w:rsidRPr="00B157BC" w:rsidRDefault="00B747E9" w:rsidP="00CE71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3.3.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B747E9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7" w:name="P128"/>
      <w:bookmarkEnd w:id="7"/>
      <w:r w:rsidRPr="00B157BC">
        <w:rPr>
          <w:color w:val="000000"/>
          <w:sz w:val="28"/>
          <w:szCs w:val="28"/>
        </w:rPr>
        <w:t xml:space="preserve">3.4. 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</w:t>
      </w:r>
      <w:r w:rsidR="006034DA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</w:t>
      </w:r>
      <w:r w:rsidR="006034DA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аукциона в указанном случае могут быть исключительно субъекты малого или среднего предпринимательства.</w:t>
      </w:r>
    </w:p>
    <w:p w:rsidR="00465E24" w:rsidRDefault="00465E24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Любое заинтересованное лицо вправе направить в письменной форме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465E24" w:rsidRPr="00B157BC" w:rsidRDefault="00465E24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</w:t>
      </w:r>
      <w:r w:rsidR="00DA469A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с указанием предмета запроса, но без указания заинтересованного лица</w:t>
      </w:r>
      <w:r w:rsidR="009A568A">
        <w:rPr>
          <w:color w:val="000000"/>
          <w:sz w:val="28"/>
          <w:szCs w:val="28"/>
        </w:rPr>
        <w:t xml:space="preserve">, </w:t>
      </w:r>
      <w:r w:rsidR="00DA469A">
        <w:rPr>
          <w:color w:val="000000"/>
          <w:sz w:val="28"/>
          <w:szCs w:val="28"/>
        </w:rPr>
        <w:t xml:space="preserve">      </w:t>
      </w:r>
      <w:r w:rsidR="009A568A">
        <w:rPr>
          <w:color w:val="000000"/>
          <w:sz w:val="28"/>
          <w:szCs w:val="28"/>
        </w:rPr>
        <w:t xml:space="preserve">от которого поступил запрос. Разъяснение положений документации </w:t>
      </w:r>
      <w:r w:rsidR="00DA469A">
        <w:rPr>
          <w:color w:val="000000"/>
          <w:sz w:val="28"/>
          <w:szCs w:val="28"/>
        </w:rPr>
        <w:t xml:space="preserve">           </w:t>
      </w:r>
      <w:r w:rsidR="009A568A">
        <w:rPr>
          <w:color w:val="000000"/>
          <w:sz w:val="28"/>
          <w:szCs w:val="28"/>
        </w:rPr>
        <w:t>по аукциону не должно изменять его суть.</w:t>
      </w:r>
    </w:p>
    <w:p w:rsidR="00B747E9" w:rsidRPr="00B157BC" w:rsidRDefault="00B747E9" w:rsidP="00CE7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</w:t>
      </w:r>
      <w:r w:rsidR="009A568A">
        <w:rPr>
          <w:color w:val="000000"/>
          <w:sz w:val="28"/>
          <w:szCs w:val="28"/>
        </w:rPr>
        <w:t>7</w:t>
      </w:r>
      <w:r w:rsidRPr="00B157BC">
        <w:rPr>
          <w:color w:val="000000"/>
          <w:sz w:val="28"/>
          <w:szCs w:val="28"/>
        </w:rPr>
        <w:t xml:space="preserve">. Организатор аукциона по собственной инициативе или </w:t>
      </w:r>
      <w:r w:rsidR="00DA469A">
        <w:rPr>
          <w:color w:val="000000"/>
          <w:sz w:val="28"/>
          <w:szCs w:val="28"/>
        </w:rPr>
        <w:t xml:space="preserve">                    </w:t>
      </w:r>
      <w:r w:rsidRPr="00B157BC">
        <w:rPr>
          <w:color w:val="000000"/>
          <w:sz w:val="28"/>
          <w:szCs w:val="28"/>
        </w:rPr>
        <w:t xml:space="preserve">в соответствии с запросом заинтересованного лица вправе принять решение </w:t>
      </w:r>
      <w:r w:rsidR="00DA469A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</w:t>
      </w:r>
      <w:r w:rsidR="0074432D">
        <w:rPr>
          <w:color w:val="000000"/>
          <w:sz w:val="28"/>
          <w:szCs w:val="28"/>
        </w:rPr>
        <w:t>циона не допускается.</w:t>
      </w:r>
    </w:p>
    <w:p w:rsidR="00B747E9" w:rsidRPr="00B157BC" w:rsidRDefault="00B747E9" w:rsidP="00CE7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порядке, установленном для размещения извещения </w:t>
      </w:r>
      <w:r w:rsidR="0074432D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>о проведении аукциона, и в течение двух рабочих дней направляются заказными письмами всем претендентам, которым была предоставлена документация об аукционе. Срок подачи заявок на участие в аукционе должен быть продлен таким образом, чтобы с даты размещения на сайте внесенных изменений до даты окончания срока подачи заявок на участие</w:t>
      </w:r>
      <w:r w:rsidR="0074432D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 в аукционе он составлял не менее </w:t>
      </w:r>
      <w:r w:rsidR="0074432D">
        <w:rPr>
          <w:color w:val="000000"/>
          <w:sz w:val="28"/>
          <w:szCs w:val="28"/>
        </w:rPr>
        <w:t>15</w:t>
      </w:r>
      <w:r w:rsidRPr="00B157BC">
        <w:rPr>
          <w:color w:val="000000"/>
          <w:sz w:val="28"/>
          <w:szCs w:val="28"/>
        </w:rPr>
        <w:t xml:space="preserve"> дней.</w:t>
      </w:r>
    </w:p>
    <w:p w:rsidR="00B747E9" w:rsidRPr="00B157BC" w:rsidRDefault="00B747E9" w:rsidP="00B747E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4. Порядок подачи заявок</w:t>
      </w:r>
    </w:p>
    <w:p w:rsidR="00B747E9" w:rsidRPr="00B157BC" w:rsidRDefault="00B747E9" w:rsidP="00B747E9">
      <w:pPr>
        <w:pStyle w:val="ConsPlusNormal"/>
        <w:jc w:val="both"/>
        <w:rPr>
          <w:color w:val="000000"/>
          <w:sz w:val="28"/>
          <w:szCs w:val="28"/>
        </w:rPr>
      </w:pPr>
    </w:p>
    <w:p w:rsidR="00B747E9" w:rsidRPr="00B157BC" w:rsidRDefault="00B747E9" w:rsidP="00CE7151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132"/>
      <w:bookmarkEnd w:id="8"/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4.1. Заявка на участие в аукционе подается в срок и по форме, </w:t>
      </w:r>
      <w:r w:rsidR="000228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которые установлены документацией об аукционе. Подача заявки на участие в аукционе является акцептом оферты в соответствии со </w:t>
      </w:r>
      <w:hyperlink r:id="rId12" w:anchor="block_438" w:history="1">
        <w:r w:rsidRPr="00B157B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438</w:t>
        </w:r>
      </w:hyperlink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В заявке </w:t>
      </w:r>
      <w:r w:rsidR="009A568A">
        <w:rPr>
          <w:color w:val="000000"/>
          <w:sz w:val="28"/>
          <w:szCs w:val="28"/>
        </w:rPr>
        <w:t xml:space="preserve">на участие в аукционе </w:t>
      </w:r>
      <w:r w:rsidRPr="00B157BC">
        <w:rPr>
          <w:color w:val="000000"/>
          <w:sz w:val="28"/>
          <w:szCs w:val="28"/>
        </w:rPr>
        <w:t>указывается: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наименование, фирменное наименование (при наличии), место нахождения, </w:t>
      </w:r>
      <w:r w:rsidR="009A568A">
        <w:rPr>
          <w:color w:val="000000"/>
          <w:sz w:val="28"/>
          <w:szCs w:val="28"/>
        </w:rPr>
        <w:t xml:space="preserve">номер контактного телефона, </w:t>
      </w:r>
      <w:r w:rsidRPr="00B157BC">
        <w:rPr>
          <w:color w:val="000000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02286E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и идентификационный номер налогоплательщика</w:t>
      </w:r>
      <w:r w:rsidR="009A568A">
        <w:rPr>
          <w:color w:val="000000"/>
          <w:sz w:val="28"/>
          <w:szCs w:val="28"/>
        </w:rPr>
        <w:t xml:space="preserve"> </w:t>
      </w:r>
      <w:r w:rsidR="009A568A" w:rsidRPr="00B157BC">
        <w:rPr>
          <w:color w:val="000000"/>
          <w:sz w:val="28"/>
          <w:szCs w:val="28"/>
        </w:rPr>
        <w:t>(для индивидуального предпринимателя)</w:t>
      </w:r>
      <w:r w:rsidRPr="00B157BC">
        <w:rPr>
          <w:color w:val="000000"/>
          <w:sz w:val="28"/>
          <w:szCs w:val="28"/>
        </w:rPr>
        <w:t>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почтовый адрес и (или) адрес электронной почты для связи</w:t>
      </w:r>
      <w:r w:rsidR="0002286E">
        <w:rPr>
          <w:color w:val="000000"/>
          <w:sz w:val="28"/>
          <w:szCs w:val="28"/>
        </w:rPr>
        <w:t xml:space="preserve">                 </w:t>
      </w:r>
      <w:r w:rsidRPr="00B157BC">
        <w:rPr>
          <w:color w:val="000000"/>
          <w:sz w:val="28"/>
          <w:szCs w:val="28"/>
        </w:rPr>
        <w:t xml:space="preserve"> с претендентом.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К заявке </w:t>
      </w:r>
      <w:r w:rsidR="00673003">
        <w:rPr>
          <w:color w:val="000000"/>
          <w:sz w:val="28"/>
          <w:szCs w:val="28"/>
        </w:rPr>
        <w:t xml:space="preserve">на участие в аукционе </w:t>
      </w:r>
      <w:r w:rsidRPr="00B157BC">
        <w:rPr>
          <w:color w:val="000000"/>
          <w:sz w:val="28"/>
          <w:szCs w:val="28"/>
        </w:rPr>
        <w:t>прилага</w:t>
      </w:r>
      <w:r w:rsidR="00017472">
        <w:rPr>
          <w:color w:val="000000"/>
          <w:sz w:val="28"/>
          <w:szCs w:val="28"/>
        </w:rPr>
        <w:t>е</w:t>
      </w:r>
      <w:r w:rsidRPr="00B157BC">
        <w:rPr>
          <w:color w:val="000000"/>
          <w:sz w:val="28"/>
          <w:szCs w:val="28"/>
        </w:rPr>
        <w:t>тся: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1) выписка из единого государственного реестра юридических лиц</w:t>
      </w:r>
      <w:r w:rsidR="006F155C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 (для юридического лица), выписка из единого государственного </w:t>
      </w:r>
      <w:r w:rsidR="006F155C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>реестра индивидуальных предпринимателей (для индивидуального предпринимателя), полученная не ранее чем за два месяца до дня подачи заявки;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2)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</w:t>
      </w:r>
      <w:r w:rsidR="0002286E">
        <w:rPr>
          <w:color w:val="000000"/>
          <w:sz w:val="28"/>
          <w:szCs w:val="28"/>
        </w:rPr>
        <w:t xml:space="preserve">                    </w:t>
      </w:r>
      <w:r w:rsidRPr="00B157BC">
        <w:rPr>
          <w:color w:val="000000"/>
          <w:sz w:val="28"/>
          <w:szCs w:val="28"/>
        </w:rPr>
        <w:t>в соответствии с законодательством соответствующего государства (для иностранного лица);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3) документ, подтверждающий полномочия представителя, в случае, если с заявкой обращается представитель претендента;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4) документы, подтверждающие внесение обеспечения заявки </w:t>
      </w:r>
      <w:r w:rsidR="00E267E7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на участие в аукционе - задатка (платежное поручение, подтверждающее перечисление денежных средств в качестве обеспечения заявки на участие</w:t>
      </w:r>
      <w:r w:rsidR="00E267E7">
        <w:rPr>
          <w:color w:val="000000"/>
          <w:sz w:val="28"/>
          <w:szCs w:val="28"/>
        </w:rPr>
        <w:t xml:space="preserve">   </w:t>
      </w:r>
      <w:r w:rsidRPr="00B157BC">
        <w:rPr>
          <w:color w:val="000000"/>
          <w:sz w:val="28"/>
          <w:szCs w:val="28"/>
        </w:rPr>
        <w:t xml:space="preserve"> в аукционе);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5) копия эскизного проекта нестационарного торгового объекта, соответствующего требованиям пункта 2.1 Порядка;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6) справка об отсутствии у претендента недоимки по налогам, сборам,</w:t>
      </w:r>
      <w:r w:rsidR="00E267E7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 а также задолженности по иным обязательным платежам</w:t>
      </w:r>
      <w:r w:rsidR="00026D1D">
        <w:rPr>
          <w:color w:val="000000"/>
          <w:sz w:val="28"/>
          <w:szCs w:val="28"/>
        </w:rPr>
        <w:t xml:space="preserve"> в бюджеты бюджетной системы Российской Федерации</w:t>
      </w:r>
      <w:r w:rsidRPr="00B157BC">
        <w:rPr>
          <w:color w:val="000000"/>
          <w:sz w:val="28"/>
          <w:szCs w:val="28"/>
        </w:rPr>
        <w:t>;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7) опись приложенных к заявке документов.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bookmarkStart w:id="9" w:name="P147"/>
      <w:bookmarkEnd w:id="9"/>
      <w:r w:rsidRPr="00B157BC">
        <w:rPr>
          <w:color w:val="000000"/>
          <w:sz w:val="28"/>
          <w:szCs w:val="28"/>
        </w:rPr>
        <w:t>4.2. Документы представляются в копиях с представлением оригиналов на обозрение либо в виде надлежащим образом заверенных копий.</w:t>
      </w:r>
    </w:p>
    <w:p w:rsidR="00B747E9" w:rsidRPr="00946B65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</w:t>
      </w:r>
      <w:r w:rsidR="00CE5ADA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 xml:space="preserve">за исключением исправлений, скрепленных печатью (при ее наличии) </w:t>
      </w:r>
      <w:r w:rsidR="00CE5ADA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 xml:space="preserve">и </w:t>
      </w:r>
      <w:r w:rsidRPr="00946B65">
        <w:rPr>
          <w:color w:val="000000"/>
          <w:sz w:val="28"/>
          <w:szCs w:val="28"/>
        </w:rPr>
        <w:t>заверенных подписью руководителя юридического лица или подписью индивидуального предпринимателя.</w:t>
      </w:r>
    </w:p>
    <w:p w:rsidR="00B747E9" w:rsidRPr="00946B65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>4.3. Организатор аукциона не вправе требовать представления иных документов, за исключением документов, указанных в пункте 4.1</w:t>
      </w:r>
      <w:r w:rsidR="00CE5ADA">
        <w:rPr>
          <w:color w:val="000000"/>
          <w:sz w:val="28"/>
          <w:szCs w:val="28"/>
        </w:rPr>
        <w:t xml:space="preserve"> настоящего Положения.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>4.4. Претендент вправе подать только одну заявку</w:t>
      </w:r>
      <w:r w:rsidR="00026D1D">
        <w:rPr>
          <w:color w:val="000000"/>
          <w:sz w:val="28"/>
          <w:szCs w:val="28"/>
        </w:rPr>
        <w:t xml:space="preserve"> на участие </w:t>
      </w:r>
      <w:r w:rsidR="00CE5ADA">
        <w:rPr>
          <w:color w:val="000000"/>
          <w:sz w:val="28"/>
          <w:szCs w:val="28"/>
        </w:rPr>
        <w:t xml:space="preserve">                </w:t>
      </w:r>
      <w:r w:rsidR="00026D1D">
        <w:rPr>
          <w:color w:val="000000"/>
          <w:sz w:val="28"/>
          <w:szCs w:val="28"/>
        </w:rPr>
        <w:t>в аукционе</w:t>
      </w:r>
      <w:r w:rsidRPr="00946B65">
        <w:rPr>
          <w:color w:val="000000"/>
          <w:sz w:val="28"/>
          <w:szCs w:val="28"/>
        </w:rPr>
        <w:t xml:space="preserve"> в отношении</w:t>
      </w:r>
      <w:r w:rsidRPr="00B157BC">
        <w:rPr>
          <w:color w:val="000000"/>
          <w:sz w:val="28"/>
          <w:szCs w:val="28"/>
        </w:rPr>
        <w:t xml:space="preserve"> каждого лота.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4.5. Заявка на участие в аукционе, поступившая по истечении срока приема заявок, возвращается лицу, направившему (подавшему)</w:t>
      </w:r>
      <w:r w:rsidR="006F155C">
        <w:rPr>
          <w:color w:val="000000"/>
          <w:sz w:val="28"/>
          <w:szCs w:val="28"/>
        </w:rPr>
        <w:t xml:space="preserve"> </w:t>
      </w:r>
      <w:r w:rsidR="006F155C" w:rsidRPr="00B157BC">
        <w:rPr>
          <w:color w:val="000000"/>
          <w:sz w:val="28"/>
          <w:szCs w:val="28"/>
        </w:rPr>
        <w:t>ее</w:t>
      </w:r>
      <w:r w:rsidRPr="00B157BC">
        <w:rPr>
          <w:color w:val="000000"/>
          <w:sz w:val="28"/>
          <w:szCs w:val="28"/>
        </w:rPr>
        <w:t>, в день поступления организатору аукциона.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4.6. Претендент вправе отозвать заявку</w:t>
      </w:r>
      <w:r w:rsidR="00026D1D">
        <w:rPr>
          <w:color w:val="000000"/>
          <w:sz w:val="28"/>
          <w:szCs w:val="28"/>
        </w:rPr>
        <w:t xml:space="preserve"> на участие в аукционе</w:t>
      </w:r>
      <w:r w:rsidRPr="00B157BC">
        <w:rPr>
          <w:color w:val="000000"/>
          <w:sz w:val="28"/>
          <w:szCs w:val="28"/>
        </w:rPr>
        <w:t xml:space="preserve"> </w:t>
      </w:r>
      <w:r w:rsidR="00F77CCF">
        <w:rPr>
          <w:color w:val="000000"/>
          <w:sz w:val="28"/>
          <w:szCs w:val="28"/>
        </w:rPr>
        <w:t xml:space="preserve">  </w:t>
      </w:r>
      <w:r w:rsidR="00CE5ADA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 xml:space="preserve">в любое время до </w:t>
      </w:r>
      <w:r w:rsidR="009C0839">
        <w:rPr>
          <w:color w:val="000000"/>
          <w:sz w:val="28"/>
          <w:szCs w:val="28"/>
        </w:rPr>
        <w:t xml:space="preserve">установленных </w:t>
      </w:r>
      <w:r w:rsidRPr="00B157BC">
        <w:rPr>
          <w:color w:val="000000"/>
          <w:sz w:val="28"/>
          <w:szCs w:val="28"/>
        </w:rPr>
        <w:t>даты и времени начала рассмотрения заявок на участие</w:t>
      </w:r>
      <w:r w:rsidR="00A920D4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в аукционе. Организатор аукциона обязан вернуть задаток указанному претенденту в течение пяти рабочих дней с даты поступления организатору аукциона уведомления об отзыве заявки на участие в аукционе.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:rsidR="00B747E9" w:rsidRPr="00B157BC" w:rsidRDefault="00B747E9" w:rsidP="00D92DF2">
      <w:pPr>
        <w:pStyle w:val="ConsPlusNormal"/>
        <w:spacing w:line="245" w:lineRule="auto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5. Требования к участникам аукциона</w:t>
      </w:r>
    </w:p>
    <w:p w:rsidR="00B747E9" w:rsidRPr="00B157BC" w:rsidRDefault="00B747E9" w:rsidP="00D92DF2">
      <w:pPr>
        <w:pStyle w:val="ConsPlusNormal"/>
        <w:spacing w:line="245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5.1. Соответствие требованиям, установленным законодательством Российской Федерации к лицам, осуществляющим торговую деятельность, </w:t>
      </w:r>
      <w:r w:rsidR="007D5FE3">
        <w:rPr>
          <w:color w:val="000000"/>
          <w:sz w:val="28"/>
          <w:szCs w:val="28"/>
        </w:rPr>
        <w:t xml:space="preserve">  </w:t>
      </w:r>
      <w:r w:rsidRPr="00B157BC">
        <w:rPr>
          <w:color w:val="000000"/>
          <w:sz w:val="28"/>
          <w:szCs w:val="28"/>
        </w:rPr>
        <w:t>в том числе с учетом требований Схемы</w:t>
      </w:r>
      <w:r w:rsidR="00026D1D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по использованию нестационарного торгового объекта, право на размещение которого является предметом аукциона.</w:t>
      </w:r>
    </w:p>
    <w:p w:rsidR="00B747E9" w:rsidRPr="00B157BC" w:rsidRDefault="00B747E9" w:rsidP="00D92DF2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5.2. Соответствие критериям отнесения хозяйствующих субъектов</w:t>
      </w:r>
      <w:r w:rsidR="00D92DF2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 xml:space="preserve"> к субъектам малого и среднего предпринимательства в соответствии </w:t>
      </w:r>
      <w:r w:rsidR="00D92DF2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с Федеральным </w:t>
      </w:r>
      <w:hyperlink r:id="rId13" w:history="1">
        <w:r w:rsidRPr="00B157BC">
          <w:rPr>
            <w:color w:val="000000"/>
            <w:sz w:val="28"/>
            <w:szCs w:val="28"/>
          </w:rPr>
          <w:t>законом</w:t>
        </w:r>
      </w:hyperlink>
      <w:r w:rsidRPr="00B157BC">
        <w:rPr>
          <w:color w:val="000000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157BC">
          <w:rPr>
            <w:color w:val="000000"/>
            <w:sz w:val="28"/>
            <w:szCs w:val="28"/>
          </w:rPr>
          <w:t>2007 г</w:t>
        </w:r>
      </w:smartTag>
      <w:r w:rsidRPr="00B157BC">
        <w:rPr>
          <w:color w:val="000000"/>
          <w:sz w:val="28"/>
          <w:szCs w:val="28"/>
        </w:rPr>
        <w:t>. № 209-ФЗ «О развитии малого</w:t>
      </w:r>
      <w:r w:rsidR="00D92DF2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аукциона, исключительно субъектами малого или среднего предпринимательства).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5.3.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</w:t>
      </w:r>
      <w:r w:rsidR="00D92DF2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 и об открытии конкурсного производства.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:rsidR="00B747E9" w:rsidRPr="00B157BC" w:rsidRDefault="00B747E9" w:rsidP="00E6546A">
      <w:pPr>
        <w:pStyle w:val="ConsPlusNormal"/>
        <w:spacing w:line="245" w:lineRule="auto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6. Рассмотрение заявок и определение участников аукциона</w:t>
      </w:r>
    </w:p>
    <w:p w:rsidR="00B747E9" w:rsidRPr="00B157BC" w:rsidRDefault="00B747E9" w:rsidP="00E6546A">
      <w:pPr>
        <w:pStyle w:val="ConsPlusNormal"/>
        <w:spacing w:line="245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E6546A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6.1. Комиссия рассматривает заявки на участие в аукционе </w:t>
      </w:r>
      <w:r w:rsidR="004E08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соответствия требованиям, установленным документацией </w:t>
      </w:r>
      <w:r w:rsidR="004E088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об аукционе, и соответствия претендентов требованиям, установленным разделом 5 настоящего Положения.</w:t>
      </w:r>
    </w:p>
    <w:p w:rsidR="00B747E9" w:rsidRPr="00B157BC" w:rsidRDefault="00B747E9" w:rsidP="00E6546A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6.2. Срок рассмотрения заявок на участие в аукционе не может превышать </w:t>
      </w:r>
      <w:r w:rsidR="004E088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дней с даты окончания срока подачи заявок.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6.3. На основании результатов рассмотрения заявок комиссией принимается одно из следующих решений: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о допуске к участию в аукционе и признании участниками аукциона;</w:t>
      </w:r>
    </w:p>
    <w:p w:rsidR="00B747E9" w:rsidRPr="00B157BC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об отказе в допуске к участию в аукционе.</w:t>
      </w:r>
    </w:p>
    <w:p w:rsidR="00B747E9" w:rsidRDefault="00B747E9" w:rsidP="00E6546A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6.4. Претенденту отказывается в допуске к участию в аукционе </w:t>
      </w:r>
      <w:r w:rsidR="004E0884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в следующих случаях:</w:t>
      </w:r>
    </w:p>
    <w:p w:rsidR="00026D1D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6D1D">
        <w:rPr>
          <w:color w:val="000000"/>
          <w:sz w:val="28"/>
          <w:szCs w:val="28"/>
        </w:rPr>
        <w:t>несоответстви</w:t>
      </w:r>
      <w:r w:rsidR="002B5A92">
        <w:rPr>
          <w:color w:val="000000"/>
          <w:sz w:val="28"/>
          <w:szCs w:val="28"/>
        </w:rPr>
        <w:t>я</w:t>
      </w:r>
      <w:r w:rsidR="00026D1D">
        <w:rPr>
          <w:color w:val="000000"/>
          <w:sz w:val="28"/>
          <w:szCs w:val="28"/>
        </w:rPr>
        <w:t xml:space="preserve"> претендента требованиям, указанным в разделе 5 настоящего Положения;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B157BC">
        <w:rPr>
          <w:color w:val="000000"/>
          <w:sz w:val="28"/>
          <w:szCs w:val="28"/>
        </w:rPr>
        <w:t xml:space="preserve">непредставления документов и сведений, указанных в пункте 4.1 настоящего Положения, представления документов, не соответствующих требованиям пунктов 4.1, </w:t>
      </w:r>
      <w:hyperlink w:anchor="P147" w:history="1">
        <w:r w:rsidR="00B747E9" w:rsidRPr="00B157BC">
          <w:rPr>
            <w:color w:val="000000"/>
            <w:sz w:val="28"/>
            <w:szCs w:val="28"/>
          </w:rPr>
          <w:t>4.2</w:t>
        </w:r>
      </w:hyperlink>
      <w:r w:rsidR="00B747E9" w:rsidRPr="00B157BC">
        <w:rPr>
          <w:color w:val="000000"/>
          <w:sz w:val="28"/>
          <w:szCs w:val="28"/>
        </w:rPr>
        <w:t xml:space="preserve"> настоящего Положения, либо наличия в таких документах недостоверных сведений;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B747E9" w:rsidRPr="00B157BC">
        <w:rPr>
          <w:color w:val="000000"/>
          <w:sz w:val="28"/>
          <w:szCs w:val="28"/>
        </w:rPr>
        <w:t>непоступления</w:t>
      </w:r>
      <w:proofErr w:type="spellEnd"/>
      <w:r w:rsidR="00B747E9" w:rsidRPr="00B157BC">
        <w:rPr>
          <w:color w:val="000000"/>
          <w:sz w:val="28"/>
          <w:szCs w:val="28"/>
        </w:rPr>
        <w:t xml:space="preserve"> задатка на дату рассмотрения заявок;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B157BC">
        <w:rPr>
          <w:color w:val="000000"/>
          <w:sz w:val="28"/>
          <w:szCs w:val="28"/>
        </w:rPr>
        <w:t xml:space="preserve">подписания заявки лицом, не уполномоченным претендентом </w:t>
      </w:r>
      <w:r w:rsidR="007A46A9">
        <w:rPr>
          <w:color w:val="000000"/>
          <w:sz w:val="28"/>
          <w:szCs w:val="28"/>
        </w:rPr>
        <w:t xml:space="preserve">           </w:t>
      </w:r>
      <w:r w:rsidR="00B747E9" w:rsidRPr="00B157BC">
        <w:rPr>
          <w:color w:val="000000"/>
          <w:sz w:val="28"/>
          <w:szCs w:val="28"/>
        </w:rPr>
        <w:t>на осуществление таких действий;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B157BC">
        <w:rPr>
          <w:color w:val="000000"/>
          <w:sz w:val="28"/>
          <w:szCs w:val="28"/>
        </w:rPr>
        <w:t>несоответствия заявки форме, установленной документацией</w:t>
      </w:r>
      <w:r w:rsidR="007A46A9">
        <w:rPr>
          <w:color w:val="000000"/>
          <w:sz w:val="28"/>
          <w:szCs w:val="28"/>
        </w:rPr>
        <w:t xml:space="preserve">            </w:t>
      </w:r>
      <w:r w:rsidR="00B747E9" w:rsidRPr="00B157BC">
        <w:rPr>
          <w:color w:val="000000"/>
          <w:sz w:val="28"/>
          <w:szCs w:val="28"/>
        </w:rPr>
        <w:t xml:space="preserve"> об аукционе;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B157BC">
        <w:rPr>
          <w:color w:val="000000"/>
          <w:sz w:val="28"/>
          <w:szCs w:val="28"/>
        </w:rPr>
        <w:t>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747E9" w:rsidRPr="00B157BC" w:rsidRDefault="004E0884" w:rsidP="00E6546A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B157BC">
        <w:rPr>
          <w:color w:val="000000"/>
          <w:sz w:val="28"/>
          <w:szCs w:val="28"/>
        </w:rPr>
        <w:t>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2B5A92" w:rsidRDefault="00B747E9" w:rsidP="00E6546A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bookmarkStart w:id="10" w:name="P174"/>
      <w:bookmarkEnd w:id="10"/>
      <w:r w:rsidRPr="00B157BC">
        <w:rPr>
          <w:color w:val="000000"/>
          <w:sz w:val="28"/>
          <w:szCs w:val="28"/>
        </w:rPr>
        <w:t xml:space="preserve">6.5. Результаты рассмотрения заявок оформляются протоколом рассмотрения заявок на участие в аукционе, который составляется </w:t>
      </w:r>
      <w:r w:rsidR="00E6546A">
        <w:rPr>
          <w:color w:val="000000"/>
          <w:sz w:val="28"/>
          <w:szCs w:val="28"/>
        </w:rPr>
        <w:t xml:space="preserve">                 </w:t>
      </w:r>
      <w:r w:rsidRPr="00B157BC">
        <w:rPr>
          <w:color w:val="000000"/>
          <w:sz w:val="28"/>
          <w:szCs w:val="28"/>
        </w:rPr>
        <w:t>и подписывается присутствующими членами комиссии и размещается</w:t>
      </w:r>
      <w:r w:rsidR="00E6546A">
        <w:rPr>
          <w:color w:val="000000"/>
          <w:sz w:val="28"/>
          <w:szCs w:val="28"/>
        </w:rPr>
        <w:t xml:space="preserve">         </w:t>
      </w:r>
      <w:r w:rsidRPr="00B157BC">
        <w:rPr>
          <w:color w:val="000000"/>
          <w:sz w:val="28"/>
          <w:szCs w:val="28"/>
        </w:rPr>
        <w:t xml:space="preserve"> на сайте в течение </w:t>
      </w:r>
      <w:r w:rsidRPr="00C46616">
        <w:rPr>
          <w:sz w:val="28"/>
          <w:szCs w:val="28"/>
        </w:rPr>
        <w:t>рабочего дня</w:t>
      </w:r>
      <w:r w:rsidR="002B5A92">
        <w:rPr>
          <w:sz w:val="28"/>
          <w:szCs w:val="28"/>
        </w:rPr>
        <w:t>, следующего за днем его подписания.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</w:t>
      </w:r>
      <w:r w:rsidR="00E6546A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 о претендентах, не допущенных к участию в аукционе, с указанием причин отказа в допуске к участию в аукционе.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Претендент, допущенный к участию в аукционе, становится участником аукциона с даты подписания членами комиссии протокола рассмотрения заявок на участие в аукционе.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6.6. Организатор аукциона обязан вернуть претенденту, которому отказано в допуске к участию в аукционе, внесенный им задаток в течение пяти рабочих дней со дня подписания протокола рассмотрения заявок </w:t>
      </w:r>
      <w:r w:rsidR="00A15FDC">
        <w:rPr>
          <w:color w:val="000000"/>
          <w:sz w:val="28"/>
          <w:szCs w:val="28"/>
        </w:rPr>
        <w:t xml:space="preserve">         </w:t>
      </w:r>
      <w:r w:rsidRPr="00B157BC">
        <w:rPr>
          <w:color w:val="000000"/>
          <w:sz w:val="28"/>
          <w:szCs w:val="28"/>
        </w:rPr>
        <w:t>на участие в аукционе.</w:t>
      </w:r>
    </w:p>
    <w:p w:rsidR="00B747E9" w:rsidRPr="00946B65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6.7. В случае, если на основании результатов рассмотрения заявок </w:t>
      </w:r>
      <w:r w:rsidR="00A15FDC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на участие в аукционе принято решение об отказе в допуске к участию </w:t>
      </w:r>
      <w:r w:rsidR="00A15FDC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в аукционе всех претендентов или о признании участником аукциона только </w:t>
      </w:r>
      <w:r w:rsidRPr="00946B65">
        <w:rPr>
          <w:color w:val="000000"/>
          <w:sz w:val="28"/>
          <w:szCs w:val="28"/>
        </w:rPr>
        <w:t>одного претендента, аук</w:t>
      </w:r>
      <w:r w:rsidR="00A15FDC">
        <w:rPr>
          <w:color w:val="000000"/>
          <w:sz w:val="28"/>
          <w:szCs w:val="28"/>
        </w:rPr>
        <w:t>цион признается несостоявшимся.</w:t>
      </w:r>
    </w:p>
    <w:p w:rsidR="00EE206B" w:rsidRDefault="00536199" w:rsidP="002219F5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 xml:space="preserve">Организатор аукциона в течение </w:t>
      </w:r>
      <w:r w:rsidR="00A15FDC">
        <w:rPr>
          <w:color w:val="000000"/>
          <w:sz w:val="28"/>
          <w:szCs w:val="28"/>
        </w:rPr>
        <w:t>пяти</w:t>
      </w:r>
      <w:r w:rsidRPr="00946B65">
        <w:rPr>
          <w:color w:val="000000"/>
          <w:sz w:val="28"/>
          <w:szCs w:val="28"/>
        </w:rPr>
        <w:t xml:space="preserve"> рабочих дней со дня подписания протокола рассмотрения </w:t>
      </w:r>
      <w:r w:rsidR="002219F5" w:rsidRPr="00946B65">
        <w:rPr>
          <w:color w:val="000000"/>
          <w:sz w:val="28"/>
          <w:szCs w:val="28"/>
        </w:rPr>
        <w:t>заявок на участие в аукционе обязан заключить договор с единственным участником аукциона.</w:t>
      </w:r>
    </w:p>
    <w:p w:rsidR="00EE206B" w:rsidRDefault="00EE206B" w:rsidP="00B747E9">
      <w:pPr>
        <w:pStyle w:val="ConsPlusNormal"/>
        <w:jc w:val="center"/>
        <w:outlineLvl w:val="2"/>
        <w:rPr>
          <w:color w:val="000000"/>
          <w:sz w:val="28"/>
          <w:szCs w:val="28"/>
        </w:rPr>
      </w:pPr>
    </w:p>
    <w:p w:rsidR="00B747E9" w:rsidRPr="00B157BC" w:rsidRDefault="00B747E9" w:rsidP="00B747E9">
      <w:pPr>
        <w:pStyle w:val="ConsPlusNormal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7. Порядок проведения аукциона</w:t>
      </w:r>
    </w:p>
    <w:p w:rsidR="00B747E9" w:rsidRPr="00B157BC" w:rsidRDefault="00B747E9" w:rsidP="00B747E9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747E9" w:rsidRPr="00B157BC" w:rsidRDefault="00071D7F" w:rsidP="00071D7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В аукционе могут участвовать только претенденты, признанные участниками аукциона. Организатор аукциона обязан обеспечить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участникам аукциона возможность принять участие в аукционе непосредственно или через своих представителей.</w:t>
      </w:r>
    </w:p>
    <w:p w:rsidR="00B747E9" w:rsidRPr="00B157BC" w:rsidRDefault="00071D7F" w:rsidP="00071D7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Аукцион проводится организатором аукциона в присутствии членов Комиссии и участников аукциона (их представителей).</w:t>
      </w:r>
    </w:p>
    <w:p w:rsidR="00B747E9" w:rsidRPr="00B157BC" w:rsidRDefault="00071D7F" w:rsidP="00071D7F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Аукцион проводится путем повышения начальной (минимальной) цены </w:t>
      </w:r>
      <w:r w:rsidR="007D5083">
        <w:rPr>
          <w:rFonts w:ascii="Times New Roman" w:hAnsi="Times New Roman" w:cs="Times New Roman"/>
          <w:color w:val="000000"/>
          <w:sz w:val="28"/>
          <w:szCs w:val="28"/>
        </w:rPr>
        <w:t>предмета аукциона (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лота), указанной в извещении о проведении аукциона, на «шаг аукциона».</w:t>
      </w:r>
    </w:p>
    <w:p w:rsidR="00B747E9" w:rsidRPr="00B157BC" w:rsidRDefault="00120857" w:rsidP="00120857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7.4.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Аукцион проводится в следующем порядке:</w:t>
      </w:r>
    </w:p>
    <w:p w:rsidR="00B747E9" w:rsidRPr="00B157BC" w:rsidRDefault="00B747E9" w:rsidP="00CE7151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7.4.1. Комиссия непосредственно перед началом проведения</w:t>
      </w:r>
      <w:r w:rsidR="0012085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аукциона регистрирует явившихся на аукцион участников аукциона </w:t>
      </w:r>
      <w:r w:rsidR="0012085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(их представителей). При регистрации участник аукциона обязан предъявить документ, удостоверяющий личность. В случае, 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- карточки).</w:t>
      </w:r>
    </w:p>
    <w:p w:rsidR="00B747E9" w:rsidRPr="00B157BC" w:rsidRDefault="00B747E9" w:rsidP="00CE7151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7.4.2. Аукцион начинается с объявления аукционистом начала проведения аукциона, номера лота (в случае проведения аукциона </w:t>
      </w:r>
      <w:r w:rsidR="00120857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 xml:space="preserve">по нескольким лотам), начальной (минимальной) цены лота, «шага аукциона», после чего аукционист предлагает участникам аукциона заявлять свои предложения о цене </w:t>
      </w:r>
      <w:r w:rsidR="007D5083">
        <w:rPr>
          <w:color w:val="000000"/>
          <w:sz w:val="28"/>
          <w:szCs w:val="28"/>
        </w:rPr>
        <w:t>лота</w:t>
      </w:r>
      <w:r w:rsidRPr="00B157BC">
        <w:rPr>
          <w:color w:val="000000"/>
          <w:sz w:val="28"/>
          <w:szCs w:val="28"/>
        </w:rPr>
        <w:t>.</w:t>
      </w:r>
    </w:p>
    <w:p w:rsidR="00B747E9" w:rsidRPr="00B157BC" w:rsidRDefault="00B747E9" w:rsidP="000501EA">
      <w:pPr>
        <w:pStyle w:val="s1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7.4.3. Участник аукциона после объявления аукционистом начальной (минимальной) цены лота и цены </w:t>
      </w:r>
      <w:r w:rsidR="007D5083">
        <w:rPr>
          <w:color w:val="000000"/>
          <w:sz w:val="28"/>
          <w:szCs w:val="28"/>
        </w:rPr>
        <w:t>лота</w:t>
      </w:r>
      <w:r w:rsidRPr="00B157BC">
        <w:rPr>
          <w:color w:val="000000"/>
          <w:sz w:val="28"/>
          <w:szCs w:val="28"/>
        </w:rPr>
        <w:t>, увеличенной в соответствии</w:t>
      </w:r>
      <w:r w:rsidR="00A02FD4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 xml:space="preserve"> с «шагом аукциона» в порядке, установленном </w:t>
      </w:r>
      <w:r w:rsidRPr="0029675A">
        <w:rPr>
          <w:sz w:val="28"/>
          <w:szCs w:val="28"/>
        </w:rPr>
        <w:t>пунктом 1.3</w:t>
      </w:r>
      <w:r w:rsidRPr="00B157BC">
        <w:rPr>
          <w:color w:val="000000"/>
          <w:sz w:val="28"/>
          <w:szCs w:val="28"/>
        </w:rPr>
        <w:t xml:space="preserve"> настоящего Положения, поднимает карточку в случае</w:t>
      </w:r>
      <w:r w:rsidR="007D5083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если он согласен </w:t>
      </w:r>
      <w:r w:rsidR="007D5083">
        <w:rPr>
          <w:color w:val="000000"/>
          <w:sz w:val="28"/>
          <w:szCs w:val="28"/>
        </w:rPr>
        <w:t>приобрести лот</w:t>
      </w:r>
      <w:r w:rsidRPr="00B157BC">
        <w:rPr>
          <w:color w:val="000000"/>
          <w:sz w:val="28"/>
          <w:szCs w:val="28"/>
        </w:rPr>
        <w:t xml:space="preserve"> по объявленной цене.</w:t>
      </w:r>
    </w:p>
    <w:p w:rsidR="00B747E9" w:rsidRPr="00B157BC" w:rsidRDefault="00B747E9" w:rsidP="000501EA">
      <w:pPr>
        <w:pStyle w:val="s1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7.4.4. Аукционист объявляет номер карточки участника аукциона, который первым поднял карточку после объявления аукционистом начальной (минимальной) цены лота и цены </w:t>
      </w:r>
      <w:r w:rsidR="007D5083">
        <w:rPr>
          <w:color w:val="000000"/>
          <w:sz w:val="28"/>
          <w:szCs w:val="28"/>
        </w:rPr>
        <w:t>лота</w:t>
      </w:r>
      <w:r w:rsidRPr="00B157BC">
        <w:rPr>
          <w:color w:val="000000"/>
          <w:sz w:val="28"/>
          <w:szCs w:val="28"/>
        </w:rPr>
        <w:t xml:space="preserve">, увеличенной </w:t>
      </w:r>
      <w:r w:rsidR="00A02FD4">
        <w:rPr>
          <w:color w:val="000000"/>
          <w:sz w:val="28"/>
          <w:szCs w:val="28"/>
        </w:rPr>
        <w:t xml:space="preserve">                       </w:t>
      </w:r>
      <w:r w:rsidRPr="00B157BC">
        <w:rPr>
          <w:color w:val="000000"/>
          <w:sz w:val="28"/>
          <w:szCs w:val="28"/>
        </w:rPr>
        <w:t xml:space="preserve">в соответствии с «шагом аукциона», а также новую цену </w:t>
      </w:r>
      <w:r w:rsidR="007D5083">
        <w:rPr>
          <w:color w:val="000000"/>
          <w:sz w:val="28"/>
          <w:szCs w:val="28"/>
        </w:rPr>
        <w:t>лота</w:t>
      </w:r>
      <w:r w:rsidRPr="00B157BC">
        <w:rPr>
          <w:color w:val="000000"/>
          <w:sz w:val="28"/>
          <w:szCs w:val="28"/>
        </w:rPr>
        <w:t xml:space="preserve">, увеличенную </w:t>
      </w:r>
      <w:r w:rsidR="00A02FD4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в соответствии с «шагом аукциона» в порядке, установленном </w:t>
      </w:r>
      <w:r w:rsidRPr="00A02FD4">
        <w:rPr>
          <w:sz w:val="28"/>
          <w:szCs w:val="28"/>
        </w:rPr>
        <w:t>пунктом 1.3</w:t>
      </w:r>
      <w:r w:rsidRPr="00B157BC">
        <w:rPr>
          <w:color w:val="000000"/>
          <w:sz w:val="28"/>
          <w:szCs w:val="28"/>
        </w:rPr>
        <w:t xml:space="preserve"> настоящего Положения, и «шаг аукциона», в соответствии с которым повышается цена.</w:t>
      </w:r>
    </w:p>
    <w:p w:rsidR="00B747E9" w:rsidRPr="00B157BC" w:rsidRDefault="00B747E9" w:rsidP="000501EA">
      <w:pPr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7.4.5. Аукцион считается оконченным, если после троекратного объявления аукционистом последнего предложения о цене </w:t>
      </w:r>
      <w:r w:rsidR="007D5083">
        <w:rPr>
          <w:rFonts w:ascii="Times New Roman" w:hAnsi="Times New Roman" w:cs="Times New Roman"/>
          <w:color w:val="000000"/>
          <w:sz w:val="28"/>
          <w:szCs w:val="28"/>
        </w:rPr>
        <w:t>лота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</w:t>
      </w:r>
      <w:r w:rsidR="00FF0D0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е договора, номер карточки и наименование победителя аукциона </w:t>
      </w:r>
      <w:r w:rsidR="007A181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и участника аукциона, сделавшего предпоследнее предложение о цене </w:t>
      </w:r>
      <w:r w:rsidR="007D5083">
        <w:rPr>
          <w:rFonts w:ascii="Times New Roman" w:hAnsi="Times New Roman" w:cs="Times New Roman"/>
          <w:color w:val="000000"/>
          <w:sz w:val="28"/>
          <w:szCs w:val="28"/>
        </w:rPr>
        <w:t>лота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7E9" w:rsidRPr="00946B65" w:rsidRDefault="007A181B" w:rsidP="000501EA">
      <w:pPr>
        <w:widowControl/>
        <w:autoSpaceDE/>
        <w:autoSpaceDN/>
        <w:adjustRightInd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7.5.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аукциона признается участник аукциона, </w:t>
      </w:r>
      <w:r w:rsidR="00B747E9" w:rsidRPr="00946B65">
        <w:rPr>
          <w:rFonts w:ascii="Times New Roman" w:hAnsi="Times New Roman" w:cs="Times New Roman"/>
          <w:color w:val="000000"/>
          <w:sz w:val="28"/>
          <w:szCs w:val="28"/>
        </w:rPr>
        <w:t>предложивший наиболее высокую цену.</w:t>
      </w:r>
    </w:p>
    <w:p w:rsidR="002219F5" w:rsidRPr="00946B65" w:rsidRDefault="00DE2294" w:rsidP="000501EA">
      <w:pPr>
        <w:widowControl/>
        <w:autoSpaceDE/>
        <w:autoSpaceDN/>
        <w:adjustRightInd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7.6. 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>В случае, если в аукционе участвовал только один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 xml:space="preserve"> или при проведении аукциона не присутствовал ни один из участников аукциона, либо в случае, если после троекратного объявления предложения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 xml:space="preserve">о цене </w:t>
      </w:r>
      <w:r w:rsidR="007D5083">
        <w:rPr>
          <w:rFonts w:ascii="Times New Roman" w:hAnsi="Times New Roman" w:cs="Times New Roman"/>
          <w:color w:val="000000"/>
          <w:sz w:val="28"/>
          <w:szCs w:val="28"/>
        </w:rPr>
        <w:t>лота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 xml:space="preserve">, которое предусматривало бы более высокую цену </w:t>
      </w:r>
      <w:r w:rsidR="007D5083">
        <w:rPr>
          <w:rFonts w:ascii="Times New Roman" w:hAnsi="Times New Roman" w:cs="Times New Roman"/>
          <w:color w:val="000000"/>
          <w:sz w:val="28"/>
          <w:szCs w:val="28"/>
        </w:rPr>
        <w:t>лота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219F5" w:rsidRPr="00946B65">
        <w:rPr>
          <w:rFonts w:ascii="Times New Roman" w:hAnsi="Times New Roman" w:cs="Times New Roman"/>
          <w:color w:val="000000"/>
          <w:sz w:val="28"/>
          <w:szCs w:val="28"/>
        </w:rPr>
        <w:t>не поступило ни одного предложения, аукцион признается несостоявшимся</w:t>
      </w:r>
      <w:r w:rsidR="003C5116" w:rsidRPr="00946B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47E9" w:rsidRPr="00946B65" w:rsidRDefault="00DE2294" w:rsidP="000501EA">
      <w:pPr>
        <w:widowControl/>
        <w:autoSpaceDE/>
        <w:autoSpaceDN/>
        <w:adjustRightInd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="00B747E9" w:rsidRPr="00946B65">
        <w:rPr>
          <w:rFonts w:ascii="Times New Roman" w:hAnsi="Times New Roman" w:cs="Times New Roman"/>
          <w:color w:val="000000"/>
          <w:sz w:val="28"/>
          <w:szCs w:val="28"/>
        </w:rPr>
        <w:t>При проведении аукциона организатор аукциона в обязательном порядке осуществляет аудио- или видеозапись аукциона.</w:t>
      </w:r>
    </w:p>
    <w:p w:rsidR="00B747E9" w:rsidRPr="00B157BC" w:rsidRDefault="00DE2294" w:rsidP="000501EA">
      <w:pPr>
        <w:widowControl/>
        <w:autoSpaceDE/>
        <w:autoSpaceDN/>
        <w:adjustRightInd/>
        <w:spacing w:line="235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7.8.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Решение комиссии об определении победителя аукциона оформляется протоколом об итогах аукциона.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В протоколе об итогах аукциона указываются: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сведения о месте, дате и времени проведения аукциона;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предмет аукциона;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7.9. Протокол об итогах аукциона составляется и подписывается присутствующими членами </w:t>
      </w:r>
      <w:r w:rsidR="007E7502">
        <w:rPr>
          <w:color w:val="000000"/>
          <w:sz w:val="28"/>
          <w:szCs w:val="28"/>
        </w:rPr>
        <w:t>К</w:t>
      </w:r>
      <w:r w:rsidRPr="00B157BC">
        <w:rPr>
          <w:color w:val="000000"/>
          <w:sz w:val="28"/>
          <w:szCs w:val="28"/>
        </w:rPr>
        <w:t xml:space="preserve">омиссии в день его проведения в двух экземплярах. Один экземпляр протокола об итогах аукциона выдается победителю аукциона в день подведения итогов аукциона, другой остается </w:t>
      </w:r>
      <w:r w:rsidR="007E7502">
        <w:rPr>
          <w:color w:val="000000"/>
          <w:sz w:val="28"/>
          <w:szCs w:val="28"/>
        </w:rPr>
        <w:t xml:space="preserve">   </w:t>
      </w:r>
      <w:r w:rsidRPr="00B157BC">
        <w:rPr>
          <w:color w:val="000000"/>
          <w:sz w:val="28"/>
          <w:szCs w:val="28"/>
        </w:rPr>
        <w:t>у организатора аукциона.</w:t>
      </w:r>
    </w:p>
    <w:p w:rsidR="00B747E9" w:rsidRPr="00B157BC" w:rsidRDefault="00B747E9" w:rsidP="000501EA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Протокол об итогах аукциона подлежит размещению на сайте </w:t>
      </w:r>
      <w:r w:rsidR="000501EA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не позднее чем на следующий рабочий день со дня подписания протокола.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По каждому </w:t>
      </w:r>
      <w:r w:rsidR="007D5083">
        <w:rPr>
          <w:color w:val="000000"/>
          <w:sz w:val="28"/>
          <w:szCs w:val="28"/>
        </w:rPr>
        <w:t>предмету аукциона</w:t>
      </w:r>
      <w:r w:rsidRPr="00B157BC">
        <w:rPr>
          <w:color w:val="000000"/>
          <w:sz w:val="28"/>
          <w:szCs w:val="28"/>
        </w:rPr>
        <w:t xml:space="preserve"> составляется отдельный протокол </w:t>
      </w:r>
      <w:r w:rsidR="005C0E5A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>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5C0E5A" w:rsidRDefault="00B747E9" w:rsidP="005C0E5A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Протокол об итогах аукциона хранится у организатора аукциона </w:t>
      </w:r>
      <w:r w:rsidR="005C0E5A">
        <w:rPr>
          <w:color w:val="000000"/>
          <w:sz w:val="28"/>
          <w:szCs w:val="28"/>
        </w:rPr>
        <w:t xml:space="preserve">        </w:t>
      </w:r>
      <w:r w:rsidRPr="00B157BC">
        <w:rPr>
          <w:color w:val="000000"/>
          <w:sz w:val="28"/>
          <w:szCs w:val="28"/>
        </w:rPr>
        <w:t xml:space="preserve">не менее </w:t>
      </w:r>
      <w:r w:rsidR="005C0E5A">
        <w:rPr>
          <w:color w:val="000000"/>
          <w:sz w:val="28"/>
          <w:szCs w:val="28"/>
        </w:rPr>
        <w:t>пяти</w:t>
      </w:r>
      <w:r w:rsidRPr="00B157BC">
        <w:rPr>
          <w:color w:val="000000"/>
          <w:sz w:val="28"/>
          <w:szCs w:val="28"/>
        </w:rPr>
        <w:t xml:space="preserve"> лет.</w:t>
      </w:r>
    </w:p>
    <w:p w:rsidR="00B747E9" w:rsidRPr="00B157BC" w:rsidRDefault="005C0E5A" w:rsidP="005C0E5A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</w:t>
      </w:r>
      <w:r w:rsidR="00B747E9" w:rsidRPr="00B157BC">
        <w:rPr>
          <w:color w:val="000000"/>
          <w:sz w:val="28"/>
          <w:szCs w:val="28"/>
        </w:rPr>
        <w:t xml:space="preserve">В течение пяти рабочих дней со дня подписания протокола </w:t>
      </w:r>
      <w:r>
        <w:rPr>
          <w:color w:val="000000"/>
          <w:sz w:val="28"/>
          <w:szCs w:val="28"/>
        </w:rPr>
        <w:t xml:space="preserve">         </w:t>
      </w:r>
      <w:r w:rsidR="00B747E9" w:rsidRPr="00B157BC">
        <w:rPr>
          <w:color w:val="000000"/>
          <w:sz w:val="28"/>
          <w:szCs w:val="28"/>
        </w:rPr>
        <w:t>об итогах аукциона организатор аукциона обязан возвратить задатки лицам, участвовавшим в аукционе, но не победившим в нем.</w:t>
      </w:r>
    </w:p>
    <w:p w:rsidR="00B747E9" w:rsidRPr="00B157BC" w:rsidRDefault="00B747E9" w:rsidP="00CE7151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</w:p>
    <w:p w:rsidR="00B747E9" w:rsidRPr="00B157BC" w:rsidRDefault="001E2475" w:rsidP="001E2475">
      <w:pPr>
        <w:pStyle w:val="ConsPlus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B747E9" w:rsidRPr="00B157BC">
        <w:rPr>
          <w:color w:val="000000"/>
          <w:sz w:val="28"/>
          <w:szCs w:val="28"/>
        </w:rPr>
        <w:t>Порядок заключения договора</w:t>
      </w:r>
    </w:p>
    <w:p w:rsidR="00B747E9" w:rsidRPr="00B157BC" w:rsidRDefault="00B747E9" w:rsidP="00B747E9">
      <w:pPr>
        <w:pStyle w:val="ConsPlusNormal"/>
        <w:ind w:left="480"/>
        <w:rPr>
          <w:color w:val="000000"/>
          <w:sz w:val="28"/>
          <w:szCs w:val="28"/>
        </w:rPr>
      </w:pPr>
    </w:p>
    <w:p w:rsidR="00B747E9" w:rsidRPr="00946B65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 xml:space="preserve">8.1. </w:t>
      </w:r>
      <w:r w:rsidR="007E2848">
        <w:rPr>
          <w:color w:val="000000"/>
          <w:sz w:val="28"/>
          <w:szCs w:val="28"/>
        </w:rPr>
        <w:t>Д</w:t>
      </w:r>
      <w:r w:rsidR="007E2848" w:rsidRPr="00946B65">
        <w:rPr>
          <w:color w:val="000000"/>
          <w:sz w:val="28"/>
          <w:szCs w:val="28"/>
        </w:rPr>
        <w:t>оговор</w:t>
      </w:r>
      <w:r w:rsidR="007E2848" w:rsidRPr="007E7502">
        <w:rPr>
          <w:color w:val="000000"/>
          <w:sz w:val="28"/>
          <w:szCs w:val="28"/>
        </w:rPr>
        <w:t xml:space="preserve"> </w:t>
      </w:r>
      <w:r w:rsidR="007E2848">
        <w:rPr>
          <w:color w:val="000000"/>
          <w:sz w:val="28"/>
          <w:szCs w:val="28"/>
        </w:rPr>
        <w:t>с</w:t>
      </w:r>
      <w:r w:rsidRPr="00946B65">
        <w:rPr>
          <w:color w:val="000000"/>
          <w:sz w:val="28"/>
          <w:szCs w:val="28"/>
        </w:rPr>
        <w:t xml:space="preserve"> победителем аукциона заключается </w:t>
      </w:r>
      <w:r w:rsidR="007E7502">
        <w:rPr>
          <w:color w:val="000000"/>
          <w:sz w:val="28"/>
          <w:szCs w:val="28"/>
        </w:rPr>
        <w:t>в</w:t>
      </w:r>
      <w:r w:rsidR="007E7502" w:rsidRPr="00946B65">
        <w:rPr>
          <w:color w:val="000000"/>
          <w:sz w:val="28"/>
          <w:szCs w:val="28"/>
        </w:rPr>
        <w:t xml:space="preserve"> срок, составляющий не более </w:t>
      </w:r>
      <w:r w:rsidR="007E7502">
        <w:rPr>
          <w:color w:val="000000"/>
          <w:sz w:val="28"/>
          <w:szCs w:val="28"/>
        </w:rPr>
        <w:t>пяти</w:t>
      </w:r>
      <w:r w:rsidR="007E7502" w:rsidRPr="00946B65">
        <w:rPr>
          <w:color w:val="000000"/>
          <w:sz w:val="28"/>
          <w:szCs w:val="28"/>
        </w:rPr>
        <w:t xml:space="preserve"> рабочих дней со дня размещения на сайте протокола аукциона</w:t>
      </w:r>
      <w:r w:rsidRPr="00946B65">
        <w:rPr>
          <w:color w:val="000000"/>
          <w:sz w:val="28"/>
          <w:szCs w:val="28"/>
        </w:rPr>
        <w:t>.</w:t>
      </w:r>
    </w:p>
    <w:p w:rsidR="00FE2FAA" w:rsidRPr="00946B65" w:rsidRDefault="00FE2FAA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>В случае, если в аукционе участвовал только один участник,</w:t>
      </w:r>
      <w:r w:rsidR="001E2475">
        <w:rPr>
          <w:color w:val="000000"/>
          <w:sz w:val="28"/>
          <w:szCs w:val="28"/>
        </w:rPr>
        <w:t xml:space="preserve">       </w:t>
      </w:r>
      <w:r w:rsidRPr="00946B65">
        <w:rPr>
          <w:color w:val="000000"/>
          <w:sz w:val="28"/>
          <w:szCs w:val="28"/>
        </w:rPr>
        <w:t xml:space="preserve">договор заключается с единственным принявшим в аукционе участником </w:t>
      </w:r>
      <w:r w:rsidR="001E2475">
        <w:rPr>
          <w:color w:val="000000"/>
          <w:sz w:val="28"/>
          <w:szCs w:val="28"/>
        </w:rPr>
        <w:t xml:space="preserve">   </w:t>
      </w:r>
      <w:r w:rsidRPr="00946B65">
        <w:rPr>
          <w:color w:val="000000"/>
          <w:sz w:val="28"/>
          <w:szCs w:val="28"/>
        </w:rPr>
        <w:t xml:space="preserve">по начальной цене предмета аукциона в срок, составляющий не более </w:t>
      </w:r>
      <w:r w:rsidR="001E2475">
        <w:rPr>
          <w:color w:val="000000"/>
          <w:sz w:val="28"/>
          <w:szCs w:val="28"/>
        </w:rPr>
        <w:t>пяти</w:t>
      </w:r>
      <w:r w:rsidRPr="00946B65">
        <w:rPr>
          <w:color w:val="000000"/>
          <w:sz w:val="28"/>
          <w:szCs w:val="28"/>
        </w:rPr>
        <w:t xml:space="preserve"> рабочих дней со дня размещен</w:t>
      </w:r>
      <w:r w:rsidR="001E2475">
        <w:rPr>
          <w:color w:val="000000"/>
          <w:sz w:val="28"/>
          <w:szCs w:val="28"/>
        </w:rPr>
        <w:t>ия на сайте протокола аукциона.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946B65">
        <w:rPr>
          <w:color w:val="000000"/>
          <w:sz w:val="28"/>
          <w:szCs w:val="28"/>
        </w:rPr>
        <w:t xml:space="preserve">8.2. В случае, если аукцион признан несостоявшимся и только один претендент признан участником аукциона, организатор аукциона в течение </w:t>
      </w:r>
      <w:r w:rsidR="00955EF0">
        <w:rPr>
          <w:color w:val="000000"/>
          <w:sz w:val="28"/>
          <w:szCs w:val="28"/>
        </w:rPr>
        <w:t>пяти</w:t>
      </w:r>
      <w:r w:rsidRPr="00946B65">
        <w:rPr>
          <w:color w:val="000000"/>
          <w:sz w:val="28"/>
          <w:szCs w:val="28"/>
        </w:rPr>
        <w:t xml:space="preserve"> рабочих дней со дня подписания протокола рассмотрения заявок обязан заключить договор. При этом договор заключается по начальной цене</w:t>
      </w:r>
      <w:r w:rsidRPr="00B157BC">
        <w:rPr>
          <w:color w:val="000000"/>
          <w:sz w:val="28"/>
          <w:szCs w:val="28"/>
        </w:rPr>
        <w:t xml:space="preserve"> предмета аукциона.</w:t>
      </w:r>
    </w:p>
    <w:p w:rsidR="00B747E9" w:rsidRPr="00B157BC" w:rsidRDefault="00B747E9" w:rsidP="00CE7151">
      <w:pPr>
        <w:pStyle w:val="ConsPlusNormal"/>
        <w:ind w:firstLine="709"/>
        <w:jc w:val="both"/>
        <w:rPr>
          <w:b/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8.3.</w:t>
      </w:r>
      <w:r w:rsidRPr="00955EF0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Задаток, внесенный лицом, признанным победителем аукциона, </w:t>
      </w:r>
      <w:r w:rsidR="00955EF0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 xml:space="preserve">а также единственным принявшим участие в аукционе участником </w:t>
      </w:r>
      <w:r w:rsidR="00955EF0">
        <w:rPr>
          <w:color w:val="000000"/>
          <w:sz w:val="28"/>
          <w:szCs w:val="28"/>
        </w:rPr>
        <w:t xml:space="preserve">  </w:t>
      </w:r>
      <w:r w:rsidRPr="00B157BC">
        <w:rPr>
          <w:color w:val="000000"/>
          <w:sz w:val="28"/>
          <w:szCs w:val="28"/>
        </w:rPr>
        <w:t>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8.4.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по цене, предложен</w:t>
      </w:r>
      <w:r w:rsidR="0052622B">
        <w:rPr>
          <w:color w:val="000000"/>
          <w:sz w:val="28"/>
          <w:szCs w:val="28"/>
        </w:rPr>
        <w:t>ной данным участником аукциона.</w:t>
      </w:r>
    </w:p>
    <w:p w:rsidR="00B747E9" w:rsidRPr="00B157BC" w:rsidRDefault="00B747E9" w:rsidP="00CE7151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8.5. Организатор аукциона в течение трех рабочих дней со дня истечения срока заключения договора, указанного в документации </w:t>
      </w:r>
      <w:r w:rsidR="0052622B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>об аукционе,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B747E9" w:rsidRPr="00B157BC" w:rsidRDefault="00B747E9" w:rsidP="00D2034B">
      <w:pPr>
        <w:pStyle w:val="ConsPlusNormal"/>
        <w:spacing w:line="235" w:lineRule="auto"/>
        <w:ind w:left="5103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br w:type="page"/>
      </w:r>
      <w:r w:rsidRPr="00B157BC">
        <w:rPr>
          <w:color w:val="000000"/>
          <w:sz w:val="28"/>
          <w:szCs w:val="28"/>
        </w:rPr>
        <w:lastRenderedPageBreak/>
        <w:t>Приложение № 2 к Порядку</w:t>
      </w:r>
    </w:p>
    <w:p w:rsidR="00B747E9" w:rsidRPr="00B157BC" w:rsidRDefault="00B747E9" w:rsidP="00D2034B">
      <w:pPr>
        <w:pStyle w:val="ConsPlusNormal"/>
        <w:spacing w:line="235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D2034B">
      <w:pPr>
        <w:pStyle w:val="ConsPlusNormal"/>
        <w:spacing w:line="235" w:lineRule="auto"/>
        <w:jc w:val="center"/>
        <w:rPr>
          <w:b/>
          <w:color w:val="000000"/>
          <w:sz w:val="28"/>
          <w:szCs w:val="28"/>
        </w:rPr>
      </w:pPr>
      <w:bookmarkStart w:id="11" w:name="P212"/>
      <w:bookmarkEnd w:id="11"/>
      <w:r w:rsidRPr="00B157BC">
        <w:rPr>
          <w:b/>
          <w:color w:val="000000"/>
          <w:sz w:val="28"/>
          <w:szCs w:val="28"/>
        </w:rPr>
        <w:t>Положение</w:t>
      </w:r>
    </w:p>
    <w:p w:rsidR="00B747E9" w:rsidRPr="00B157BC" w:rsidRDefault="00B747E9" w:rsidP="00D2034B">
      <w:pPr>
        <w:pStyle w:val="ConsPlusNormal"/>
        <w:spacing w:line="235" w:lineRule="auto"/>
        <w:jc w:val="center"/>
        <w:rPr>
          <w:b/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о порядке проведения конкурса</w:t>
      </w:r>
    </w:p>
    <w:p w:rsidR="00B747E9" w:rsidRPr="00B157BC" w:rsidRDefault="00B747E9" w:rsidP="00D2034B">
      <w:pPr>
        <w:pStyle w:val="ConsPlusNormal"/>
        <w:spacing w:line="235" w:lineRule="auto"/>
        <w:jc w:val="center"/>
        <w:rPr>
          <w:b/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на право размещения открытых оборудованных площадок</w:t>
      </w:r>
    </w:p>
    <w:p w:rsidR="00B747E9" w:rsidRPr="00B157BC" w:rsidRDefault="00B747E9" w:rsidP="00D2034B">
      <w:pPr>
        <w:pStyle w:val="ConsPlusNormal"/>
        <w:spacing w:line="235" w:lineRule="auto"/>
        <w:jc w:val="center"/>
        <w:rPr>
          <w:color w:val="000000"/>
          <w:sz w:val="28"/>
          <w:szCs w:val="28"/>
        </w:rPr>
      </w:pPr>
      <w:r w:rsidRPr="00B157BC">
        <w:rPr>
          <w:b/>
          <w:color w:val="000000"/>
          <w:sz w:val="28"/>
          <w:szCs w:val="28"/>
        </w:rPr>
        <w:t>по оказанию услуг общественного питания летними кафе</w:t>
      </w:r>
    </w:p>
    <w:p w:rsidR="00B747E9" w:rsidRPr="00B157BC" w:rsidRDefault="00B747E9" w:rsidP="00D2034B">
      <w:pPr>
        <w:pStyle w:val="ConsPlusNormal"/>
        <w:spacing w:line="235" w:lineRule="auto"/>
        <w:jc w:val="center"/>
        <w:outlineLvl w:val="2"/>
        <w:rPr>
          <w:color w:val="000000"/>
          <w:sz w:val="28"/>
          <w:szCs w:val="28"/>
        </w:rPr>
      </w:pPr>
    </w:p>
    <w:p w:rsidR="00B747E9" w:rsidRPr="00B157BC" w:rsidRDefault="00B747E9" w:rsidP="00D2034B">
      <w:pPr>
        <w:pStyle w:val="ConsPlusNormal"/>
        <w:spacing w:line="235" w:lineRule="auto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 Общие положения</w:t>
      </w:r>
    </w:p>
    <w:p w:rsidR="00B747E9" w:rsidRPr="00B157BC" w:rsidRDefault="00B747E9" w:rsidP="00D2034B">
      <w:pPr>
        <w:pStyle w:val="ConsPlusNormal"/>
        <w:spacing w:line="235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1.1. Предметом конкурса является право размещения открытых оборудованных площадок по оказанию услуг общественного питания летними кафе (далее - летнее кафе) </w:t>
      </w:r>
      <w:r w:rsidR="0001353C">
        <w:rPr>
          <w:color w:val="000000"/>
          <w:sz w:val="28"/>
          <w:szCs w:val="28"/>
        </w:rPr>
        <w:t xml:space="preserve">в месте, определенном Схемой (далее </w:t>
      </w:r>
      <w:r w:rsidR="00D85473">
        <w:rPr>
          <w:color w:val="000000"/>
          <w:sz w:val="28"/>
          <w:szCs w:val="28"/>
        </w:rPr>
        <w:t xml:space="preserve">- </w:t>
      </w:r>
      <w:r w:rsidR="0001353C">
        <w:rPr>
          <w:color w:val="000000"/>
          <w:sz w:val="28"/>
          <w:szCs w:val="28"/>
        </w:rPr>
        <w:t>лот)</w:t>
      </w:r>
      <w:r w:rsidRPr="00B157BC">
        <w:rPr>
          <w:color w:val="000000"/>
          <w:sz w:val="28"/>
          <w:szCs w:val="28"/>
        </w:rPr>
        <w:t>.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1.2. Термины и определения: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организатор конкурса - уполномоченный орган по организации </w:t>
      </w:r>
      <w:r w:rsidR="0080310E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и обеспечению проведения торгов, осуществляющий функции </w:t>
      </w:r>
      <w:r w:rsidR="0080310E">
        <w:rPr>
          <w:color w:val="000000"/>
          <w:sz w:val="28"/>
          <w:szCs w:val="28"/>
        </w:rPr>
        <w:t xml:space="preserve">                      </w:t>
      </w:r>
      <w:r w:rsidRPr="00B157BC">
        <w:rPr>
          <w:color w:val="000000"/>
          <w:sz w:val="28"/>
          <w:szCs w:val="28"/>
        </w:rPr>
        <w:t>по организации и проведению конкурса, в том числе по формированию</w:t>
      </w:r>
      <w:r w:rsidR="0080310E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и обеспечению деятельности конкурсной комиссии, подготовке </w:t>
      </w:r>
      <w:r w:rsidR="0080310E">
        <w:rPr>
          <w:color w:val="000000"/>
          <w:sz w:val="28"/>
          <w:szCs w:val="28"/>
        </w:rPr>
        <w:t xml:space="preserve">                      </w:t>
      </w:r>
      <w:r w:rsidRPr="00B157BC">
        <w:rPr>
          <w:color w:val="000000"/>
          <w:sz w:val="28"/>
          <w:szCs w:val="28"/>
        </w:rPr>
        <w:t xml:space="preserve">и размещению на официальном сайте администрации </w:t>
      </w:r>
      <w:r w:rsidR="0001353C">
        <w:rPr>
          <w:color w:val="000000"/>
          <w:sz w:val="28"/>
          <w:szCs w:val="28"/>
        </w:rPr>
        <w:t>города</w:t>
      </w:r>
      <w:r w:rsidRPr="00B157BC">
        <w:rPr>
          <w:color w:val="000000"/>
          <w:sz w:val="28"/>
          <w:szCs w:val="28"/>
        </w:rPr>
        <w:t xml:space="preserve"> </w:t>
      </w:r>
      <w:r w:rsidR="0080310E">
        <w:rPr>
          <w:color w:val="000000"/>
          <w:sz w:val="28"/>
          <w:szCs w:val="28"/>
        </w:rPr>
        <w:t xml:space="preserve">                           </w:t>
      </w:r>
      <w:r w:rsidRPr="00B157BC">
        <w:rPr>
          <w:color w:val="000000"/>
          <w:sz w:val="28"/>
          <w:szCs w:val="28"/>
        </w:rPr>
        <w:t xml:space="preserve">в информационно-телекоммуникационной сети «Интернет» </w:t>
      </w:r>
      <w:r w:rsidR="00D85473">
        <w:rPr>
          <w:color w:val="000000"/>
          <w:sz w:val="28"/>
          <w:szCs w:val="28"/>
        </w:rPr>
        <w:t xml:space="preserve">(далее – сеть Интернет) </w:t>
      </w:r>
      <w:r w:rsidRPr="00B157BC">
        <w:rPr>
          <w:color w:val="000000"/>
          <w:sz w:val="28"/>
          <w:szCs w:val="28"/>
        </w:rPr>
        <w:t>извещения</w:t>
      </w:r>
      <w:r w:rsidR="0080310E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о проведении конкурса, конкурсной документации</w:t>
      </w:r>
      <w:r w:rsidR="00B62EF5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 и протоколов конкурсной комиссии, приему заявок на участие в конкурсе, подписанию договоров на размещение летних кафе по итогам проведения конкурса;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конкурсная комиссия - коллегиальный орган, осуществляющий рассмотрение заявок на участие в конкурсе, признание участниками конкурса или отказ претендентам в допуске к участию в конкурсе, определение победителем конкурса участника конкурса</w:t>
      </w:r>
      <w:r w:rsidR="00B62EF5" w:rsidRPr="00B157BC">
        <w:rPr>
          <w:color w:val="000000"/>
          <w:sz w:val="28"/>
          <w:szCs w:val="28"/>
        </w:rPr>
        <w:t xml:space="preserve"> (далее - Комиссия)</w:t>
      </w:r>
      <w:r w:rsidRPr="00B157BC">
        <w:rPr>
          <w:color w:val="000000"/>
          <w:sz w:val="28"/>
          <w:szCs w:val="28"/>
        </w:rPr>
        <w:t xml:space="preserve">. Состав </w:t>
      </w:r>
      <w:r w:rsidR="00B62EF5">
        <w:rPr>
          <w:color w:val="000000"/>
          <w:sz w:val="28"/>
          <w:szCs w:val="28"/>
        </w:rPr>
        <w:t xml:space="preserve">         </w:t>
      </w:r>
      <w:r w:rsidR="0080310E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и положение о Комиссии утверждаются распоряжением председателя комитета по управлению имуществом города Саратова;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претендент на участие в конкурсе,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выразившие волеизъявление на участие в конкурсе</w:t>
      </w:r>
      <w:r w:rsidR="00B923C0">
        <w:rPr>
          <w:color w:val="000000"/>
          <w:sz w:val="28"/>
          <w:szCs w:val="28"/>
        </w:rPr>
        <w:t xml:space="preserve">           </w:t>
      </w:r>
      <w:r w:rsidRPr="00B157BC">
        <w:rPr>
          <w:color w:val="000000"/>
          <w:sz w:val="28"/>
          <w:szCs w:val="28"/>
        </w:rPr>
        <w:t xml:space="preserve"> и заключение договора на размещение летнего кафе;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участник конкурса - претендент, допущенный Комиссией для участия в конкурсе;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победитель конкурса - участник конкурса, предложивший лучшие условия размещения летнего кафе;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единственный участник конкурса - единственный претендент, </w:t>
      </w:r>
      <w:r w:rsidR="00B923C0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 xml:space="preserve">в отношении которого Комиссией принято решение о допуске к участию </w:t>
      </w:r>
      <w:r w:rsidR="00B923C0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в конкурсе и заключении с ним договора на размещение летнего кафе;</w:t>
      </w:r>
    </w:p>
    <w:p w:rsidR="00B747E9" w:rsidRPr="00B157BC" w:rsidRDefault="00B747E9" w:rsidP="00D2034B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протокол заседания Комиссии - протокол, в котором отражаются результаты рассмотрения заявок и информация о победителе конкурса, единственном участнике конкурса (протокол рассмотрения заявок на участие в конкурсе, протокол оценки и сопоставления заявок на участие в конкурсе);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- договор на размещение летнего кафе - договор, заключенный организатором конкурса с победителем конкурса либо единственным участником конкурса в порядке, предусмотренном Гражданским </w:t>
      </w:r>
      <w:hyperlink r:id="rId14" w:history="1">
        <w:r w:rsidRPr="00B157BC">
          <w:rPr>
            <w:color w:val="000000"/>
            <w:sz w:val="28"/>
            <w:szCs w:val="28"/>
          </w:rPr>
          <w:t>кодексом</w:t>
        </w:r>
      </w:hyperlink>
      <w:r w:rsidRPr="00B157BC">
        <w:rPr>
          <w:color w:val="000000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</w:t>
      </w:r>
      <w:r w:rsidR="00D2034B" w:rsidRPr="00B157BC">
        <w:rPr>
          <w:color w:val="000000"/>
          <w:sz w:val="28"/>
          <w:szCs w:val="28"/>
        </w:rPr>
        <w:t xml:space="preserve"> (далее - договор)</w:t>
      </w:r>
      <w:r w:rsidRPr="00B157BC">
        <w:rPr>
          <w:color w:val="000000"/>
          <w:sz w:val="28"/>
          <w:szCs w:val="28"/>
        </w:rPr>
        <w:t>.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1.3. Опубликование информационных сообщений в процессе проведения конкурса осуществляется на официальном сайте администрации </w:t>
      </w:r>
      <w:r w:rsidR="0001353C">
        <w:rPr>
          <w:color w:val="000000"/>
          <w:sz w:val="28"/>
          <w:szCs w:val="28"/>
        </w:rPr>
        <w:t>города</w:t>
      </w:r>
      <w:r w:rsidRPr="00B157BC">
        <w:rPr>
          <w:color w:val="000000"/>
          <w:sz w:val="28"/>
          <w:szCs w:val="28"/>
        </w:rPr>
        <w:t xml:space="preserve"> - </w:t>
      </w:r>
      <w:proofErr w:type="spellStart"/>
      <w:r w:rsidRPr="00B157BC">
        <w:rPr>
          <w:color w:val="000000"/>
          <w:sz w:val="28"/>
          <w:szCs w:val="28"/>
        </w:rPr>
        <w:t>www.saratovmer.ru</w:t>
      </w:r>
      <w:proofErr w:type="spellEnd"/>
      <w:r w:rsidRPr="00B157BC">
        <w:rPr>
          <w:color w:val="000000"/>
          <w:sz w:val="28"/>
          <w:szCs w:val="28"/>
        </w:rPr>
        <w:t xml:space="preserve"> (далее - сайт).</w:t>
      </w:r>
    </w:p>
    <w:p w:rsidR="00B747E9" w:rsidRPr="00B157BC" w:rsidRDefault="00B747E9" w:rsidP="00C35E3B">
      <w:pPr>
        <w:pStyle w:val="ConsPlusNormal"/>
        <w:spacing w:line="226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C35E3B">
      <w:pPr>
        <w:pStyle w:val="ConsPlusNormal"/>
        <w:spacing w:line="226" w:lineRule="auto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2. Извещение о проведении конкурса</w:t>
      </w:r>
    </w:p>
    <w:p w:rsidR="00B747E9" w:rsidRPr="00B157BC" w:rsidRDefault="00B747E9" w:rsidP="00C35E3B">
      <w:pPr>
        <w:pStyle w:val="ConsPlusNormal"/>
        <w:spacing w:line="226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2.1. Извещение о проведении конкурса размещается на сайте не менее чем за </w:t>
      </w:r>
      <w:r w:rsidR="00D2034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 окончания подачи заявок на участие в конкурсе.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2.2. Извещение о проведении конкурса может быть опубликовано </w:t>
      </w:r>
      <w:r w:rsidR="00D2034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любых средствах массовой информации, а также размещено в любых электронных средствах массовой информации, при условии, что такие опубликование и размещение не осуществля</w:t>
      </w:r>
      <w:r w:rsidR="0001353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вместо предусмотренного пунктом 2.1 настоящего Положения размещения.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2.3. Извещение о проведении конкурса должно содержать следующие сведения: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конкурса;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2) предмет конкурса (</w:t>
      </w:r>
      <w:r w:rsidR="0001353C">
        <w:rPr>
          <w:color w:val="000000"/>
          <w:sz w:val="28"/>
          <w:szCs w:val="28"/>
        </w:rPr>
        <w:t>с указанием полной информации о</w:t>
      </w:r>
      <w:r w:rsidR="00EA38D4">
        <w:rPr>
          <w:color w:val="000000"/>
          <w:sz w:val="28"/>
          <w:szCs w:val="28"/>
        </w:rPr>
        <w:t xml:space="preserve"> летнем кафе</w:t>
      </w:r>
      <w:r w:rsidRPr="00B157BC">
        <w:rPr>
          <w:color w:val="000000"/>
          <w:sz w:val="28"/>
          <w:szCs w:val="28"/>
        </w:rPr>
        <w:t>, предусмотренном Схемой);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3) начальная цена предмета конкурса;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4) срок действия договора;</w:t>
      </w:r>
    </w:p>
    <w:p w:rsidR="00B747E9" w:rsidRPr="00B157BC" w:rsidRDefault="00B747E9" w:rsidP="00C35E3B">
      <w:pPr>
        <w:pStyle w:val="ConsPlusNormal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5) срок, место и порядок представления конкурсной документации, </w:t>
      </w:r>
      <w:r w:rsidR="00D2034B">
        <w:rPr>
          <w:color w:val="000000"/>
          <w:sz w:val="28"/>
          <w:szCs w:val="28"/>
        </w:rPr>
        <w:t xml:space="preserve">электронный адрес сайта в сети </w:t>
      </w:r>
      <w:r w:rsidRPr="00B157BC">
        <w:rPr>
          <w:color w:val="000000"/>
          <w:sz w:val="28"/>
          <w:szCs w:val="28"/>
        </w:rPr>
        <w:t>Интернет, на котором размещена конкурсная документация;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6) место, дата и время вскрытия конвертов с заявками на участие</w:t>
      </w:r>
      <w:r w:rsidR="00D7151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конкурсе, место и дата рассмотрения таких заявок и подведения итогов конкурса;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7) требование о внесении задатка, а также размер задатка;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8) срок, в течение которого организатор конкурса вправе отказаться </w:t>
      </w:r>
      <w:r w:rsidR="00D7151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от проведения конкурса, устанавливаемый с учетом положений </w:t>
      </w:r>
      <w:r w:rsidRPr="00D71512">
        <w:rPr>
          <w:rFonts w:ascii="Times New Roman" w:hAnsi="Times New Roman" w:cs="Times New Roman"/>
          <w:sz w:val="28"/>
          <w:szCs w:val="28"/>
        </w:rPr>
        <w:t>пункта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2.5 настоящего Положения;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9) требования к участникам конкурса, в том числе ограничения</w:t>
      </w:r>
      <w:r w:rsidR="00D71512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участников конкурса, установленные в соответствии с пунктом 3.4 настоящего Положения.</w:t>
      </w:r>
    </w:p>
    <w:p w:rsidR="00B747E9" w:rsidRPr="00B157BC" w:rsidRDefault="00B747E9" w:rsidP="00C35E3B">
      <w:pPr>
        <w:spacing w:line="22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6E3F">
        <w:rPr>
          <w:rFonts w:ascii="Times New Roman" w:hAnsi="Times New Roman" w:cs="Times New Roman"/>
          <w:color w:val="000000"/>
          <w:sz w:val="28"/>
          <w:szCs w:val="28"/>
        </w:rPr>
        <w:t>2.4.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сайте. При этом срок подачи заявок на участие</w:t>
      </w:r>
      <w:r w:rsidR="00E053F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36E3F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должен быть продлен таким образом, чтобы с даты размещения на сайте внесенных изменений в извещение о проведении конкурса до даты окончания подачи заявок на участие в конкурсе он составлял не менее </w:t>
      </w:r>
      <w:r w:rsidR="00E053FA">
        <w:rPr>
          <w:rFonts w:ascii="Times New Roman" w:hAnsi="Times New Roman" w:cs="Times New Roman"/>
          <w:color w:val="000000"/>
          <w:sz w:val="28"/>
          <w:szCs w:val="28"/>
        </w:rPr>
        <w:t xml:space="preserve">         20</w:t>
      </w:r>
      <w:r w:rsidRPr="00E36E3F">
        <w:rPr>
          <w:rFonts w:ascii="Times New Roman" w:hAnsi="Times New Roman" w:cs="Times New Roman"/>
          <w:color w:val="000000"/>
          <w:sz w:val="28"/>
          <w:szCs w:val="28"/>
        </w:rPr>
        <w:t xml:space="preserve"> дней.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2.5. Организатор конкурса вправе отказаться от проведения конкурса не позднее чем за пять дней до даты окончания срока подачи заявок </w:t>
      </w:r>
      <w:r w:rsidR="00E053FA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конкурсе. Извещение об отказе от проведения конкурса размещается на сайте в течение одного дня с даты принятия решения </w:t>
      </w:r>
      <w:r w:rsidR="00E053F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индивидуального предпринимателя) конверты с заявками на участие в конкурсе и направляет соответствующие уведомления всем претендентам. Организатор конкурса возвращает претендентам денежные средства, внесенные в качестве задатка, в течение пяти рабочих дней с даты принятия решения об отказе от проведения конкурса.</w:t>
      </w:r>
    </w:p>
    <w:p w:rsidR="00332B33" w:rsidRDefault="00332B33" w:rsidP="004735EB">
      <w:pPr>
        <w:shd w:val="clear" w:color="auto" w:fill="FFFFFF"/>
        <w:spacing w:line="257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747E9" w:rsidRPr="00B157BC" w:rsidRDefault="00B747E9" w:rsidP="004735EB">
      <w:pPr>
        <w:shd w:val="clear" w:color="auto" w:fill="FFFFFF"/>
        <w:spacing w:line="257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3. Конкурсная документация</w:t>
      </w:r>
    </w:p>
    <w:p w:rsidR="00B747E9" w:rsidRPr="00B157BC" w:rsidRDefault="00B747E9" w:rsidP="004735EB">
      <w:pPr>
        <w:pStyle w:val="ConsPlusNormal"/>
        <w:spacing w:line="257" w:lineRule="auto"/>
        <w:ind w:firstLine="540"/>
        <w:jc w:val="both"/>
        <w:rPr>
          <w:color w:val="000000"/>
          <w:sz w:val="28"/>
          <w:szCs w:val="28"/>
        </w:rPr>
      </w:pPr>
    </w:p>
    <w:p w:rsidR="00B747E9" w:rsidRPr="00B157BC" w:rsidRDefault="00B747E9" w:rsidP="004735EB">
      <w:pPr>
        <w:pStyle w:val="ConsPlusNormal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3.1. Конкурсная документация разрабатывается и утверждается организатором конкурса.</w:t>
      </w:r>
    </w:p>
    <w:p w:rsidR="00B747E9" w:rsidRPr="00B157BC" w:rsidRDefault="00B747E9" w:rsidP="004735EB">
      <w:pPr>
        <w:pStyle w:val="ConsPlusNormal"/>
        <w:spacing w:line="257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3.2. Конкурсная документация помимо информации и сведений, содержащихся в извещении о проведении конкурса, должна </w:t>
      </w:r>
      <w:r w:rsidR="008110DA">
        <w:rPr>
          <w:color w:val="000000"/>
          <w:sz w:val="28"/>
          <w:szCs w:val="28"/>
        </w:rPr>
        <w:t>включать</w:t>
      </w:r>
      <w:r w:rsidRPr="00B157BC">
        <w:rPr>
          <w:color w:val="000000"/>
          <w:sz w:val="28"/>
          <w:szCs w:val="28"/>
        </w:rPr>
        <w:t>: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требования к содержанию, форме</w:t>
      </w:r>
      <w:r w:rsidR="000135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составу заявки на участие </w:t>
      </w:r>
      <w:r w:rsidR="00833BE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конкурсе</w:t>
      </w:r>
      <w:r w:rsidR="0001353C">
        <w:rPr>
          <w:rFonts w:ascii="Times New Roman" w:hAnsi="Times New Roman" w:cs="Times New Roman"/>
          <w:color w:val="000000"/>
          <w:sz w:val="28"/>
          <w:szCs w:val="28"/>
        </w:rPr>
        <w:t xml:space="preserve">, прилагаемым к ней документам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4E16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833BE5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CA1A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4.4 настоящего Положения;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форму, сроки и порядок оплаты по договору;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порядок, место, дату начала, дату и время окончания срока подачи заявок на участие в конкурсе. Датой начала срока подачи заявок на участие</w:t>
      </w:r>
      <w:r w:rsidR="004E16F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является день, следующий за днем размещения на сайте извещения о проведении конкурса. Датой и временем окончания срока подачи заявок на участие в конкурсе устанавливается дата и время начала процедуры вскрытия Комиссией конвертов с заявками на участие в конкурсе;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- порядок и срок отзыва заявок на участие в конкурсе, порядок внесения изменений в такие заявки. Срок отзыва заявок на участие </w:t>
      </w:r>
      <w:r w:rsidR="004735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конкурсе устанавливается в соответствии с пунктом 4.10 настоящего Положения;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- формы, порядок, даты начала и окончания срока предоставления претендентам разъяснений положений конкурсной документации </w:t>
      </w:r>
      <w:r w:rsidR="004735E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3.5</w:t>
      </w:r>
      <w:r w:rsidR="00CA1A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3.7 настоящего Положения;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порядок вскрытия конвертов с заявками на участие в конкурсе;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критерии оценки заявок на участие в конкурсе, устанавливаемые</w:t>
      </w:r>
      <w:r w:rsidR="004735E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8.3 настоящего Положения;</w:t>
      </w:r>
    </w:p>
    <w:p w:rsidR="00B747E9" w:rsidRPr="00B157BC" w:rsidRDefault="00B747E9" w:rsidP="004735EB">
      <w:pPr>
        <w:spacing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- порядок оценки и сопоставления заявок на участие в конкурсе, установленный в соответствии с пунктами 8.5</w:t>
      </w:r>
      <w:r w:rsidR="00CA1AA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8.8 настоящего Положения;</w:t>
      </w:r>
    </w:p>
    <w:p w:rsidR="00B747E9" w:rsidRPr="00B157BC" w:rsidRDefault="00B747E9" w:rsidP="00332B3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срок и порядок внесения задатка, реквизиты счета для перечисления задатка. </w:t>
      </w:r>
      <w:r w:rsidR="008110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D522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если претендентом подана заявка на участие в конкурсе</w:t>
      </w:r>
      <w:r w:rsidR="008110D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 конкурсной документации, соглашение </w:t>
      </w:r>
      <w:r w:rsidR="008110D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о задатке между организатором конкурса и претендентом считается совершенным в письменной форме. Установление требования </w:t>
      </w:r>
      <w:r w:rsidR="0006636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50579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об обязательном заключении договора задатка между организатором конкурса и претендентом не допускается;</w:t>
      </w:r>
    </w:p>
    <w:p w:rsidR="00B747E9" w:rsidRPr="00B157BC" w:rsidRDefault="00B747E9" w:rsidP="00332B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указание на то, что условия конкурса, порядок и условия заключения договора с участником конкурса являются условиями публичной оферты, </w:t>
      </w:r>
      <w:r w:rsidR="00505793">
        <w:rPr>
          <w:color w:val="000000"/>
          <w:sz w:val="28"/>
          <w:szCs w:val="28"/>
        </w:rPr>
        <w:t xml:space="preserve">     </w:t>
      </w:r>
      <w:r w:rsidRPr="00B157BC">
        <w:rPr>
          <w:color w:val="000000"/>
          <w:sz w:val="28"/>
          <w:szCs w:val="28"/>
        </w:rPr>
        <w:t>а подача заявки на участие в конкурсе</w:t>
      </w:r>
      <w:r>
        <w:rPr>
          <w:color w:val="000000"/>
          <w:sz w:val="28"/>
          <w:szCs w:val="28"/>
        </w:rPr>
        <w:t xml:space="preserve"> является акцептом такой оферты;</w:t>
      </w:r>
    </w:p>
    <w:p w:rsidR="00B747E9" w:rsidRPr="00E36E3F" w:rsidRDefault="00B747E9" w:rsidP="00332B33">
      <w:pPr>
        <w:pStyle w:val="ConsPlusNormal"/>
        <w:ind w:firstLine="709"/>
        <w:jc w:val="both"/>
        <w:rPr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перечень документов, подтверждающих соответствие требованиям, предъявляемым к участникам </w:t>
      </w:r>
      <w:r w:rsidRPr="00E36E3F">
        <w:rPr>
          <w:sz w:val="28"/>
          <w:szCs w:val="28"/>
        </w:rPr>
        <w:t>конкурса;</w:t>
      </w:r>
    </w:p>
    <w:p w:rsidR="00B747E9" w:rsidRDefault="00B747E9" w:rsidP="00332B3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проект договора;</w:t>
      </w:r>
    </w:p>
    <w:p w:rsidR="00B747E9" w:rsidRPr="00B157BC" w:rsidRDefault="00B747E9" w:rsidP="00332B3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- срок, в течение которого должен быть подписан договор</w:t>
      </w:r>
      <w:r>
        <w:rPr>
          <w:color w:val="000000"/>
          <w:sz w:val="28"/>
          <w:szCs w:val="28"/>
        </w:rPr>
        <w:t>.</w:t>
      </w:r>
    </w:p>
    <w:p w:rsidR="00B747E9" w:rsidRPr="00B157BC" w:rsidRDefault="00B747E9" w:rsidP="00332B33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3.3.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B747E9" w:rsidRPr="00B157BC" w:rsidRDefault="00B747E9" w:rsidP="00332B3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3.4. В случае, если Схемой предусмотрена необходимость использования </w:t>
      </w:r>
      <w:r w:rsidR="00EA38D4">
        <w:rPr>
          <w:color w:val="000000"/>
          <w:sz w:val="28"/>
          <w:szCs w:val="28"/>
        </w:rPr>
        <w:t>летнего кафе</w:t>
      </w:r>
      <w:r w:rsidRPr="00B157BC">
        <w:rPr>
          <w:color w:val="000000"/>
          <w:sz w:val="28"/>
          <w:szCs w:val="28"/>
        </w:rPr>
        <w:t xml:space="preserve">, право на размещение которого является предметом конкурса, исключительно субъектами малого или среднего предпринимательства, организатор конкурса указывает в извещении </w:t>
      </w:r>
      <w:r w:rsidR="006E2A88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>о проведении конкурса и конкурсной документации соответствующее ограничение на участие в конкурсе. Участниками конкурса в указанном случае могут быть исключительно субъекты малого или среднего предпринимательства.</w:t>
      </w:r>
    </w:p>
    <w:p w:rsidR="00B747E9" w:rsidRPr="00B157BC" w:rsidRDefault="00B747E9" w:rsidP="00332B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3.5.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позднее чем за три рабочих дня до даты окончания срока подачи заявок на участие в конкурсе.</w:t>
      </w:r>
    </w:p>
    <w:p w:rsidR="00B747E9" w:rsidRPr="00B157BC" w:rsidRDefault="00B747E9" w:rsidP="00332B33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3.6.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</w:t>
      </w:r>
      <w:r w:rsidR="00633202">
        <w:rPr>
          <w:color w:val="000000"/>
          <w:sz w:val="28"/>
          <w:szCs w:val="28"/>
        </w:rPr>
        <w:t xml:space="preserve">         </w:t>
      </w:r>
      <w:r w:rsidRPr="00B157BC">
        <w:rPr>
          <w:color w:val="000000"/>
          <w:sz w:val="28"/>
          <w:szCs w:val="28"/>
        </w:rPr>
        <w:t xml:space="preserve">с указанием предмета запроса, но без указания заинтересованного лица, </w:t>
      </w:r>
      <w:r w:rsidR="00633202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от которого поступил запрос. Разъяснение положений конкурсной документации не должно изменять ее суть.</w:t>
      </w:r>
    </w:p>
    <w:p w:rsidR="00B747E9" w:rsidRPr="00B157BC" w:rsidRDefault="00B747E9" w:rsidP="00760F7F">
      <w:pPr>
        <w:pStyle w:val="s1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3.7. Организатор конкурса по собственной инициативе или </w:t>
      </w:r>
      <w:r w:rsidR="00633202">
        <w:rPr>
          <w:color w:val="000000"/>
          <w:sz w:val="28"/>
          <w:szCs w:val="28"/>
        </w:rPr>
        <w:t xml:space="preserve">                    </w:t>
      </w:r>
      <w:r w:rsidRPr="00B157BC">
        <w:rPr>
          <w:color w:val="000000"/>
          <w:sz w:val="28"/>
          <w:szCs w:val="28"/>
        </w:rPr>
        <w:t xml:space="preserve">в соответствии с запросом заинтересованного лица вправе принять решение </w:t>
      </w:r>
      <w:r w:rsidR="00633202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 xml:space="preserve">о внесении изменений в конкурсную документацию не позднее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</w:t>
      </w:r>
      <w:r w:rsidRPr="00B157BC">
        <w:rPr>
          <w:color w:val="000000"/>
          <w:sz w:val="28"/>
          <w:szCs w:val="28"/>
        </w:rPr>
        <w:lastRenderedPageBreak/>
        <w:t xml:space="preserve">дней направляются заказными письмами всем претендентам, которым была предоставлена конкурсная документация. При этом срок подачи заявок </w:t>
      </w:r>
      <w:r w:rsidR="00633202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 xml:space="preserve">на участие в конкурсе должен быть продлен таким образом, чтобы с даты размещения на сайте внесенных изменений в конкурсную документацию </w:t>
      </w:r>
      <w:r w:rsidR="00070ACA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до даты окончания срока подачи заявок на участие в конкурсе он составлял не менее </w:t>
      </w:r>
      <w:r w:rsidR="00D34F9F">
        <w:rPr>
          <w:color w:val="000000"/>
          <w:sz w:val="28"/>
          <w:szCs w:val="28"/>
        </w:rPr>
        <w:t>20</w:t>
      </w:r>
      <w:r w:rsidRPr="00B157BC">
        <w:rPr>
          <w:color w:val="000000"/>
          <w:sz w:val="28"/>
          <w:szCs w:val="28"/>
        </w:rPr>
        <w:t xml:space="preserve"> дней.</w:t>
      </w:r>
    </w:p>
    <w:p w:rsidR="00332B33" w:rsidRDefault="00332B33" w:rsidP="00760F7F">
      <w:pPr>
        <w:shd w:val="clear" w:color="auto" w:fill="FFFFFF"/>
        <w:spacing w:line="24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P262"/>
      <w:bookmarkEnd w:id="12"/>
    </w:p>
    <w:p w:rsidR="00B747E9" w:rsidRPr="00ED08E3" w:rsidRDefault="00B747E9" w:rsidP="00760F7F">
      <w:pPr>
        <w:shd w:val="clear" w:color="auto" w:fill="FFFFFF"/>
        <w:spacing w:line="245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08E3">
        <w:rPr>
          <w:rFonts w:ascii="Times New Roman" w:hAnsi="Times New Roman" w:cs="Times New Roman"/>
          <w:color w:val="000000"/>
          <w:sz w:val="28"/>
          <w:szCs w:val="28"/>
        </w:rPr>
        <w:t>4. Порядок подачи заявок на участие в конкурсе</w:t>
      </w:r>
    </w:p>
    <w:p w:rsidR="00B747E9" w:rsidRPr="00ED08E3" w:rsidRDefault="00B747E9" w:rsidP="00760F7F">
      <w:pPr>
        <w:pStyle w:val="ConsPlusNormal"/>
        <w:spacing w:line="245" w:lineRule="auto"/>
        <w:jc w:val="both"/>
        <w:rPr>
          <w:color w:val="000000"/>
          <w:sz w:val="28"/>
          <w:szCs w:val="28"/>
        </w:rPr>
      </w:pPr>
    </w:p>
    <w:p w:rsidR="00B747E9" w:rsidRPr="00B157BC" w:rsidRDefault="00B747E9" w:rsidP="00760F7F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08E3">
        <w:rPr>
          <w:rFonts w:ascii="Times New Roman" w:hAnsi="Times New Roman" w:cs="Times New Roman"/>
          <w:color w:val="000000"/>
          <w:sz w:val="28"/>
          <w:szCs w:val="28"/>
        </w:rPr>
        <w:t>4.1. Заявка на участие в конкурсе подается в срок и по форме, которые установлены конкурсной документацией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. Подача заявки на участие </w:t>
      </w:r>
      <w:r w:rsidR="00EE56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является акцептом оферты в соответствии со </w:t>
      </w:r>
      <w:hyperlink r:id="rId15" w:anchor="block_438" w:history="1">
        <w:r w:rsidRPr="00B157B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статьей </w:t>
        </w:r>
        <w:r w:rsidR="00EE56C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                </w:t>
        </w:r>
        <w:r w:rsidRPr="00B157B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438</w:t>
        </w:r>
      </w:hyperlink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Федерации.</w:t>
      </w:r>
    </w:p>
    <w:p w:rsidR="00B747E9" w:rsidRPr="00E36E3F" w:rsidRDefault="00B747E9" w:rsidP="00760F7F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36E3F">
        <w:rPr>
          <w:rFonts w:ascii="Times New Roman" w:hAnsi="Times New Roman" w:cs="Times New Roman"/>
          <w:sz w:val="28"/>
          <w:szCs w:val="28"/>
        </w:rPr>
        <w:t xml:space="preserve">4.2. Заявка на участие в конкурсе подается в письменной форме </w:t>
      </w:r>
      <w:r w:rsidR="00EE56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6E3F">
        <w:rPr>
          <w:rFonts w:ascii="Times New Roman" w:hAnsi="Times New Roman" w:cs="Times New Roman"/>
          <w:sz w:val="28"/>
          <w:szCs w:val="28"/>
        </w:rPr>
        <w:t>в запечатанном конверте. При этом на конверте указывается наименование конкурса (лота), на участие в котором подается данная заявка, наименование, почтовый адрес (для юридического лица) или фамилия, имя, отчество</w:t>
      </w:r>
      <w:r w:rsidR="00066364">
        <w:rPr>
          <w:rFonts w:ascii="Times New Roman" w:hAnsi="Times New Roman" w:cs="Times New Roman"/>
          <w:sz w:val="28"/>
          <w:szCs w:val="28"/>
        </w:rPr>
        <w:t xml:space="preserve">      </w:t>
      </w:r>
      <w:r w:rsidRPr="00E36E3F">
        <w:rPr>
          <w:rFonts w:ascii="Times New Roman" w:hAnsi="Times New Roman" w:cs="Times New Roman"/>
          <w:sz w:val="28"/>
          <w:szCs w:val="28"/>
        </w:rPr>
        <w:t xml:space="preserve"> (при наличии), сведения о месте жительства (для индивидуального предпринимателя).</w:t>
      </w:r>
    </w:p>
    <w:p w:rsidR="00B747E9" w:rsidRPr="00B157BC" w:rsidRDefault="00B747E9" w:rsidP="00760F7F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4.3. Заявка на участие в конкурсе должна содержать:</w:t>
      </w:r>
    </w:p>
    <w:p w:rsidR="00B747E9" w:rsidRPr="00B157BC" w:rsidRDefault="00B747E9" w:rsidP="00760F7F">
      <w:pPr>
        <w:shd w:val="clear" w:color="auto" w:fill="FFFFFF"/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267"/>
      <w:bookmarkEnd w:id="13"/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наименование, фирменное наименование (при наличии), место нахождения, </w:t>
      </w:r>
      <w:r w:rsidR="00EA38D4">
        <w:rPr>
          <w:rFonts w:ascii="Times New Roman" w:hAnsi="Times New Roman" w:cs="Times New Roman"/>
          <w:color w:val="000000"/>
          <w:sz w:val="28"/>
          <w:szCs w:val="28"/>
        </w:rPr>
        <w:t xml:space="preserve">номер контактного телефона,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EE56C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жительства, номер контактного телефона и идентификационный номер налогоплательщика</w:t>
      </w:r>
      <w:r w:rsidR="00EA38D4" w:rsidRPr="00EA3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8D4" w:rsidRPr="00B157BC">
        <w:rPr>
          <w:rFonts w:ascii="Times New Roman" w:hAnsi="Times New Roman" w:cs="Times New Roman"/>
          <w:color w:val="000000"/>
          <w:sz w:val="28"/>
          <w:szCs w:val="28"/>
        </w:rPr>
        <w:t>(для индивидуального предпринимателя)</w:t>
      </w:r>
      <w:r w:rsidR="00346C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47E9" w:rsidRPr="00B157BC" w:rsidRDefault="00B747E9" w:rsidP="00760F7F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- почтовый адрес и (или) адрес электронной почты для связи </w:t>
      </w:r>
      <w:r w:rsidR="00760F7F">
        <w:rPr>
          <w:color w:val="000000"/>
          <w:sz w:val="28"/>
          <w:szCs w:val="28"/>
        </w:rPr>
        <w:t xml:space="preserve">                 </w:t>
      </w:r>
      <w:r w:rsidRPr="00B157BC">
        <w:rPr>
          <w:color w:val="000000"/>
          <w:sz w:val="28"/>
          <w:szCs w:val="28"/>
        </w:rPr>
        <w:t>с претендентом.</w:t>
      </w:r>
    </w:p>
    <w:p w:rsidR="00B747E9" w:rsidRPr="00B157BC" w:rsidRDefault="00B747E9" w:rsidP="00760F7F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К заявке </w:t>
      </w:r>
      <w:r w:rsidR="00346CCC">
        <w:rPr>
          <w:color w:val="000000"/>
          <w:sz w:val="28"/>
          <w:szCs w:val="28"/>
        </w:rPr>
        <w:t xml:space="preserve">на участие в конкурсе </w:t>
      </w:r>
      <w:r w:rsidRPr="00B157BC">
        <w:rPr>
          <w:color w:val="000000"/>
          <w:sz w:val="28"/>
          <w:szCs w:val="28"/>
        </w:rPr>
        <w:t>прилага</w:t>
      </w:r>
      <w:r w:rsidR="00066364">
        <w:rPr>
          <w:color w:val="000000"/>
          <w:sz w:val="28"/>
          <w:szCs w:val="28"/>
        </w:rPr>
        <w:t>е</w:t>
      </w:r>
      <w:r w:rsidRPr="00B157BC">
        <w:rPr>
          <w:color w:val="000000"/>
          <w:sz w:val="28"/>
          <w:szCs w:val="28"/>
        </w:rPr>
        <w:t>тся:</w:t>
      </w:r>
    </w:p>
    <w:p w:rsidR="00B747E9" w:rsidRPr="00B157BC" w:rsidRDefault="00B747E9" w:rsidP="00760F7F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1) выписка из единого государственного реестра юридических лиц </w:t>
      </w:r>
      <w:r w:rsidR="00760F7F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(для юридического лица), выписка из единого государственного реестра индивидуальных предпринимателей (для индивидуального предпринимателя), полученная не ранее чем за два месяца до дня подачи заявки;</w:t>
      </w:r>
    </w:p>
    <w:p w:rsidR="00B747E9" w:rsidRPr="00B157BC" w:rsidRDefault="00B747E9" w:rsidP="00760F7F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760F7F">
        <w:rPr>
          <w:color w:val="000000"/>
          <w:sz w:val="28"/>
          <w:szCs w:val="28"/>
        </w:rPr>
        <w:t xml:space="preserve">                 </w:t>
      </w:r>
      <w:r w:rsidRPr="00B157BC">
        <w:rPr>
          <w:color w:val="000000"/>
          <w:sz w:val="28"/>
          <w:szCs w:val="28"/>
        </w:rPr>
        <w:t xml:space="preserve"> или физического лица в качестве индивидуального предпринимателя </w:t>
      </w:r>
      <w:r w:rsidR="00760F7F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в соответствии с законодательством соответствующего государства (для иностранного лица);</w:t>
      </w:r>
    </w:p>
    <w:p w:rsidR="00B747E9" w:rsidRPr="00B157BC" w:rsidRDefault="00B747E9" w:rsidP="00760F7F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3) документ, подтверждающий полномочия представителя, в случае, если с заявкой обращается представитель претендента;</w:t>
      </w:r>
    </w:p>
    <w:p w:rsidR="00B747E9" w:rsidRPr="00B157B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4) документы, подтверждающие внесение обеспечения заявки </w:t>
      </w:r>
      <w:r w:rsidR="00650AB6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на участие в конкурсе (платежное поручение, подтверждающее перечисление денежных средств в качестве обеспечения заявки на участие в конкурсе);</w:t>
      </w:r>
    </w:p>
    <w:p w:rsidR="00B747E9" w:rsidRPr="00B157B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5) копия эскизного проекта летнего кафе, соответствующего требованиям пункта 2.1 Порядка;</w:t>
      </w:r>
    </w:p>
    <w:p w:rsidR="00B747E9" w:rsidRPr="00B157B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6) справка об отсутствии у претендента недоимки по налогам, сборам, </w:t>
      </w:r>
      <w:r w:rsidR="00650AB6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а также задолженности по иным обязательным платежам</w:t>
      </w:r>
      <w:r w:rsidR="00346CCC">
        <w:rPr>
          <w:color w:val="000000"/>
          <w:sz w:val="28"/>
          <w:szCs w:val="28"/>
        </w:rPr>
        <w:t xml:space="preserve"> в бюджеты бюджетной системы Российской Федерации</w:t>
      </w:r>
      <w:r w:rsidRPr="00B157BC">
        <w:rPr>
          <w:color w:val="000000"/>
          <w:sz w:val="28"/>
          <w:szCs w:val="28"/>
        </w:rPr>
        <w:t>;</w:t>
      </w:r>
    </w:p>
    <w:p w:rsidR="00346CC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7) предложение претендента в отношении предмета конкурса</w:t>
      </w:r>
      <w:r w:rsidR="00AA37BD">
        <w:rPr>
          <w:color w:val="000000"/>
          <w:sz w:val="28"/>
          <w:szCs w:val="28"/>
        </w:rPr>
        <w:t xml:space="preserve"> </w:t>
      </w:r>
      <w:r w:rsidR="00650AB6">
        <w:rPr>
          <w:color w:val="000000"/>
          <w:sz w:val="28"/>
          <w:szCs w:val="28"/>
        </w:rPr>
        <w:t xml:space="preserve">                </w:t>
      </w:r>
      <w:r w:rsidR="00AA37BD">
        <w:rPr>
          <w:color w:val="000000"/>
          <w:sz w:val="28"/>
          <w:szCs w:val="28"/>
        </w:rPr>
        <w:t>с указанием предлагаемой цены предмета конкурса</w:t>
      </w:r>
      <w:r w:rsidR="00346CCC">
        <w:rPr>
          <w:color w:val="000000"/>
          <w:sz w:val="28"/>
          <w:szCs w:val="28"/>
        </w:rPr>
        <w:t>;</w:t>
      </w:r>
    </w:p>
    <w:p w:rsidR="00B747E9" w:rsidRPr="00346CC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8) копии договора купли-продажи, аренды или иных документов, подтверждающих право владения или пользования стационарным </w:t>
      </w:r>
      <w:r w:rsidR="00066364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объектом общественного питания (производственным цехом, производственной базой), оснащенным специализированным торговым, технологическим и холодильным оборудованием для хранения, приготовления и реализации </w:t>
      </w:r>
      <w:r w:rsidRPr="00346CCC">
        <w:rPr>
          <w:color w:val="000000"/>
          <w:sz w:val="28"/>
          <w:szCs w:val="28"/>
        </w:rPr>
        <w:t>продукции из полуфабрикатов и готовых б</w:t>
      </w:r>
      <w:r w:rsidR="00FE2FAA" w:rsidRPr="00346CCC">
        <w:rPr>
          <w:color w:val="000000"/>
          <w:sz w:val="28"/>
          <w:szCs w:val="28"/>
        </w:rPr>
        <w:t>люд, реализуемых в летнем кафе;</w:t>
      </w:r>
    </w:p>
    <w:p w:rsidR="00FE2FAA" w:rsidRPr="00346CCC" w:rsidRDefault="00FE2FAA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CCC">
        <w:rPr>
          <w:color w:val="000000"/>
          <w:sz w:val="28"/>
          <w:szCs w:val="28"/>
        </w:rPr>
        <w:t>9) опись п</w:t>
      </w:r>
      <w:r w:rsidR="00650AB6">
        <w:rPr>
          <w:color w:val="000000"/>
          <w:sz w:val="28"/>
          <w:szCs w:val="28"/>
        </w:rPr>
        <w:t>риложенных к заявке документов.</w:t>
      </w:r>
    </w:p>
    <w:p w:rsidR="00FE2FAA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46CCC">
        <w:rPr>
          <w:color w:val="000000"/>
          <w:sz w:val="28"/>
          <w:szCs w:val="28"/>
        </w:rPr>
        <w:t xml:space="preserve">4.4. </w:t>
      </w:r>
      <w:r w:rsidR="00FE2FAA" w:rsidRPr="00346CCC">
        <w:rPr>
          <w:color w:val="000000"/>
          <w:sz w:val="28"/>
          <w:szCs w:val="28"/>
        </w:rPr>
        <w:t>Организато</w:t>
      </w:r>
      <w:r w:rsidR="00BC644D" w:rsidRPr="00346CCC">
        <w:rPr>
          <w:color w:val="000000"/>
          <w:sz w:val="28"/>
          <w:szCs w:val="28"/>
        </w:rPr>
        <w:t xml:space="preserve">р конкурса не вправе требовать </w:t>
      </w:r>
      <w:r w:rsidR="00FE2FAA" w:rsidRPr="00346CCC">
        <w:rPr>
          <w:color w:val="000000"/>
          <w:sz w:val="28"/>
          <w:szCs w:val="28"/>
        </w:rPr>
        <w:t>представления иных документов</w:t>
      </w:r>
      <w:r w:rsidRPr="00346CCC">
        <w:rPr>
          <w:color w:val="000000"/>
          <w:sz w:val="28"/>
          <w:szCs w:val="28"/>
        </w:rPr>
        <w:t xml:space="preserve">, за исключением документов, </w:t>
      </w:r>
      <w:r w:rsidR="00BC644D" w:rsidRPr="00346CCC">
        <w:rPr>
          <w:color w:val="000000"/>
          <w:sz w:val="28"/>
          <w:szCs w:val="28"/>
        </w:rPr>
        <w:t xml:space="preserve">указанных в пункте </w:t>
      </w:r>
      <w:r w:rsidRPr="00346CCC">
        <w:rPr>
          <w:color w:val="000000"/>
          <w:sz w:val="28"/>
          <w:szCs w:val="28"/>
        </w:rPr>
        <w:t>4.3 настоящего Положения.</w:t>
      </w:r>
    </w:p>
    <w:p w:rsidR="00B747E9" w:rsidRPr="00B157BC" w:rsidRDefault="00B747E9" w:rsidP="00D52206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4.5. </w:t>
      </w:r>
      <w:r w:rsidR="00346CCC">
        <w:rPr>
          <w:color w:val="000000"/>
          <w:sz w:val="28"/>
          <w:szCs w:val="28"/>
        </w:rPr>
        <w:t>Документы представляются в копиях с представлением оригиналов на обозрение либо в виде надлежа</w:t>
      </w:r>
      <w:r w:rsidR="00D97A6C">
        <w:rPr>
          <w:color w:val="000000"/>
          <w:sz w:val="28"/>
          <w:szCs w:val="28"/>
        </w:rPr>
        <w:t>щ</w:t>
      </w:r>
      <w:r w:rsidR="00346CCC">
        <w:rPr>
          <w:color w:val="000000"/>
          <w:sz w:val="28"/>
          <w:szCs w:val="28"/>
        </w:rPr>
        <w:t xml:space="preserve">им образом заверенных копий. </w:t>
      </w:r>
      <w:r w:rsidRPr="00B157BC">
        <w:rPr>
          <w:color w:val="000000"/>
          <w:sz w:val="28"/>
          <w:szCs w:val="28"/>
        </w:rPr>
        <w:t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</w:t>
      </w:r>
      <w:r w:rsidR="00D97A6C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и заверенных подписью руководителя юридического лица или подписью индивидуального предпринимателя.</w:t>
      </w:r>
    </w:p>
    <w:p w:rsidR="00B747E9" w:rsidRPr="00B157BC" w:rsidRDefault="00B747E9" w:rsidP="00D52206">
      <w:pPr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4.6. Претендент вправе подать только одну заявку на участие </w:t>
      </w:r>
      <w:r w:rsidR="00D97A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конкурсе в отношении каждого предмета конкурса (лота).</w:t>
      </w:r>
    </w:p>
    <w:p w:rsidR="00B747E9" w:rsidRPr="00BF29DF" w:rsidRDefault="00B747E9" w:rsidP="00D52206">
      <w:pPr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4.7. Заявки</w:t>
      </w:r>
      <w:r w:rsidR="00BF29DF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, поданные по истечении срока </w:t>
      </w:r>
      <w:r w:rsidR="00D97A6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F29DF">
        <w:rPr>
          <w:rFonts w:ascii="Times New Roman" w:hAnsi="Times New Roman" w:cs="Times New Roman"/>
          <w:color w:val="000000"/>
          <w:sz w:val="28"/>
          <w:szCs w:val="28"/>
        </w:rPr>
        <w:t>приема заявок, не принимаются.</w:t>
      </w:r>
    </w:p>
    <w:p w:rsidR="00BC644D" w:rsidRPr="00BF29DF" w:rsidRDefault="00B747E9" w:rsidP="00D52206">
      <w:pPr>
        <w:pStyle w:val="s1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BF29DF">
        <w:rPr>
          <w:color w:val="000000"/>
          <w:sz w:val="28"/>
          <w:szCs w:val="28"/>
        </w:rPr>
        <w:t>4.8. Каждый конверт с заявкой на участие в конкурсе, поступивши</w:t>
      </w:r>
      <w:r w:rsidR="006749C8">
        <w:rPr>
          <w:color w:val="000000"/>
          <w:sz w:val="28"/>
          <w:szCs w:val="28"/>
        </w:rPr>
        <w:t>й</w:t>
      </w:r>
      <w:r w:rsidR="00D97A6C">
        <w:rPr>
          <w:color w:val="000000"/>
          <w:sz w:val="28"/>
          <w:szCs w:val="28"/>
        </w:rPr>
        <w:t xml:space="preserve">     </w:t>
      </w:r>
      <w:r w:rsidRPr="00BF29DF">
        <w:rPr>
          <w:color w:val="000000"/>
          <w:sz w:val="28"/>
          <w:szCs w:val="28"/>
        </w:rPr>
        <w:t xml:space="preserve"> в срок, указанный в конкурсной документации, регистриру</w:t>
      </w:r>
      <w:r w:rsidR="00794B7A">
        <w:rPr>
          <w:color w:val="000000"/>
          <w:sz w:val="28"/>
          <w:szCs w:val="28"/>
        </w:rPr>
        <w:t>е</w:t>
      </w:r>
      <w:r w:rsidRPr="00BF29DF">
        <w:rPr>
          <w:color w:val="000000"/>
          <w:sz w:val="28"/>
          <w:szCs w:val="28"/>
        </w:rPr>
        <w:t xml:space="preserve">тся организатором конкурса. </w:t>
      </w:r>
      <w:r w:rsidR="00BC644D" w:rsidRPr="00BF29DF">
        <w:rPr>
          <w:color w:val="000000"/>
          <w:sz w:val="28"/>
          <w:szCs w:val="28"/>
        </w:rPr>
        <w:t>По требованию претендента организатор конкурса выдает расписку в получении конверта с такой заявкой с указанием даты</w:t>
      </w:r>
      <w:r w:rsidR="00794B7A">
        <w:rPr>
          <w:color w:val="000000"/>
          <w:sz w:val="28"/>
          <w:szCs w:val="28"/>
        </w:rPr>
        <w:t xml:space="preserve">      </w:t>
      </w:r>
      <w:r w:rsidR="00BC644D" w:rsidRPr="00BF29DF">
        <w:rPr>
          <w:color w:val="000000"/>
          <w:sz w:val="28"/>
          <w:szCs w:val="28"/>
        </w:rPr>
        <w:t xml:space="preserve"> и времени его получения.</w:t>
      </w:r>
    </w:p>
    <w:p w:rsidR="00B747E9" w:rsidRPr="00B157BC" w:rsidRDefault="00B747E9" w:rsidP="00D52206">
      <w:pPr>
        <w:spacing w:line="235" w:lineRule="auto"/>
        <w:ind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F29DF">
        <w:rPr>
          <w:rFonts w:ascii="Times New Roman" w:hAnsi="Times New Roman" w:cs="Times New Roman"/>
          <w:color w:val="000000"/>
          <w:sz w:val="28"/>
          <w:szCs w:val="28"/>
        </w:rPr>
        <w:t xml:space="preserve">4.9. Претенденты, организатор конкурса, Комиссия обязаны 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9DF">
        <w:rPr>
          <w:rFonts w:ascii="Times New Roman" w:hAnsi="Times New Roman" w:cs="Times New Roman"/>
          <w:color w:val="000000"/>
          <w:sz w:val="28"/>
          <w:szCs w:val="28"/>
        </w:rPr>
        <w:t>обеспечить конфиденциальность сведений, содержащихся в заявках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F29DF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участие в конкурсе, до вскрытия конвертов с заявками на участие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F29DF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конкурсе. Лица,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осуществляющие хранение конвертов с заявками 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конкурсе, не вправе допускать повреждение таких конвертов 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и заявок до момента их вскрытия в соответствии с </w:t>
      </w:r>
      <w:r w:rsidRPr="00562EE4">
        <w:rPr>
          <w:rFonts w:ascii="Times New Roman" w:hAnsi="Times New Roman" w:cs="Times New Roman"/>
          <w:sz w:val="28"/>
          <w:szCs w:val="28"/>
        </w:rPr>
        <w:t>пунктами 6.1-6.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B747E9" w:rsidRPr="00B157BC" w:rsidRDefault="00B747E9" w:rsidP="001C3A19">
      <w:pPr>
        <w:spacing w:line="25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4.10. Претендент имеет право отозвать поданную им заявку </w:t>
      </w:r>
      <w:r w:rsidR="00BF29DF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не позднее чем за три рабочих дня до дня вскрытия конвертов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с заявками на участие в конкурсе, уведомив организатора конкурса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форме.</w:t>
      </w:r>
    </w:p>
    <w:p w:rsidR="00B747E9" w:rsidRPr="00B157BC" w:rsidRDefault="00B747E9" w:rsidP="001C3A19">
      <w:pPr>
        <w:spacing w:line="25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4.11. В случае</w:t>
      </w:r>
      <w:r w:rsidR="00D5220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если по окончании срока подачи заявок на участие </w:t>
      </w:r>
      <w:r w:rsidR="00562EE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</w:t>
      </w:r>
      <w:r w:rsidR="00C05D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если конкурсной документацией предусмотрено два лота и более, конкурс признается несостоявшимся только в отношении тех лотов, </w:t>
      </w:r>
      <w:r w:rsidR="00CA4F4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отношении которых подана только одна заявка или не подано ни одной заявки.</w:t>
      </w:r>
    </w:p>
    <w:p w:rsidR="00B747E9" w:rsidRPr="00B157BC" w:rsidRDefault="00B747E9" w:rsidP="001C3A19">
      <w:pPr>
        <w:pStyle w:val="ConsPlusNormal"/>
        <w:spacing w:line="252" w:lineRule="auto"/>
        <w:ind w:firstLine="540"/>
        <w:jc w:val="both"/>
        <w:rPr>
          <w:color w:val="000000"/>
          <w:sz w:val="28"/>
          <w:szCs w:val="28"/>
        </w:rPr>
      </w:pPr>
      <w:bookmarkStart w:id="14" w:name="P282"/>
      <w:bookmarkEnd w:id="14"/>
    </w:p>
    <w:p w:rsidR="00B747E9" w:rsidRPr="00B157BC" w:rsidRDefault="00B747E9" w:rsidP="001C3A19">
      <w:pPr>
        <w:pStyle w:val="ConsPlusNormal"/>
        <w:spacing w:line="252" w:lineRule="auto"/>
        <w:ind w:firstLine="540"/>
        <w:jc w:val="center"/>
        <w:rPr>
          <w:color w:val="000000"/>
          <w:sz w:val="28"/>
          <w:szCs w:val="28"/>
        </w:rPr>
      </w:pPr>
      <w:bookmarkStart w:id="15" w:name="P290"/>
      <w:bookmarkEnd w:id="15"/>
      <w:r w:rsidRPr="00B157BC">
        <w:rPr>
          <w:color w:val="000000"/>
          <w:sz w:val="28"/>
          <w:szCs w:val="28"/>
        </w:rPr>
        <w:t>5. Требования, предъявляемые к участникам конкурса</w:t>
      </w:r>
    </w:p>
    <w:p w:rsidR="00B747E9" w:rsidRPr="00B157BC" w:rsidRDefault="00B747E9" w:rsidP="001C3A19">
      <w:pPr>
        <w:pStyle w:val="ConsPlusNormal"/>
        <w:spacing w:line="252" w:lineRule="auto"/>
        <w:ind w:firstLine="540"/>
        <w:jc w:val="center"/>
        <w:rPr>
          <w:color w:val="000000"/>
          <w:sz w:val="28"/>
          <w:szCs w:val="28"/>
        </w:rPr>
      </w:pPr>
    </w:p>
    <w:p w:rsidR="00B747E9" w:rsidRPr="00B157BC" w:rsidRDefault="00B747E9" w:rsidP="001C3A19">
      <w:pPr>
        <w:pStyle w:val="ConsPlusNormal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5.1. Соответствие требованиям, установленным в соответствии </w:t>
      </w:r>
      <w:r w:rsidR="00CA4F41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с законодательством Российской Федерации к лицам, осуществляющим торговую деятельность, в том числе с учетом требований Схемы</w:t>
      </w:r>
      <w:r w:rsidR="00934C41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</w:t>
      </w:r>
      <w:r w:rsidR="00CA4F41">
        <w:rPr>
          <w:color w:val="000000"/>
          <w:sz w:val="28"/>
          <w:szCs w:val="28"/>
        </w:rPr>
        <w:t xml:space="preserve">                 </w:t>
      </w:r>
      <w:r w:rsidRPr="00B157BC">
        <w:rPr>
          <w:color w:val="000000"/>
          <w:sz w:val="28"/>
          <w:szCs w:val="28"/>
        </w:rPr>
        <w:t xml:space="preserve">по использованию </w:t>
      </w:r>
      <w:r w:rsidR="00934C41">
        <w:rPr>
          <w:color w:val="000000"/>
          <w:sz w:val="28"/>
          <w:szCs w:val="28"/>
        </w:rPr>
        <w:t>летнего кафе</w:t>
      </w:r>
      <w:r w:rsidRPr="00B157BC">
        <w:rPr>
          <w:color w:val="000000"/>
          <w:sz w:val="28"/>
          <w:szCs w:val="28"/>
        </w:rPr>
        <w:t>, право на размещение которого является предметом конкурса</w:t>
      </w:r>
      <w:r w:rsidR="00934C41">
        <w:rPr>
          <w:color w:val="000000"/>
          <w:sz w:val="28"/>
          <w:szCs w:val="28"/>
        </w:rPr>
        <w:t>.</w:t>
      </w:r>
    </w:p>
    <w:p w:rsidR="00B747E9" w:rsidRPr="00B157BC" w:rsidRDefault="00B747E9" w:rsidP="001C3A19">
      <w:pPr>
        <w:pStyle w:val="ConsPlusNormal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5.2. Соответствие критериям отнесения хозяйствующих субъектов </w:t>
      </w:r>
      <w:r w:rsidR="005D12A3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 xml:space="preserve">к субъектам малого и среднего предпринимательства в соответствии </w:t>
      </w:r>
      <w:r w:rsidR="005D12A3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с Федеральным </w:t>
      </w:r>
      <w:hyperlink r:id="rId16" w:history="1">
        <w:r w:rsidRPr="00B157BC">
          <w:rPr>
            <w:color w:val="000000"/>
            <w:sz w:val="28"/>
            <w:szCs w:val="28"/>
          </w:rPr>
          <w:t>законом</w:t>
        </w:r>
      </w:hyperlink>
      <w:r w:rsidRPr="00B157BC">
        <w:rPr>
          <w:color w:val="000000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157BC">
          <w:rPr>
            <w:color w:val="000000"/>
            <w:sz w:val="28"/>
            <w:szCs w:val="28"/>
          </w:rPr>
          <w:t>2007 г</w:t>
        </w:r>
      </w:smartTag>
      <w:r w:rsidRPr="00B157BC">
        <w:rPr>
          <w:color w:val="000000"/>
          <w:sz w:val="28"/>
          <w:szCs w:val="28"/>
        </w:rPr>
        <w:t>. № 209-ФЗ «О развитии малого</w:t>
      </w:r>
      <w:r w:rsidR="005D12A3">
        <w:rPr>
          <w:color w:val="000000"/>
          <w:sz w:val="28"/>
          <w:szCs w:val="28"/>
        </w:rPr>
        <w:t xml:space="preserve">    </w:t>
      </w:r>
      <w:r w:rsidRPr="00B157BC">
        <w:rPr>
          <w:color w:val="000000"/>
          <w:sz w:val="28"/>
          <w:szCs w:val="28"/>
        </w:rPr>
        <w:t xml:space="preserve">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право на размещение которого является предметом конкурса, исключительно субъектами малого ил</w:t>
      </w:r>
      <w:r w:rsidR="005D12A3">
        <w:rPr>
          <w:color w:val="000000"/>
          <w:sz w:val="28"/>
          <w:szCs w:val="28"/>
        </w:rPr>
        <w:t>и среднего предпринимательства).</w:t>
      </w:r>
    </w:p>
    <w:p w:rsidR="00B747E9" w:rsidRPr="00B157BC" w:rsidRDefault="00B747E9" w:rsidP="001C3A19">
      <w:pPr>
        <w:pStyle w:val="ConsPlusNormal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5.3. Отсутствие процедуры реорганизации, ликвидации участника Конкурса - юридического лица и отсутствие решения арбитражного суда </w:t>
      </w:r>
      <w:r w:rsidR="005D12A3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>о признании участника конкурса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B747E9" w:rsidRPr="00B157BC" w:rsidRDefault="00B747E9" w:rsidP="001C3A19">
      <w:pPr>
        <w:pStyle w:val="ConsPlusNormal"/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5.4.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Федерации.</w:t>
      </w:r>
    </w:p>
    <w:p w:rsidR="00B747E9" w:rsidRPr="00B157BC" w:rsidRDefault="00B747E9" w:rsidP="001C3A19">
      <w:pPr>
        <w:pStyle w:val="ConsPlusNormal"/>
        <w:spacing w:line="252" w:lineRule="auto"/>
        <w:jc w:val="both"/>
        <w:rPr>
          <w:color w:val="000000"/>
          <w:sz w:val="28"/>
          <w:szCs w:val="28"/>
        </w:rPr>
      </w:pPr>
    </w:p>
    <w:p w:rsidR="00B747E9" w:rsidRDefault="00B747E9" w:rsidP="001C3A19">
      <w:pPr>
        <w:pStyle w:val="ConsPlusNormal"/>
        <w:spacing w:line="252" w:lineRule="auto"/>
        <w:jc w:val="center"/>
        <w:outlineLvl w:val="2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6. Порядо</w:t>
      </w:r>
      <w:r w:rsidR="00934C41">
        <w:rPr>
          <w:color w:val="000000"/>
          <w:sz w:val="28"/>
          <w:szCs w:val="28"/>
        </w:rPr>
        <w:t>к вскрытия конвертов с заявками</w:t>
      </w:r>
    </w:p>
    <w:p w:rsidR="00EE206B" w:rsidRPr="00B157BC" w:rsidRDefault="00EE206B" w:rsidP="001C3A19">
      <w:pPr>
        <w:pStyle w:val="ConsPlusNormal"/>
        <w:spacing w:line="252" w:lineRule="auto"/>
        <w:jc w:val="center"/>
        <w:outlineLvl w:val="2"/>
        <w:rPr>
          <w:color w:val="000000"/>
          <w:sz w:val="28"/>
          <w:szCs w:val="28"/>
        </w:rPr>
      </w:pPr>
    </w:p>
    <w:p w:rsidR="00B747E9" w:rsidRPr="00B157BC" w:rsidRDefault="00B747E9" w:rsidP="001C3A19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6.1. Комиссией публично в день, время и в месте, указанны</w:t>
      </w:r>
      <w:r w:rsidR="009851D4">
        <w:rPr>
          <w:color w:val="000000"/>
          <w:sz w:val="28"/>
          <w:szCs w:val="28"/>
        </w:rPr>
        <w:t>х</w:t>
      </w:r>
      <w:r w:rsidR="001C3A19">
        <w:rPr>
          <w:color w:val="000000"/>
          <w:sz w:val="28"/>
          <w:szCs w:val="28"/>
        </w:rPr>
        <w:t xml:space="preserve">    </w:t>
      </w:r>
      <w:r w:rsidR="009851D4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в извещении о проведении конкурса, вскрываются конверты с заявками </w:t>
      </w:r>
      <w:r w:rsidR="001C3A19">
        <w:rPr>
          <w:color w:val="000000"/>
          <w:sz w:val="28"/>
          <w:szCs w:val="28"/>
        </w:rPr>
        <w:t xml:space="preserve">       на участие в конкурсе.</w:t>
      </w:r>
    </w:p>
    <w:p w:rsidR="00B747E9" w:rsidRPr="00B157BC" w:rsidRDefault="00B747E9" w:rsidP="001C3A19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6.2. Претенденты или их представители вправе присутствовать </w:t>
      </w:r>
      <w:r w:rsidR="001C3A19">
        <w:rPr>
          <w:color w:val="000000"/>
          <w:sz w:val="28"/>
          <w:szCs w:val="28"/>
        </w:rPr>
        <w:t xml:space="preserve">         </w:t>
      </w:r>
      <w:r w:rsidRPr="00B157BC">
        <w:rPr>
          <w:color w:val="000000"/>
          <w:sz w:val="28"/>
          <w:szCs w:val="28"/>
        </w:rPr>
        <w:t>при вскрытии конвертов с заявками на участие в конкурсе.</w:t>
      </w:r>
    </w:p>
    <w:p w:rsidR="00B747E9" w:rsidRPr="00B157BC" w:rsidRDefault="00B747E9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 xml:space="preserve">6.3. При вскрытии конвертов с заявками на участие в конкурсе объявляются и заносятся в протокол вскрытия конвертов с заявками </w:t>
      </w:r>
      <w:r w:rsidR="00C05D56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 xml:space="preserve">на участие в конкурсе наименование (для юридического лица), фамилия, </w:t>
      </w:r>
      <w:r w:rsidR="00C05D56">
        <w:rPr>
          <w:color w:val="000000"/>
          <w:sz w:val="28"/>
          <w:szCs w:val="28"/>
        </w:rPr>
        <w:t xml:space="preserve"> </w:t>
      </w:r>
      <w:r w:rsidRPr="00B157BC">
        <w:rPr>
          <w:color w:val="000000"/>
          <w:sz w:val="28"/>
          <w:szCs w:val="28"/>
        </w:rPr>
        <w:t>имя, отчество</w:t>
      </w:r>
      <w:r>
        <w:rPr>
          <w:color w:val="000000"/>
          <w:sz w:val="28"/>
          <w:szCs w:val="28"/>
        </w:rPr>
        <w:t xml:space="preserve"> (при наличии) </w:t>
      </w:r>
      <w:r w:rsidRPr="00B157BC">
        <w:rPr>
          <w:color w:val="000000"/>
          <w:sz w:val="28"/>
          <w:szCs w:val="28"/>
        </w:rPr>
        <w:t xml:space="preserve">(для </w:t>
      </w:r>
      <w:r>
        <w:rPr>
          <w:color w:val="000000"/>
          <w:sz w:val="28"/>
          <w:szCs w:val="28"/>
        </w:rPr>
        <w:t>индивидуального предпринимателя</w:t>
      </w:r>
      <w:r w:rsidRPr="00B157BC">
        <w:rPr>
          <w:color w:val="000000"/>
          <w:sz w:val="28"/>
          <w:szCs w:val="28"/>
        </w:rPr>
        <w:t>)</w:t>
      </w:r>
      <w:r w:rsidR="00C05D56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 xml:space="preserve"> и почтовый адрес каждого претендент</w:t>
      </w:r>
      <w:r>
        <w:rPr>
          <w:color w:val="000000"/>
          <w:sz w:val="28"/>
          <w:szCs w:val="28"/>
        </w:rPr>
        <w:t>а</w:t>
      </w:r>
      <w:r w:rsidRPr="00B157BC">
        <w:rPr>
          <w:color w:val="000000"/>
          <w:sz w:val="28"/>
          <w:szCs w:val="28"/>
        </w:rPr>
        <w:t xml:space="preserve">, конверт с заявкой на участие </w:t>
      </w:r>
      <w:r w:rsidR="00C05D56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>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</w:t>
      </w:r>
      <w:r w:rsidR="00934C41">
        <w:rPr>
          <w:color w:val="000000"/>
          <w:sz w:val="28"/>
          <w:szCs w:val="28"/>
        </w:rPr>
        <w:t>,</w:t>
      </w:r>
      <w:r w:rsidRPr="00B157BC">
        <w:rPr>
          <w:color w:val="000000"/>
          <w:sz w:val="28"/>
          <w:szCs w:val="28"/>
        </w:rPr>
        <w:t xml:space="preserve"> если по окончании срока подачи заявок на участие</w:t>
      </w:r>
      <w:r w:rsidR="00C05D56">
        <w:rPr>
          <w:color w:val="000000"/>
          <w:sz w:val="28"/>
          <w:szCs w:val="28"/>
        </w:rPr>
        <w:t xml:space="preserve">       </w:t>
      </w:r>
      <w:r w:rsidRPr="00B157BC">
        <w:rPr>
          <w:color w:val="000000"/>
          <w:sz w:val="28"/>
          <w:szCs w:val="28"/>
        </w:rPr>
        <w:t xml:space="preserve"> в конкурсе подана только одна заявка или не подано ни одной заявки, </w:t>
      </w:r>
      <w:r w:rsidR="00C05D56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>в указанный протокол вносится информация о признании конкурса несостоявшимся.</w:t>
      </w:r>
    </w:p>
    <w:p w:rsidR="00B747E9" w:rsidRPr="00B157BC" w:rsidRDefault="00B747E9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6.4. Протокол вскрытия конвертов с заявками на участие в конкурсе ведется Комиссией и подписывается всеми присутствующими членами </w:t>
      </w:r>
      <w:r w:rsidR="00C05D56">
        <w:rPr>
          <w:color w:val="000000"/>
          <w:sz w:val="28"/>
          <w:szCs w:val="28"/>
        </w:rPr>
        <w:t>К</w:t>
      </w:r>
      <w:r w:rsidRPr="00B157BC">
        <w:rPr>
          <w:color w:val="000000"/>
          <w:sz w:val="28"/>
          <w:szCs w:val="28"/>
        </w:rPr>
        <w:t xml:space="preserve">омиссии непосредственно после вскрытия конвертов. Указанный протокол </w:t>
      </w:r>
      <w:r w:rsidRPr="004A6856">
        <w:rPr>
          <w:sz w:val="28"/>
          <w:szCs w:val="28"/>
        </w:rPr>
        <w:t>размещается организатором конкурса на сайте в течение рабочего дня,</w:t>
      </w:r>
      <w:r w:rsidRPr="00B157BC">
        <w:rPr>
          <w:color w:val="000000"/>
          <w:sz w:val="28"/>
          <w:szCs w:val="28"/>
        </w:rPr>
        <w:t xml:space="preserve"> следующего за днем его подписания.</w:t>
      </w:r>
    </w:p>
    <w:p w:rsidR="00B747E9" w:rsidRDefault="00B747E9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6.5. Комиссия обязана осуществлять аудио- или видеозапись вскрытия конвертов с заявками на участие в конкурсе. Любой претендент, присутствующий при вскрытии конвертов с заявками на участие в конкурсе, вправе осуществлять аудио- и/или видеозапись вскрытия конвертов </w:t>
      </w:r>
      <w:r w:rsidR="004219BF">
        <w:rPr>
          <w:color w:val="000000"/>
          <w:sz w:val="28"/>
          <w:szCs w:val="28"/>
        </w:rPr>
        <w:t xml:space="preserve">               </w:t>
      </w:r>
      <w:r w:rsidRPr="00B157BC">
        <w:rPr>
          <w:color w:val="000000"/>
          <w:sz w:val="28"/>
          <w:szCs w:val="28"/>
        </w:rPr>
        <w:t>с заявками на участие в конкурсе.</w:t>
      </w:r>
    </w:p>
    <w:p w:rsidR="00CC1E9B" w:rsidRPr="00B157BC" w:rsidRDefault="00CC1E9B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</w:p>
    <w:p w:rsidR="00B747E9" w:rsidRPr="00CC1E9B" w:rsidRDefault="00B747E9" w:rsidP="00DD1FA4">
      <w:pPr>
        <w:pStyle w:val="a4"/>
        <w:spacing w:line="252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E9B">
        <w:rPr>
          <w:rFonts w:ascii="Times New Roman" w:hAnsi="Times New Roman" w:cs="Times New Roman"/>
          <w:sz w:val="28"/>
          <w:szCs w:val="28"/>
        </w:rPr>
        <w:t>7. Порядок рассмотрения заявок на участие в конкурсе</w:t>
      </w:r>
    </w:p>
    <w:p w:rsidR="00CC1E9B" w:rsidRDefault="00CC1E9B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</w:p>
    <w:p w:rsidR="00B747E9" w:rsidRPr="00B157BC" w:rsidRDefault="00B747E9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7.1. Комиссия рассматривает заявки на участие в конкурсе на предмет соответствия требованиям, установленным конкурсной документацией, </w:t>
      </w:r>
      <w:r w:rsidR="00CC1E9B">
        <w:rPr>
          <w:color w:val="000000"/>
          <w:sz w:val="28"/>
          <w:szCs w:val="28"/>
        </w:rPr>
        <w:t xml:space="preserve">        </w:t>
      </w:r>
      <w:r w:rsidRPr="00B157BC">
        <w:rPr>
          <w:color w:val="000000"/>
          <w:sz w:val="28"/>
          <w:szCs w:val="28"/>
        </w:rPr>
        <w:t xml:space="preserve">и соответствия претендента требованиям, установленным </w:t>
      </w:r>
      <w:r w:rsidR="00934C41">
        <w:rPr>
          <w:color w:val="000000"/>
          <w:sz w:val="28"/>
          <w:szCs w:val="28"/>
        </w:rPr>
        <w:t>разделом 5</w:t>
      </w:r>
      <w:r w:rsidRPr="00B157BC">
        <w:rPr>
          <w:color w:val="000000"/>
          <w:sz w:val="28"/>
          <w:szCs w:val="28"/>
        </w:rPr>
        <w:t xml:space="preserve"> настоящего Положения.</w:t>
      </w:r>
    </w:p>
    <w:p w:rsidR="00B747E9" w:rsidRPr="00B157BC" w:rsidRDefault="00B747E9" w:rsidP="00DD1FA4">
      <w:pPr>
        <w:pStyle w:val="s1"/>
        <w:spacing w:before="0" w:beforeAutospacing="0" w:after="0" w:afterAutospacing="0" w:line="252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7.2. Срок рассмотрения заявок на участие в конкурсе не может превышать </w:t>
      </w:r>
      <w:r w:rsidR="00F1284D">
        <w:rPr>
          <w:color w:val="000000"/>
          <w:sz w:val="28"/>
          <w:szCs w:val="28"/>
        </w:rPr>
        <w:t>20</w:t>
      </w:r>
      <w:r w:rsidRPr="00B157BC">
        <w:rPr>
          <w:color w:val="000000"/>
          <w:sz w:val="28"/>
          <w:szCs w:val="28"/>
        </w:rPr>
        <w:t xml:space="preserve"> дней с даты вскрытия конвертов с заявками на участие</w:t>
      </w:r>
      <w:r w:rsidR="00F1284D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 xml:space="preserve"> в конкурсе.</w:t>
      </w:r>
    </w:p>
    <w:p w:rsidR="00B747E9" w:rsidRPr="00B157BC" w:rsidRDefault="00B747E9" w:rsidP="007010C3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7.3. На основании результатов рассмотрения заявок на участие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Комиссией принимается решение о допуске претендента 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и о признании претендента участником конкурса 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в допуске претендента к участию в конкурсе в порядке 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и по основаниям, предусмотренным пунктом 7.4 настоящего Положения, которое оформляется протоколом рассмотрения заявок на участие 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претендентах, решение о допуске претендента к участию в конкурсе и о признании его участником конкурса или об отказе в допуске претендента к участию</w:t>
      </w:r>
      <w:r w:rsidR="00F1284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конкурсе с обоснованием такого решения и с указанием положений настоящего Положения, которым не соответствует претендент, положений конкурсной документации, которым не соответствует его заявка на участие</w:t>
      </w:r>
      <w:r w:rsidR="006E1A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конкурсе, положений такой заявки, не соответствующих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на сайте. Претендентам направляются уведомления о принятых Комиссией решениях не позднее дня, следующего за днем подписания указанного протокола.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7.4. Претенденту отказывается в допуске к участию в конкурсе </w:t>
      </w:r>
      <w:r w:rsidR="006E1A68">
        <w:rPr>
          <w:color w:val="000000"/>
          <w:sz w:val="28"/>
          <w:szCs w:val="28"/>
        </w:rPr>
        <w:t xml:space="preserve">             </w:t>
      </w:r>
      <w:r w:rsidRPr="00B157BC">
        <w:rPr>
          <w:color w:val="000000"/>
          <w:sz w:val="28"/>
          <w:szCs w:val="28"/>
        </w:rPr>
        <w:t>в следующих случаях: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1) несоответствия претендента требованиям, указанным в </w:t>
      </w:r>
      <w:r>
        <w:rPr>
          <w:color w:val="000000"/>
          <w:sz w:val="28"/>
          <w:szCs w:val="28"/>
        </w:rPr>
        <w:t>разделе 5</w:t>
      </w:r>
      <w:r w:rsidRPr="00B157BC">
        <w:rPr>
          <w:color w:val="000000"/>
          <w:sz w:val="28"/>
          <w:szCs w:val="28"/>
        </w:rPr>
        <w:t xml:space="preserve"> настоящего Положения;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2) непредставления документов на участие в конкурсе, предусмотренных п</w:t>
      </w:r>
      <w:r w:rsidR="006E1A68">
        <w:rPr>
          <w:color w:val="000000"/>
          <w:sz w:val="28"/>
          <w:szCs w:val="28"/>
        </w:rPr>
        <w:t xml:space="preserve">унктом </w:t>
      </w:r>
      <w:r w:rsidRPr="00B157BC">
        <w:rPr>
          <w:color w:val="000000"/>
          <w:sz w:val="28"/>
          <w:szCs w:val="28"/>
        </w:rPr>
        <w:t>4.3 настоящего Положения, представление документов, не соответствующих требованиям п</w:t>
      </w:r>
      <w:r w:rsidR="00CF501A">
        <w:rPr>
          <w:color w:val="000000"/>
          <w:sz w:val="28"/>
          <w:szCs w:val="28"/>
        </w:rPr>
        <w:t>унктов</w:t>
      </w:r>
      <w:r w:rsidRPr="00B157BC">
        <w:rPr>
          <w:color w:val="000000"/>
          <w:sz w:val="28"/>
          <w:szCs w:val="28"/>
        </w:rPr>
        <w:t xml:space="preserve"> 4.3, 4.5 настоящего Положения, либо наличия в таких документах недостоверных сведений;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3) </w:t>
      </w:r>
      <w:proofErr w:type="spellStart"/>
      <w:r w:rsidRPr="00B157BC">
        <w:rPr>
          <w:color w:val="000000"/>
          <w:sz w:val="28"/>
          <w:szCs w:val="28"/>
        </w:rPr>
        <w:t>непоступления</w:t>
      </w:r>
      <w:proofErr w:type="spellEnd"/>
      <w:r w:rsidRPr="00B157BC">
        <w:rPr>
          <w:color w:val="000000"/>
          <w:sz w:val="28"/>
          <w:szCs w:val="28"/>
        </w:rPr>
        <w:t xml:space="preserve"> задатка на дату рассмотрения заявок;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4) подписания заявки лицом, не уполномоченным на осуществление таких действий;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 xml:space="preserve">5) несоответствия заявки форме, установленной </w:t>
      </w:r>
      <w:r>
        <w:rPr>
          <w:color w:val="000000"/>
          <w:sz w:val="28"/>
          <w:szCs w:val="28"/>
        </w:rPr>
        <w:t>конкурсной документацией</w:t>
      </w:r>
      <w:r w:rsidRPr="00B157BC">
        <w:rPr>
          <w:color w:val="000000"/>
          <w:sz w:val="28"/>
          <w:szCs w:val="28"/>
        </w:rPr>
        <w:t>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6)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747E9" w:rsidRPr="00B157BC" w:rsidRDefault="00B747E9" w:rsidP="007010C3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7)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B747E9" w:rsidRPr="00B157BC" w:rsidRDefault="00B747E9" w:rsidP="007010C3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7.5. Организатор конкурса обязан вернуть задаток претенденту, </w:t>
      </w:r>
      <w:r w:rsidR="00CF501A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не допущенному к участию в конкурсе, в течение пяти рабочих дней с даты подписания протокола рассмотрения заявок.</w:t>
      </w:r>
    </w:p>
    <w:p w:rsidR="00B747E9" w:rsidRDefault="00B747E9" w:rsidP="007010C3">
      <w:pPr>
        <w:spacing w:line="245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57BC">
        <w:rPr>
          <w:rFonts w:ascii="Times New Roman" w:hAnsi="Times New Roman" w:cs="Times New Roman"/>
          <w:color w:val="000000"/>
          <w:sz w:val="28"/>
          <w:szCs w:val="28"/>
        </w:rPr>
        <w:t>7.6. В случае</w:t>
      </w:r>
      <w:r w:rsidR="00696F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если принято решение об отказе в допуске к участию </w:t>
      </w:r>
      <w:r w:rsidR="00CF50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всех претендентов или о допуске к участию в конкурсе </w:t>
      </w:r>
      <w:r w:rsidR="00CF50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>и признании участником конкурса только одного претендента конкурс признается несостоявшимся. В случае</w:t>
      </w:r>
      <w:r w:rsidR="00696F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57BC">
        <w:rPr>
          <w:rFonts w:ascii="Times New Roman" w:hAnsi="Times New Roman" w:cs="Times New Roman"/>
          <w:color w:val="000000"/>
          <w:sz w:val="28"/>
          <w:szCs w:val="28"/>
        </w:rPr>
        <w:t xml:space="preserve">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претендентов, или решение о допуске к участию в котором и признании участником конкурса принято относительно только одного претендента. При этом организатор конкурса обязан вернуть задаток претендентам, подавшим заявки на участие в конкурсе, в течение пяти рабочих дней с даты признания конкурса несостоявшимся, за исключением претендента, признанного участником конкурса.</w:t>
      </w:r>
    </w:p>
    <w:p w:rsidR="00B747E9" w:rsidRPr="00B157BC" w:rsidRDefault="00F4132C" w:rsidP="00CC28A4">
      <w:pPr>
        <w:widowControl/>
        <w:autoSpaceDE/>
        <w:autoSpaceDN/>
        <w:adjustRightInd/>
        <w:spacing w:line="245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B747E9" w:rsidRPr="00B157BC">
        <w:rPr>
          <w:rFonts w:ascii="Times New Roman" w:hAnsi="Times New Roman" w:cs="Times New Roman"/>
          <w:color w:val="000000"/>
          <w:sz w:val="28"/>
          <w:szCs w:val="28"/>
        </w:rPr>
        <w:t>Оценка и сопоставление заявок на участие в конкурсе</w:t>
      </w:r>
    </w:p>
    <w:p w:rsidR="00B747E9" w:rsidRPr="00B157BC" w:rsidRDefault="00B747E9" w:rsidP="00CC28A4">
      <w:pPr>
        <w:spacing w:line="245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72979" w:rsidRDefault="005E6963" w:rsidP="00CC28A4">
      <w:pPr>
        <w:pStyle w:val="s1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B747E9" w:rsidRPr="000C29DB">
        <w:rPr>
          <w:color w:val="000000"/>
          <w:sz w:val="28"/>
          <w:szCs w:val="28"/>
        </w:rPr>
        <w:t xml:space="preserve">Комиссия осуществляет оценку и сопоставление заявок на участие в конкурсе, поданных претендентами, признанными участниками конкурса. Срок оценки и сопоставления таких заявок не может превышать </w:t>
      </w:r>
      <w:r w:rsidR="00DC0178">
        <w:rPr>
          <w:color w:val="000000"/>
          <w:sz w:val="28"/>
          <w:szCs w:val="28"/>
        </w:rPr>
        <w:t>10</w:t>
      </w:r>
      <w:r w:rsidR="00B747E9" w:rsidRPr="000C29DB">
        <w:rPr>
          <w:color w:val="000000"/>
          <w:sz w:val="28"/>
          <w:szCs w:val="28"/>
        </w:rPr>
        <w:t xml:space="preserve"> дней</w:t>
      </w:r>
      <w:r w:rsidR="00DC0178">
        <w:rPr>
          <w:color w:val="000000"/>
          <w:sz w:val="28"/>
          <w:szCs w:val="28"/>
        </w:rPr>
        <w:t xml:space="preserve">        </w:t>
      </w:r>
      <w:r w:rsidR="00B747E9" w:rsidRPr="000C29DB">
        <w:rPr>
          <w:color w:val="000000"/>
          <w:sz w:val="28"/>
          <w:szCs w:val="28"/>
        </w:rPr>
        <w:t>с даты подписания протокола рассмотрения заявок.</w:t>
      </w:r>
    </w:p>
    <w:p w:rsidR="00EA722B" w:rsidRDefault="00A72979" w:rsidP="00CC28A4">
      <w:pPr>
        <w:pStyle w:val="s1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8.2. </w:t>
      </w:r>
      <w:r w:rsidR="00B747E9" w:rsidRPr="000C29DB">
        <w:rPr>
          <w:color w:val="000000"/>
          <w:sz w:val="28"/>
          <w:szCs w:val="28"/>
        </w:rPr>
        <w:t>Оценка и сопоставление заявок на участие в конкурсе осуществляются в целях выявления лучших условий исполнения договора</w:t>
      </w:r>
      <w:r>
        <w:rPr>
          <w:color w:val="000000"/>
          <w:sz w:val="28"/>
          <w:szCs w:val="28"/>
        </w:rPr>
        <w:t xml:space="preserve">    </w:t>
      </w:r>
      <w:r w:rsidR="00B747E9" w:rsidRPr="000C29DB">
        <w:rPr>
          <w:color w:val="000000"/>
          <w:sz w:val="28"/>
          <w:szCs w:val="28"/>
        </w:rPr>
        <w:t xml:space="preserve"> в соответствии с критериями и в порядке, которые установлены конкурсной документацией.</w:t>
      </w:r>
    </w:p>
    <w:p w:rsidR="00B747E9" w:rsidRPr="000C29DB" w:rsidRDefault="00EA722B" w:rsidP="00CC28A4">
      <w:pPr>
        <w:pStyle w:val="s1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8.3. </w:t>
      </w:r>
      <w:r w:rsidR="00B747E9" w:rsidRPr="000C29DB">
        <w:rPr>
          <w:color w:val="000000"/>
          <w:sz w:val="28"/>
          <w:szCs w:val="28"/>
        </w:rPr>
        <w:t>Для оценки заявок участников конкурса организатором конкурса устанавливаются следующие критерии, которые оцениваются по 10-бальной шкале:</w:t>
      </w:r>
    </w:p>
    <w:p w:rsidR="00B747E9" w:rsidRPr="000C29DB" w:rsidRDefault="00EA722B" w:rsidP="00CC28A4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0C29DB">
        <w:rPr>
          <w:color w:val="000000"/>
          <w:sz w:val="28"/>
          <w:szCs w:val="28"/>
        </w:rPr>
        <w:t xml:space="preserve">близость стационарного объекта общественного питания (производственных цехов, производственной базы), оснащенного специализированным торговым, технологическим и холодильным оборудованием для хранения, приготовления и реализации продукции </w:t>
      </w:r>
      <w:r>
        <w:rPr>
          <w:color w:val="000000"/>
          <w:sz w:val="28"/>
          <w:szCs w:val="28"/>
        </w:rPr>
        <w:t xml:space="preserve">         </w:t>
      </w:r>
      <w:r w:rsidR="00B747E9" w:rsidRPr="000C29DB">
        <w:rPr>
          <w:color w:val="000000"/>
          <w:sz w:val="28"/>
          <w:szCs w:val="28"/>
        </w:rPr>
        <w:t xml:space="preserve">из полуфабрикатов и готовых блюд, реализуемых в летнем кафе: </w:t>
      </w:r>
      <w:r>
        <w:rPr>
          <w:color w:val="000000"/>
          <w:sz w:val="28"/>
          <w:szCs w:val="28"/>
        </w:rPr>
        <w:t xml:space="preserve">                  </w:t>
      </w:r>
      <w:r w:rsidR="00B747E9" w:rsidRPr="000C29DB">
        <w:rPr>
          <w:color w:val="000000"/>
          <w:sz w:val="28"/>
          <w:szCs w:val="28"/>
        </w:rPr>
        <w:t xml:space="preserve">до 20 метров - 5 баллов; от 20 до 50 метров - 2 балла; свыше 50 метров </w:t>
      </w:r>
      <w:r w:rsidR="00CA1AA1">
        <w:rPr>
          <w:color w:val="000000"/>
          <w:sz w:val="28"/>
          <w:szCs w:val="28"/>
        </w:rPr>
        <w:t>-</w:t>
      </w:r>
      <w:r w:rsidR="00AE6EE0">
        <w:rPr>
          <w:color w:val="000000"/>
          <w:sz w:val="28"/>
          <w:szCs w:val="28"/>
        </w:rPr>
        <w:t xml:space="preserve">         1 балл;</w:t>
      </w:r>
    </w:p>
    <w:p w:rsidR="00B747E9" w:rsidRPr="000C29DB" w:rsidRDefault="00EA722B" w:rsidP="00CC28A4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0C29DB">
        <w:rPr>
          <w:color w:val="000000"/>
          <w:sz w:val="28"/>
          <w:szCs w:val="28"/>
        </w:rPr>
        <w:t>размер платы за право размещения летнего кафе, пр</w:t>
      </w:r>
      <w:r w:rsidR="00843DE7">
        <w:rPr>
          <w:color w:val="000000"/>
          <w:sz w:val="28"/>
          <w:szCs w:val="28"/>
        </w:rPr>
        <w:t xml:space="preserve">едложенной участником конкурса - </w:t>
      </w:r>
      <w:r w:rsidR="00B747E9" w:rsidRPr="000C29DB">
        <w:rPr>
          <w:color w:val="000000"/>
          <w:sz w:val="28"/>
          <w:szCs w:val="28"/>
        </w:rPr>
        <w:t>1 балл за каждые 5000 рублей повышения начальн</w:t>
      </w:r>
      <w:r w:rsidR="00AE6EE0">
        <w:rPr>
          <w:color w:val="000000"/>
          <w:sz w:val="28"/>
          <w:szCs w:val="28"/>
        </w:rPr>
        <w:t>ой цены, но не более 3 баллов;</w:t>
      </w:r>
    </w:p>
    <w:p w:rsidR="00B747E9" w:rsidRPr="000C29DB" w:rsidRDefault="00EA722B" w:rsidP="00CC28A4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0C29DB">
        <w:rPr>
          <w:color w:val="000000"/>
          <w:sz w:val="28"/>
          <w:szCs w:val="28"/>
        </w:rPr>
        <w:t>наличие у участника конкурса предложения об оборудовании летнего кафе и прилегающей к нему территории в едином а</w:t>
      </w:r>
      <w:r w:rsidR="00843DE7">
        <w:rPr>
          <w:color w:val="000000"/>
          <w:sz w:val="28"/>
          <w:szCs w:val="28"/>
        </w:rPr>
        <w:t>рхитектурно-дизайнерском стиле -</w:t>
      </w:r>
      <w:r w:rsidR="00B747E9" w:rsidRPr="000C29DB">
        <w:rPr>
          <w:color w:val="000000"/>
          <w:sz w:val="28"/>
          <w:szCs w:val="28"/>
        </w:rPr>
        <w:t xml:space="preserve"> 1 балл;</w:t>
      </w:r>
    </w:p>
    <w:p w:rsidR="00B747E9" w:rsidRPr="000C29DB" w:rsidRDefault="00EA722B" w:rsidP="00CC28A4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747E9" w:rsidRPr="000C29DB">
        <w:rPr>
          <w:color w:val="000000"/>
          <w:sz w:val="28"/>
          <w:szCs w:val="28"/>
        </w:rPr>
        <w:t xml:space="preserve">наличие у участника конкурса предложения по благоустройству </w:t>
      </w:r>
      <w:r w:rsidR="00AE6EE0">
        <w:rPr>
          <w:color w:val="000000"/>
          <w:sz w:val="28"/>
          <w:szCs w:val="28"/>
        </w:rPr>
        <w:t xml:space="preserve">           </w:t>
      </w:r>
      <w:r w:rsidR="00B747E9" w:rsidRPr="000C29DB">
        <w:rPr>
          <w:color w:val="000000"/>
          <w:sz w:val="28"/>
          <w:szCs w:val="28"/>
        </w:rPr>
        <w:t>и озеленению прилегающей к летнему кафе территории: установк</w:t>
      </w:r>
      <w:r w:rsidR="003A3437">
        <w:rPr>
          <w:color w:val="000000"/>
          <w:sz w:val="28"/>
          <w:szCs w:val="28"/>
        </w:rPr>
        <w:t>а</w:t>
      </w:r>
      <w:r w:rsidR="00B747E9" w:rsidRPr="000C29DB">
        <w:rPr>
          <w:color w:val="000000"/>
          <w:sz w:val="28"/>
          <w:szCs w:val="28"/>
        </w:rPr>
        <w:t xml:space="preserve"> вазонов</w:t>
      </w:r>
      <w:r w:rsidR="00AE6EE0">
        <w:rPr>
          <w:color w:val="000000"/>
          <w:sz w:val="28"/>
          <w:szCs w:val="28"/>
        </w:rPr>
        <w:t xml:space="preserve">      </w:t>
      </w:r>
      <w:r w:rsidR="00B747E9" w:rsidRPr="000C29DB">
        <w:rPr>
          <w:color w:val="000000"/>
          <w:sz w:val="28"/>
          <w:szCs w:val="28"/>
        </w:rPr>
        <w:t xml:space="preserve"> с цветами, обустройство альпийской горки, детской игровой площадки </w:t>
      </w:r>
      <w:r w:rsidR="00256481">
        <w:rPr>
          <w:color w:val="000000"/>
          <w:sz w:val="28"/>
          <w:szCs w:val="28"/>
        </w:rPr>
        <w:t xml:space="preserve">         </w:t>
      </w:r>
      <w:r w:rsidR="00B747E9" w:rsidRPr="000C29DB">
        <w:rPr>
          <w:color w:val="000000"/>
          <w:sz w:val="28"/>
          <w:szCs w:val="28"/>
        </w:rPr>
        <w:t>и пр</w:t>
      </w:r>
      <w:r w:rsidR="00256481">
        <w:rPr>
          <w:color w:val="000000"/>
          <w:sz w:val="28"/>
          <w:szCs w:val="28"/>
        </w:rPr>
        <w:t>очее</w:t>
      </w:r>
      <w:r w:rsidR="00B747E9" w:rsidRPr="000C29DB">
        <w:rPr>
          <w:color w:val="000000"/>
          <w:sz w:val="28"/>
          <w:szCs w:val="28"/>
        </w:rPr>
        <w:t xml:space="preserve"> - 1 балл.</w:t>
      </w:r>
    </w:p>
    <w:p w:rsidR="00B747E9" w:rsidRPr="000C29DB" w:rsidRDefault="00B747E9" w:rsidP="00CC28A4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>8.4. Не допускается использование иных, за исключением предусмотренных пунктом 8.3 настоящего Положения, критериев оценки заявок на участие в конкурсе.</w:t>
      </w:r>
    </w:p>
    <w:p w:rsidR="00B747E9" w:rsidRPr="000C29DB" w:rsidRDefault="00B747E9" w:rsidP="00CC28A4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 xml:space="preserve">8.5. Итоговая оценка участника конкурса рассчитывается путем сложения баллов, присвоенных соответствующему участнику конкурса </w:t>
      </w:r>
      <w:r w:rsidR="00CC28A4">
        <w:rPr>
          <w:color w:val="000000"/>
          <w:sz w:val="28"/>
          <w:szCs w:val="28"/>
        </w:rPr>
        <w:t xml:space="preserve">      </w:t>
      </w:r>
      <w:r w:rsidRPr="000C29DB">
        <w:rPr>
          <w:color w:val="000000"/>
          <w:sz w:val="28"/>
          <w:szCs w:val="28"/>
        </w:rPr>
        <w:t>по всем критериям, установленным пунктом 8.3 настоящего Положения.</w:t>
      </w:r>
    </w:p>
    <w:p w:rsidR="00B747E9" w:rsidRPr="000C29DB" w:rsidRDefault="00B747E9" w:rsidP="00CC28A4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t>8.6. При применении указанных в пункте 8.3 настоящего Положения критериев конкурса содержащиеся в заявках на участие в конкурсе условия оцениваются Комиссией путем сравнения результатов суммирования итоговой величины, определенной в порядке, предусмотренном пунктом 8.5</w:t>
      </w:r>
      <w:hyperlink r:id="rId17" w:anchor="block_1823" w:history="1"/>
      <w:r w:rsidRPr="000C29DB">
        <w:rPr>
          <w:color w:val="000000"/>
          <w:sz w:val="28"/>
          <w:szCs w:val="28"/>
        </w:rPr>
        <w:t xml:space="preserve"> настоящего Положения.</w:t>
      </w:r>
    </w:p>
    <w:p w:rsidR="00B747E9" w:rsidRPr="00275CB6" w:rsidRDefault="00B747E9" w:rsidP="00CC28A4">
      <w:pPr>
        <w:pStyle w:val="ConsPlusNormal"/>
        <w:spacing w:line="245" w:lineRule="auto"/>
        <w:ind w:firstLine="709"/>
        <w:jc w:val="both"/>
        <w:rPr>
          <w:sz w:val="28"/>
          <w:szCs w:val="28"/>
        </w:rPr>
      </w:pPr>
      <w:r w:rsidRPr="000C29DB">
        <w:rPr>
          <w:color w:val="000000"/>
          <w:sz w:val="28"/>
          <w:szCs w:val="28"/>
        </w:rPr>
        <w:t xml:space="preserve">8.7. На основании результатов оценки и сопоставления заявок </w:t>
      </w:r>
      <w:r w:rsidR="00CC28A4">
        <w:rPr>
          <w:color w:val="000000"/>
          <w:sz w:val="28"/>
          <w:szCs w:val="28"/>
        </w:rPr>
        <w:t xml:space="preserve">             </w:t>
      </w:r>
      <w:r w:rsidRPr="000C29DB">
        <w:rPr>
          <w:color w:val="000000"/>
          <w:sz w:val="28"/>
          <w:szCs w:val="28"/>
        </w:rPr>
        <w:t>на участие в конкурсе каждой заявке на участие в конкурсе Комиссией присваивается порядковый номер по мере уменьшения количества баллов.</w:t>
      </w:r>
    </w:p>
    <w:p w:rsidR="00B747E9" w:rsidRPr="00B157BC" w:rsidRDefault="00B747E9" w:rsidP="00AD683E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0C29DB">
        <w:rPr>
          <w:color w:val="000000"/>
          <w:sz w:val="28"/>
          <w:szCs w:val="28"/>
        </w:rPr>
        <w:lastRenderedPageBreak/>
        <w:t>8.8. Победителем конкурса признается участник конкурса, который предложил лучшие условия исполнения договора и заявке на участие</w:t>
      </w:r>
      <w:r w:rsidR="004D112D">
        <w:rPr>
          <w:color w:val="000000"/>
          <w:sz w:val="28"/>
          <w:szCs w:val="28"/>
        </w:rPr>
        <w:t xml:space="preserve">            </w:t>
      </w:r>
      <w:r w:rsidRPr="000C29DB">
        <w:rPr>
          <w:color w:val="000000"/>
          <w:sz w:val="28"/>
          <w:szCs w:val="28"/>
        </w:rPr>
        <w:t xml:space="preserve"> в конкурсе которого присвоен первый номер.</w:t>
      </w:r>
    </w:p>
    <w:p w:rsidR="00B747E9" w:rsidRPr="00B157BC" w:rsidRDefault="00B747E9" w:rsidP="00AD683E">
      <w:pPr>
        <w:pStyle w:val="s1"/>
        <w:spacing w:before="0" w:beforeAutospacing="0" w:after="0" w:afterAutospacing="0"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8.9. Комиссия ведет протокол оценки и сопоставления заявок</w:t>
      </w:r>
      <w:r w:rsidR="004D112D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 на участие в конкурсе, в котором должны содержаться сведения о месте, дате, времени проведения оценки и сопоставления таких заявок, </w:t>
      </w:r>
      <w:r w:rsidR="004D112D">
        <w:rPr>
          <w:color w:val="000000"/>
          <w:sz w:val="28"/>
          <w:szCs w:val="28"/>
        </w:rPr>
        <w:t xml:space="preserve">                   </w:t>
      </w:r>
      <w:r w:rsidRPr="00B157BC">
        <w:rPr>
          <w:color w:val="000000"/>
          <w:sz w:val="28"/>
          <w:szCs w:val="28"/>
        </w:rPr>
        <w:t>об участниках конкурса, заявки на участие в конкурсе которых были рассмотрены, о порядке оценки и о сопоставлении заявок на участие</w:t>
      </w:r>
      <w:r w:rsidR="004D112D">
        <w:rPr>
          <w:color w:val="000000"/>
          <w:sz w:val="28"/>
          <w:szCs w:val="28"/>
        </w:rPr>
        <w:t xml:space="preserve">              </w:t>
      </w:r>
      <w:r w:rsidRPr="00B157BC">
        <w:rPr>
          <w:color w:val="000000"/>
          <w:sz w:val="28"/>
          <w:szCs w:val="28"/>
        </w:rPr>
        <w:t xml:space="preserve"> в конкурсе, о принятом на основании результатов оценки и сопоставления заявок на участие в конкурсе решении о присвоении заявкам на участие </w:t>
      </w:r>
      <w:r w:rsidR="004D112D">
        <w:rPr>
          <w:color w:val="000000"/>
          <w:sz w:val="28"/>
          <w:szCs w:val="28"/>
        </w:rPr>
        <w:t xml:space="preserve">        </w:t>
      </w:r>
      <w:r w:rsidRPr="00B157BC">
        <w:rPr>
          <w:color w:val="000000"/>
          <w:sz w:val="28"/>
          <w:szCs w:val="28"/>
        </w:rPr>
        <w:t>в конкурсе порядковых номеров, а также наименования (для юридических лиц), фамилии, имена, отчества</w:t>
      </w:r>
      <w:r>
        <w:rPr>
          <w:color w:val="000000"/>
          <w:sz w:val="28"/>
          <w:szCs w:val="28"/>
        </w:rPr>
        <w:t xml:space="preserve"> (при наличии)</w:t>
      </w:r>
      <w:r w:rsidRPr="00B157BC">
        <w:rPr>
          <w:color w:val="000000"/>
          <w:sz w:val="28"/>
          <w:szCs w:val="28"/>
        </w:rPr>
        <w:t xml:space="preserve"> (для </w:t>
      </w:r>
      <w:r>
        <w:rPr>
          <w:color w:val="000000"/>
          <w:sz w:val="28"/>
          <w:szCs w:val="28"/>
        </w:rPr>
        <w:t>индивидуальных предпринимателей</w:t>
      </w:r>
      <w:r w:rsidRPr="00B157BC">
        <w:rPr>
          <w:color w:val="000000"/>
          <w:sz w:val="28"/>
          <w:szCs w:val="28"/>
        </w:rPr>
        <w:t xml:space="preserve"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</w:t>
      </w:r>
      <w:r w:rsidR="00C2044A">
        <w:rPr>
          <w:color w:val="000000"/>
          <w:sz w:val="28"/>
          <w:szCs w:val="28"/>
        </w:rPr>
        <w:t xml:space="preserve">      </w:t>
      </w:r>
      <w:r w:rsidRPr="00B157BC">
        <w:rPr>
          <w:color w:val="000000"/>
          <w:sz w:val="28"/>
          <w:szCs w:val="28"/>
        </w:rPr>
        <w:t xml:space="preserve">из которых хранится у организатора конкурса. Организатор конкурса </w:t>
      </w:r>
      <w:r w:rsidR="00C2044A">
        <w:rPr>
          <w:color w:val="000000"/>
          <w:sz w:val="28"/>
          <w:szCs w:val="28"/>
        </w:rPr>
        <w:t xml:space="preserve">            </w:t>
      </w:r>
      <w:r w:rsidRPr="00B157BC">
        <w:rPr>
          <w:color w:val="000000"/>
          <w:sz w:val="28"/>
          <w:szCs w:val="28"/>
        </w:rPr>
        <w:t>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B747E9" w:rsidRPr="000C29DB" w:rsidRDefault="00B747E9" w:rsidP="00AD683E">
      <w:pPr>
        <w:pStyle w:val="s1"/>
        <w:spacing w:before="0" w:beforeAutospacing="0" w:after="0" w:afterAutospacing="0" w:line="245" w:lineRule="auto"/>
        <w:ind w:firstLine="709"/>
        <w:jc w:val="both"/>
        <w:rPr>
          <w:sz w:val="28"/>
          <w:szCs w:val="28"/>
        </w:rPr>
      </w:pPr>
      <w:r w:rsidRPr="000C29DB">
        <w:rPr>
          <w:sz w:val="28"/>
          <w:szCs w:val="28"/>
        </w:rPr>
        <w:t>8.10. Протокол оценки и сопоставления заявок на участие в конкурсе размещается на сайте организатором конкурса в течение рабочего дня, следующего после дня подписания указанного протокола.</w:t>
      </w:r>
    </w:p>
    <w:p w:rsidR="00B747E9" w:rsidRPr="00B157BC" w:rsidRDefault="00B747E9" w:rsidP="00AD683E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8.1</w:t>
      </w:r>
      <w:r w:rsidR="00843DE7">
        <w:rPr>
          <w:color w:val="000000"/>
          <w:sz w:val="28"/>
          <w:szCs w:val="28"/>
        </w:rPr>
        <w:t>1</w:t>
      </w:r>
      <w:r w:rsidRPr="00B157BC">
        <w:rPr>
          <w:color w:val="000000"/>
          <w:sz w:val="28"/>
          <w:szCs w:val="28"/>
        </w:rPr>
        <w:t>. Организатор конкурса заключает с победителем конкурса</w:t>
      </w:r>
      <w:r w:rsidR="00C2044A">
        <w:rPr>
          <w:color w:val="000000"/>
          <w:sz w:val="28"/>
          <w:szCs w:val="28"/>
        </w:rPr>
        <w:t xml:space="preserve">         </w:t>
      </w:r>
      <w:r w:rsidRPr="00B157BC">
        <w:rPr>
          <w:color w:val="000000"/>
          <w:sz w:val="28"/>
          <w:szCs w:val="28"/>
        </w:rPr>
        <w:t xml:space="preserve"> или единственным участником конкурса договор в течение </w:t>
      </w:r>
      <w:r w:rsidR="00C2044A">
        <w:rPr>
          <w:color w:val="000000"/>
          <w:sz w:val="28"/>
          <w:szCs w:val="28"/>
        </w:rPr>
        <w:t>пяти</w:t>
      </w:r>
      <w:r w:rsidRPr="00B157BC">
        <w:rPr>
          <w:color w:val="000000"/>
          <w:sz w:val="28"/>
          <w:szCs w:val="28"/>
        </w:rPr>
        <w:t xml:space="preserve"> рабочих дней со дня размещения на сайте протокола оценки и сопоставления заявок на участие в конкурсе либо протокола рассмотрения заявок на участие</w:t>
      </w:r>
      <w:r w:rsidR="00C2044A">
        <w:rPr>
          <w:color w:val="000000"/>
          <w:sz w:val="28"/>
          <w:szCs w:val="28"/>
        </w:rPr>
        <w:t xml:space="preserve">          </w:t>
      </w:r>
      <w:r w:rsidRPr="00B157BC">
        <w:rPr>
          <w:color w:val="000000"/>
          <w:sz w:val="28"/>
          <w:szCs w:val="28"/>
        </w:rPr>
        <w:t xml:space="preserve"> в конкурсе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претендента</w:t>
      </w:r>
      <w:r>
        <w:rPr>
          <w:color w:val="000000"/>
          <w:sz w:val="28"/>
          <w:szCs w:val="28"/>
        </w:rPr>
        <w:t>.</w:t>
      </w:r>
    </w:p>
    <w:p w:rsidR="00843DE7" w:rsidRDefault="00B747E9" w:rsidP="00AD683E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8.1</w:t>
      </w:r>
      <w:r w:rsidR="00843DE7">
        <w:rPr>
          <w:color w:val="000000"/>
          <w:sz w:val="28"/>
          <w:szCs w:val="28"/>
        </w:rPr>
        <w:t>2</w:t>
      </w:r>
      <w:r w:rsidRPr="00B157BC">
        <w:rPr>
          <w:color w:val="000000"/>
          <w:sz w:val="28"/>
          <w:szCs w:val="28"/>
        </w:rPr>
        <w:t xml:space="preserve">. В случае, если по окончании срока подачи заявок на участие </w:t>
      </w:r>
      <w:r w:rsidR="00AD683E">
        <w:rPr>
          <w:color w:val="000000"/>
          <w:sz w:val="28"/>
          <w:szCs w:val="28"/>
        </w:rPr>
        <w:t xml:space="preserve">        </w:t>
      </w:r>
      <w:r w:rsidRPr="00B157BC">
        <w:rPr>
          <w:color w:val="000000"/>
          <w:sz w:val="28"/>
          <w:szCs w:val="28"/>
        </w:rPr>
        <w:t xml:space="preserve">в конкурсе подана только одна заявка и (или) по результатам рассмотрения заявок к участию в конкурсе допущен только один претендент, конкурс признается несостоявшимся. Договор заключается с единственным участником конкурса </w:t>
      </w:r>
      <w:r w:rsidR="00843DE7">
        <w:rPr>
          <w:color w:val="000000"/>
          <w:sz w:val="28"/>
          <w:szCs w:val="28"/>
        </w:rPr>
        <w:t xml:space="preserve">в соответствии с </w:t>
      </w:r>
      <w:r w:rsidRPr="00B157BC">
        <w:rPr>
          <w:color w:val="000000"/>
          <w:sz w:val="28"/>
          <w:szCs w:val="28"/>
        </w:rPr>
        <w:t>предложен</w:t>
      </w:r>
      <w:r w:rsidR="00843DE7">
        <w:rPr>
          <w:color w:val="000000"/>
          <w:sz w:val="28"/>
          <w:szCs w:val="28"/>
        </w:rPr>
        <w:t xml:space="preserve">ием претендента </w:t>
      </w:r>
      <w:r w:rsidR="00AD683E">
        <w:rPr>
          <w:color w:val="000000"/>
          <w:sz w:val="28"/>
          <w:szCs w:val="28"/>
        </w:rPr>
        <w:t xml:space="preserve">                 </w:t>
      </w:r>
      <w:r w:rsidR="00843DE7">
        <w:rPr>
          <w:color w:val="000000"/>
          <w:sz w:val="28"/>
          <w:szCs w:val="28"/>
        </w:rPr>
        <w:t>в отношении предмета конкурса.</w:t>
      </w:r>
    </w:p>
    <w:p w:rsidR="00B747E9" w:rsidRPr="00B157BC" w:rsidRDefault="00B747E9" w:rsidP="00AD683E">
      <w:pPr>
        <w:pStyle w:val="ConsPlusNormal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t>8.1</w:t>
      </w:r>
      <w:r w:rsidR="00843DE7">
        <w:rPr>
          <w:color w:val="000000"/>
          <w:sz w:val="28"/>
          <w:szCs w:val="28"/>
        </w:rPr>
        <w:t>3</w:t>
      </w:r>
      <w:r w:rsidRPr="00B157BC">
        <w:rPr>
          <w:color w:val="000000"/>
          <w:sz w:val="28"/>
          <w:szCs w:val="28"/>
        </w:rPr>
        <w:t>. Задаток, внесенный участником, признанным победителем конкурса, а также единственным участником конкурса, с которым заключен договор, засчитывается в счет платы за право на размещение летнего кафе. Задатки, внесенные лицами, уклонившимися от заключения в установленном пор</w:t>
      </w:r>
      <w:r w:rsidR="00AD683E">
        <w:rPr>
          <w:color w:val="000000"/>
          <w:sz w:val="28"/>
          <w:szCs w:val="28"/>
        </w:rPr>
        <w:t>ядке договора, не возвращаются.</w:t>
      </w:r>
    </w:p>
    <w:p w:rsidR="00B747E9" w:rsidRPr="00B157BC" w:rsidRDefault="00B747E9" w:rsidP="00FB55A2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B157BC">
        <w:rPr>
          <w:color w:val="000000"/>
          <w:sz w:val="28"/>
          <w:szCs w:val="28"/>
        </w:rPr>
        <w:lastRenderedPageBreak/>
        <w:t>8.1</w:t>
      </w:r>
      <w:r w:rsidR="00843DE7">
        <w:rPr>
          <w:color w:val="000000"/>
          <w:sz w:val="28"/>
          <w:szCs w:val="28"/>
        </w:rPr>
        <w:t>4</w:t>
      </w:r>
      <w:r w:rsidRPr="00B157BC">
        <w:rPr>
          <w:color w:val="000000"/>
          <w:sz w:val="28"/>
          <w:szCs w:val="28"/>
        </w:rPr>
        <w:t xml:space="preserve">. В случае уклонения победителя конкурса от заключения договора организатор конкурса заключает договор с участником конкурса, заявке которого присвоен второй номер. Заключение договора для участника конкурса, заявке которого присвоен второй номер, является обязательным. При этом договор заключается </w:t>
      </w:r>
      <w:r w:rsidR="00843DE7">
        <w:rPr>
          <w:color w:val="000000"/>
          <w:sz w:val="28"/>
          <w:szCs w:val="28"/>
        </w:rPr>
        <w:t xml:space="preserve">в соответствии с предложением данного участника </w:t>
      </w:r>
      <w:r w:rsidRPr="00B157BC">
        <w:rPr>
          <w:color w:val="000000"/>
          <w:sz w:val="28"/>
          <w:szCs w:val="28"/>
        </w:rPr>
        <w:t>конкурса.</w:t>
      </w:r>
    </w:p>
    <w:p w:rsidR="00B747E9" w:rsidRDefault="00843DE7" w:rsidP="00FB55A2">
      <w:pPr>
        <w:pStyle w:val="ConsPlusNormal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8.15</w:t>
      </w:r>
      <w:r w:rsidR="00B747E9" w:rsidRPr="00B157BC">
        <w:rPr>
          <w:color w:val="000000"/>
          <w:sz w:val="28"/>
          <w:szCs w:val="28"/>
        </w:rPr>
        <w:t xml:space="preserve">. Организатор конкурса в течение трех рабочих дней со дня истечения срока заключения договора, указанного в извещении о проведении конкурса, уведомляет участника конкурса, заявке которого присвоен второй номер, по телефону, электронной почте о заключении с ним договора, вручает под расписку или направляет по почте заказным письмом </w:t>
      </w:r>
      <w:r w:rsidR="00190ED0">
        <w:rPr>
          <w:color w:val="000000"/>
          <w:sz w:val="28"/>
          <w:szCs w:val="28"/>
        </w:rPr>
        <w:t xml:space="preserve">                  </w:t>
      </w:r>
      <w:r w:rsidR="00B747E9" w:rsidRPr="00B157BC">
        <w:rPr>
          <w:color w:val="000000"/>
          <w:sz w:val="28"/>
          <w:szCs w:val="28"/>
        </w:rPr>
        <w:t>с уведомлением о вручении по адресу, указанному в заявке, проект договора.</w:t>
      </w:r>
    </w:p>
    <w:p w:rsidR="00B747E9" w:rsidRPr="00AD72CF" w:rsidRDefault="005E6963" w:rsidP="00190ED0">
      <w:pPr>
        <w:pStyle w:val="ConsPlusNormal"/>
        <w:spacing w:line="235" w:lineRule="auto"/>
        <w:ind w:left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16" w:name="P298"/>
      <w:bookmarkEnd w:id="16"/>
      <w:r w:rsidR="00B747E9" w:rsidRPr="00AD72CF">
        <w:rPr>
          <w:color w:val="000000"/>
          <w:sz w:val="28"/>
          <w:szCs w:val="28"/>
        </w:rPr>
        <w:lastRenderedPageBreak/>
        <w:t>Приложени</w:t>
      </w:r>
      <w:r w:rsidR="00020270">
        <w:rPr>
          <w:color w:val="000000"/>
          <w:sz w:val="28"/>
          <w:szCs w:val="28"/>
        </w:rPr>
        <w:t>е № 3 к Порядку</w:t>
      </w:r>
    </w:p>
    <w:p w:rsidR="00B747E9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FB55A2" w:rsidRDefault="00FB55A2" w:rsidP="00B747E9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190ED0" w:rsidRPr="00AD72CF" w:rsidRDefault="00190ED0" w:rsidP="00B747E9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B747E9" w:rsidRPr="00AD72CF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r w:rsidRPr="00AD72CF">
        <w:rPr>
          <w:b/>
          <w:color w:val="000000"/>
          <w:sz w:val="28"/>
          <w:szCs w:val="28"/>
        </w:rPr>
        <w:t>Методика</w:t>
      </w:r>
    </w:p>
    <w:p w:rsidR="00190ED0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r w:rsidRPr="00AD72CF">
        <w:rPr>
          <w:b/>
          <w:color w:val="000000"/>
          <w:sz w:val="28"/>
          <w:szCs w:val="28"/>
        </w:rPr>
        <w:t>определения</w:t>
      </w:r>
      <w:r w:rsidR="00190ED0">
        <w:rPr>
          <w:b/>
          <w:color w:val="000000"/>
          <w:sz w:val="28"/>
          <w:szCs w:val="28"/>
        </w:rPr>
        <w:t xml:space="preserve"> начальной цены предмета торгов</w:t>
      </w:r>
    </w:p>
    <w:p w:rsidR="00190ED0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r w:rsidRPr="00AD72CF">
        <w:rPr>
          <w:b/>
          <w:color w:val="000000"/>
          <w:sz w:val="28"/>
          <w:szCs w:val="28"/>
        </w:rPr>
        <w:t>на право размещения не</w:t>
      </w:r>
      <w:r w:rsidR="00190ED0">
        <w:rPr>
          <w:b/>
          <w:color w:val="000000"/>
          <w:sz w:val="28"/>
          <w:szCs w:val="28"/>
        </w:rPr>
        <w:t>стационарного торгового объекта</w:t>
      </w:r>
    </w:p>
    <w:p w:rsidR="00B747E9" w:rsidRPr="00AD72CF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  <w:r w:rsidRPr="00AD72CF">
        <w:rPr>
          <w:b/>
          <w:color w:val="000000"/>
          <w:sz w:val="28"/>
          <w:szCs w:val="28"/>
        </w:rPr>
        <w:t>на территории муниципального образования «Город Саратов»</w:t>
      </w:r>
    </w:p>
    <w:p w:rsidR="00B747E9" w:rsidRPr="00AD72CF" w:rsidRDefault="00B747E9" w:rsidP="00B747E9">
      <w:pPr>
        <w:pStyle w:val="ConsPlusNormal"/>
        <w:jc w:val="center"/>
        <w:rPr>
          <w:b/>
          <w:color w:val="000000"/>
          <w:sz w:val="28"/>
          <w:szCs w:val="28"/>
        </w:rPr>
      </w:pP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методика применяется при определении начальной </w:t>
      </w:r>
      <w:r w:rsidR="00562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цены торгов на право размещения нестационарного торгового объекта </w:t>
      </w:r>
      <w:r w:rsidR="005629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муниципального образования «Город Саратов» (далее - начальная цена).</w:t>
      </w:r>
    </w:p>
    <w:p w:rsidR="00B747E9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Начальная цена определяется по следующей формуле:</w:t>
      </w:r>
    </w:p>
    <w:p w:rsidR="003A3437" w:rsidRPr="00AD72CF" w:rsidRDefault="003A3437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7E9" w:rsidRDefault="00B747E9" w:rsidP="003A343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Нц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= S </w:t>
      </w: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x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 </w:t>
      </w: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 / 30,</w:t>
      </w:r>
      <w:r w:rsidR="003A3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где:</w:t>
      </w:r>
    </w:p>
    <w:p w:rsidR="003A3437" w:rsidRPr="00AD72CF" w:rsidRDefault="003A3437" w:rsidP="003A343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Нц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начальная цена, руб.;</w:t>
      </w: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S - площадь места размещения нестационарного торгового объекта,             кв. м;</w:t>
      </w: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- среднее значение удельного показателя кадастровой стоимости </w:t>
      </w: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земел</w:t>
      </w:r>
      <w:r w:rsidR="003A3437">
        <w:rPr>
          <w:rFonts w:ascii="Times New Roman" w:eastAsia="Calibri" w:hAnsi="Times New Roman" w:cs="Times New Roman"/>
          <w:sz w:val="28"/>
          <w:szCs w:val="28"/>
          <w:lang w:eastAsia="en-US"/>
        </w:rPr>
        <w:t>ного</w:t>
      </w:r>
      <w:proofErr w:type="spellEnd"/>
      <w:r w:rsidR="003A34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</w:t>
      </w:r>
      <w:r w:rsidR="00EA1A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по городу Саратову по группе видов разрешенного использования земельных участков «земельные участки, предназначенные для размещения объектов торговли, общественного питания и бытового обслуживания» в соответствии с результатами государственной кадастровой оценки земель населенных пунктов в Саратовской области;</w:t>
      </w: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коэффици</w:t>
      </w:r>
      <w:r w:rsidR="00562977">
        <w:rPr>
          <w:rFonts w:ascii="Times New Roman" w:eastAsia="Calibri" w:hAnsi="Times New Roman" w:cs="Times New Roman"/>
          <w:sz w:val="28"/>
          <w:szCs w:val="28"/>
          <w:lang w:eastAsia="en-US"/>
        </w:rPr>
        <w:t>ент типа торгового предприятия:</w:t>
      </w:r>
    </w:p>
    <w:p w:rsidR="00F75635" w:rsidRPr="00AD72CF" w:rsidRDefault="00F75635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торговая тележка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0,25;</w:t>
      </w: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киоск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0,25;</w:t>
      </w:r>
    </w:p>
    <w:p w:rsidR="00F75635" w:rsidRPr="00AD72CF" w:rsidRDefault="00F75635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автомагазин</w:t>
      </w:r>
      <w:proofErr w:type="spellEnd"/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0,15;</w:t>
      </w:r>
    </w:p>
    <w:p w:rsidR="00F75635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бахчевой развал</w:t>
      </w:r>
      <w:r w:rsidR="00F75635"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- 0,15;</w:t>
      </w:r>
    </w:p>
    <w:p w:rsidR="00B747E9" w:rsidRPr="00AD72CF" w:rsidRDefault="00B747E9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торговая палатка - 0,15;</w:t>
      </w:r>
    </w:p>
    <w:p w:rsidR="00B747E9" w:rsidRPr="00AD72CF" w:rsidRDefault="002F36CA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747E9"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лочный базар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47E9"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0,1;</w:t>
      </w:r>
    </w:p>
    <w:p w:rsidR="00B747E9" w:rsidRPr="00AD72CF" w:rsidRDefault="00F75635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>летне</w:t>
      </w:r>
      <w:r w:rsidR="00B747E9"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кафе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B747E9"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0,02;</w:t>
      </w:r>
    </w:p>
    <w:p w:rsidR="00F75635" w:rsidRPr="00AD72CF" w:rsidRDefault="00F75635" w:rsidP="00B747E9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прочее </w:t>
      </w:r>
      <w:r w:rsidR="00CA1AA1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D72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0,25;</w:t>
      </w:r>
    </w:p>
    <w:p w:rsidR="00BA4D5A" w:rsidRPr="00C95009" w:rsidRDefault="00B747E9" w:rsidP="00C95009">
      <w:pPr>
        <w:pStyle w:val="ConsPlusNormal"/>
        <w:ind w:firstLine="709"/>
        <w:jc w:val="both"/>
        <w:rPr>
          <w:sz w:val="28"/>
          <w:szCs w:val="28"/>
        </w:rPr>
      </w:pPr>
      <w:r w:rsidRPr="00AD72CF">
        <w:rPr>
          <w:rFonts w:eastAsia="Calibri"/>
          <w:sz w:val="28"/>
          <w:szCs w:val="28"/>
          <w:lang w:eastAsia="en-US"/>
        </w:rPr>
        <w:t>П - период функционирования нестационарного торгового объекта, дни.</w:t>
      </w:r>
    </w:p>
    <w:sectPr w:rsidR="00BA4D5A" w:rsidRPr="00C95009" w:rsidSect="000373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52" w:rsidRDefault="00282552" w:rsidP="00005E4A">
      <w:r>
        <w:separator/>
      </w:r>
    </w:p>
  </w:endnote>
  <w:endnote w:type="continuationSeparator" w:id="0">
    <w:p w:rsidR="00282552" w:rsidRDefault="00282552" w:rsidP="0000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52" w:rsidRDefault="00282552" w:rsidP="00005E4A">
      <w:r>
        <w:separator/>
      </w:r>
    </w:p>
  </w:footnote>
  <w:footnote w:type="continuationSeparator" w:id="0">
    <w:p w:rsidR="00282552" w:rsidRDefault="00282552" w:rsidP="0000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CA" w:rsidRPr="008B6AE7" w:rsidRDefault="00C21828" w:rsidP="00037313">
    <w:pPr>
      <w:pStyle w:val="a6"/>
      <w:jc w:val="right"/>
      <w:rPr>
        <w:rFonts w:ascii="Times New Roman" w:hAnsi="Times New Roman" w:cs="Times New Roman"/>
      </w:rPr>
    </w:pPr>
    <w:r w:rsidRPr="008B6AE7">
      <w:rPr>
        <w:rFonts w:ascii="Times New Roman" w:hAnsi="Times New Roman" w:cs="Times New Roman"/>
      </w:rPr>
      <w:fldChar w:fldCharType="begin"/>
    </w:r>
    <w:r w:rsidR="002F36CA" w:rsidRPr="008B6AE7">
      <w:rPr>
        <w:rFonts w:ascii="Times New Roman" w:hAnsi="Times New Roman" w:cs="Times New Roman"/>
      </w:rPr>
      <w:instrText xml:space="preserve"> PAGE   \* MERGEFORMAT </w:instrText>
    </w:r>
    <w:r w:rsidRPr="008B6AE7">
      <w:rPr>
        <w:rFonts w:ascii="Times New Roman" w:hAnsi="Times New Roman" w:cs="Times New Roman"/>
      </w:rPr>
      <w:fldChar w:fldCharType="separate"/>
    </w:r>
    <w:r w:rsidR="002B44C5">
      <w:rPr>
        <w:rFonts w:ascii="Times New Roman" w:hAnsi="Times New Roman" w:cs="Times New Roman"/>
        <w:noProof/>
      </w:rPr>
      <w:t>4</w:t>
    </w:r>
    <w:r w:rsidRPr="008B6AE7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1833"/>
    <w:multiLevelType w:val="hybridMultilevel"/>
    <w:tmpl w:val="2AE4C7B6"/>
    <w:lvl w:ilvl="0" w:tplc="65EED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D1731"/>
    <w:multiLevelType w:val="multilevel"/>
    <w:tmpl w:val="B754AC94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6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96" w:hanging="1800"/>
      </w:pPr>
      <w:rPr>
        <w:rFonts w:hint="default"/>
      </w:rPr>
    </w:lvl>
  </w:abstractNum>
  <w:abstractNum w:abstractNumId="2">
    <w:nsid w:val="66396FA8"/>
    <w:multiLevelType w:val="multilevel"/>
    <w:tmpl w:val="8E526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6" w:hanging="1800"/>
      </w:pPr>
      <w:rPr>
        <w:rFonts w:hint="default"/>
      </w:rPr>
    </w:lvl>
  </w:abstractNum>
  <w:abstractNum w:abstractNumId="3">
    <w:nsid w:val="67654FEB"/>
    <w:multiLevelType w:val="multilevel"/>
    <w:tmpl w:val="5ACEE814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6712516"/>
    <w:multiLevelType w:val="hybridMultilevel"/>
    <w:tmpl w:val="F264901C"/>
    <w:lvl w:ilvl="0" w:tplc="65EED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E9"/>
    <w:rsid w:val="00005E4A"/>
    <w:rsid w:val="00006D7F"/>
    <w:rsid w:val="0001353C"/>
    <w:rsid w:val="00017472"/>
    <w:rsid w:val="00020270"/>
    <w:rsid w:val="0002286E"/>
    <w:rsid w:val="00026D1D"/>
    <w:rsid w:val="00037313"/>
    <w:rsid w:val="00037F60"/>
    <w:rsid w:val="000501EA"/>
    <w:rsid w:val="00066364"/>
    <w:rsid w:val="00070ACA"/>
    <w:rsid w:val="00071D7F"/>
    <w:rsid w:val="000A443F"/>
    <w:rsid w:val="000E3863"/>
    <w:rsid w:val="000E5266"/>
    <w:rsid w:val="00120857"/>
    <w:rsid w:val="00137B67"/>
    <w:rsid w:val="001549D0"/>
    <w:rsid w:val="0017340B"/>
    <w:rsid w:val="00187A65"/>
    <w:rsid w:val="00190526"/>
    <w:rsid w:val="00190ED0"/>
    <w:rsid w:val="001C3A19"/>
    <w:rsid w:val="001E2475"/>
    <w:rsid w:val="002177CF"/>
    <w:rsid w:val="002219F5"/>
    <w:rsid w:val="002374C9"/>
    <w:rsid w:val="00256481"/>
    <w:rsid w:val="00282552"/>
    <w:rsid w:val="0029675A"/>
    <w:rsid w:val="002B44C5"/>
    <w:rsid w:val="002B5A92"/>
    <w:rsid w:val="002F36CA"/>
    <w:rsid w:val="00301EDB"/>
    <w:rsid w:val="00332B33"/>
    <w:rsid w:val="00346CCC"/>
    <w:rsid w:val="00397B26"/>
    <w:rsid w:val="003A3437"/>
    <w:rsid w:val="003C5116"/>
    <w:rsid w:val="003D425B"/>
    <w:rsid w:val="003F61CD"/>
    <w:rsid w:val="004219BF"/>
    <w:rsid w:val="00465E24"/>
    <w:rsid w:val="00472829"/>
    <w:rsid w:val="004735EB"/>
    <w:rsid w:val="0047731A"/>
    <w:rsid w:val="00483290"/>
    <w:rsid w:val="0048336F"/>
    <w:rsid w:val="0048738D"/>
    <w:rsid w:val="00495E8B"/>
    <w:rsid w:val="004B64BE"/>
    <w:rsid w:val="004D112D"/>
    <w:rsid w:val="004E0884"/>
    <w:rsid w:val="004E16F2"/>
    <w:rsid w:val="004F1F24"/>
    <w:rsid w:val="00505793"/>
    <w:rsid w:val="0052622B"/>
    <w:rsid w:val="00536199"/>
    <w:rsid w:val="00562977"/>
    <w:rsid w:val="00562EE4"/>
    <w:rsid w:val="005C0E5A"/>
    <w:rsid w:val="005D12A3"/>
    <w:rsid w:val="005E6963"/>
    <w:rsid w:val="005F7856"/>
    <w:rsid w:val="006034DA"/>
    <w:rsid w:val="00633202"/>
    <w:rsid w:val="00650AB6"/>
    <w:rsid w:val="00673003"/>
    <w:rsid w:val="006749C8"/>
    <w:rsid w:val="00696F6F"/>
    <w:rsid w:val="006E1A68"/>
    <w:rsid w:val="006E2A88"/>
    <w:rsid w:val="006F155C"/>
    <w:rsid w:val="007010C3"/>
    <w:rsid w:val="0074432D"/>
    <w:rsid w:val="0075640E"/>
    <w:rsid w:val="00760F7F"/>
    <w:rsid w:val="00794B7A"/>
    <w:rsid w:val="007A181B"/>
    <w:rsid w:val="007A3A69"/>
    <w:rsid w:val="007A46A9"/>
    <w:rsid w:val="007B0116"/>
    <w:rsid w:val="007B24F6"/>
    <w:rsid w:val="007D5083"/>
    <w:rsid w:val="007D5FE3"/>
    <w:rsid w:val="007E2848"/>
    <w:rsid w:val="007E7502"/>
    <w:rsid w:val="0080310E"/>
    <w:rsid w:val="008110DA"/>
    <w:rsid w:val="00833BE5"/>
    <w:rsid w:val="0084367B"/>
    <w:rsid w:val="00843DE7"/>
    <w:rsid w:val="00870A98"/>
    <w:rsid w:val="00872CE2"/>
    <w:rsid w:val="0087617E"/>
    <w:rsid w:val="008D7FDA"/>
    <w:rsid w:val="00905E1B"/>
    <w:rsid w:val="00913EC2"/>
    <w:rsid w:val="00934C41"/>
    <w:rsid w:val="00946B65"/>
    <w:rsid w:val="00955EF0"/>
    <w:rsid w:val="00971D2A"/>
    <w:rsid w:val="009851D4"/>
    <w:rsid w:val="00991E07"/>
    <w:rsid w:val="00994673"/>
    <w:rsid w:val="009A568A"/>
    <w:rsid w:val="009A61C0"/>
    <w:rsid w:val="009C0839"/>
    <w:rsid w:val="009D4515"/>
    <w:rsid w:val="00A02FD4"/>
    <w:rsid w:val="00A15FDC"/>
    <w:rsid w:val="00A4020E"/>
    <w:rsid w:val="00A465C4"/>
    <w:rsid w:val="00A51D7E"/>
    <w:rsid w:val="00A643F7"/>
    <w:rsid w:val="00A72979"/>
    <w:rsid w:val="00A82618"/>
    <w:rsid w:val="00A920D4"/>
    <w:rsid w:val="00AA2D88"/>
    <w:rsid w:val="00AA3643"/>
    <w:rsid w:val="00AA37BD"/>
    <w:rsid w:val="00AD683E"/>
    <w:rsid w:val="00AD72CF"/>
    <w:rsid w:val="00AE6EE0"/>
    <w:rsid w:val="00B56CAE"/>
    <w:rsid w:val="00B62D5C"/>
    <w:rsid w:val="00B62EF5"/>
    <w:rsid w:val="00B747E9"/>
    <w:rsid w:val="00B80B45"/>
    <w:rsid w:val="00B923C0"/>
    <w:rsid w:val="00BA4D5A"/>
    <w:rsid w:val="00BC644D"/>
    <w:rsid w:val="00BC7620"/>
    <w:rsid w:val="00BF29DF"/>
    <w:rsid w:val="00C05D56"/>
    <w:rsid w:val="00C2044A"/>
    <w:rsid w:val="00C21828"/>
    <w:rsid w:val="00C35E3B"/>
    <w:rsid w:val="00C4138B"/>
    <w:rsid w:val="00C51E6E"/>
    <w:rsid w:val="00C61929"/>
    <w:rsid w:val="00C87D2D"/>
    <w:rsid w:val="00C95009"/>
    <w:rsid w:val="00CA0FDA"/>
    <w:rsid w:val="00CA17BB"/>
    <w:rsid w:val="00CA1AA1"/>
    <w:rsid w:val="00CA4F41"/>
    <w:rsid w:val="00CC1E9B"/>
    <w:rsid w:val="00CC28A4"/>
    <w:rsid w:val="00CD1127"/>
    <w:rsid w:val="00CD50CF"/>
    <w:rsid w:val="00CE5ADA"/>
    <w:rsid w:val="00CE7151"/>
    <w:rsid w:val="00CF501A"/>
    <w:rsid w:val="00D03140"/>
    <w:rsid w:val="00D03796"/>
    <w:rsid w:val="00D2034B"/>
    <w:rsid w:val="00D34F9F"/>
    <w:rsid w:val="00D52206"/>
    <w:rsid w:val="00D57FB4"/>
    <w:rsid w:val="00D71512"/>
    <w:rsid w:val="00D85473"/>
    <w:rsid w:val="00D9064B"/>
    <w:rsid w:val="00D92DF2"/>
    <w:rsid w:val="00D975A3"/>
    <w:rsid w:val="00D97A6C"/>
    <w:rsid w:val="00DA469A"/>
    <w:rsid w:val="00DC0178"/>
    <w:rsid w:val="00DD0750"/>
    <w:rsid w:val="00DD1FA4"/>
    <w:rsid w:val="00DD3DF6"/>
    <w:rsid w:val="00DE2294"/>
    <w:rsid w:val="00E053FA"/>
    <w:rsid w:val="00E07C79"/>
    <w:rsid w:val="00E267E7"/>
    <w:rsid w:val="00E6546A"/>
    <w:rsid w:val="00E84268"/>
    <w:rsid w:val="00EA1AC2"/>
    <w:rsid w:val="00EA38D4"/>
    <w:rsid w:val="00EA722B"/>
    <w:rsid w:val="00EC3D2F"/>
    <w:rsid w:val="00EC637D"/>
    <w:rsid w:val="00ED08E3"/>
    <w:rsid w:val="00ED194D"/>
    <w:rsid w:val="00EE1A1F"/>
    <w:rsid w:val="00EE206B"/>
    <w:rsid w:val="00EE390C"/>
    <w:rsid w:val="00EE4F77"/>
    <w:rsid w:val="00EE56C7"/>
    <w:rsid w:val="00F0604D"/>
    <w:rsid w:val="00F1284D"/>
    <w:rsid w:val="00F4132C"/>
    <w:rsid w:val="00F678F3"/>
    <w:rsid w:val="00F75635"/>
    <w:rsid w:val="00F77CCF"/>
    <w:rsid w:val="00FB55A2"/>
    <w:rsid w:val="00FD0339"/>
    <w:rsid w:val="00FE2FAA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747E9"/>
    <w:rPr>
      <w:color w:val="106BBE"/>
    </w:rPr>
  </w:style>
  <w:style w:type="paragraph" w:styleId="a4">
    <w:name w:val="No Spacing"/>
    <w:uiPriority w:val="1"/>
    <w:qFormat/>
    <w:rsid w:val="00B747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B747E9"/>
    <w:rPr>
      <w:color w:val="0000FF"/>
      <w:u w:val="single"/>
    </w:rPr>
  </w:style>
  <w:style w:type="paragraph" w:customStyle="1" w:styleId="ConsPlusNormal">
    <w:name w:val="ConsPlusNormal"/>
    <w:rsid w:val="00B747E9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B74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7E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B747E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s9">
    <w:name w:val="s_9"/>
    <w:rsid w:val="00B747E9"/>
  </w:style>
  <w:style w:type="paragraph" w:customStyle="1" w:styleId="s1">
    <w:name w:val="s_1"/>
    <w:basedOn w:val="a"/>
    <w:rsid w:val="00B747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Body Text"/>
    <w:basedOn w:val="a"/>
    <w:link w:val="a9"/>
    <w:semiHidden/>
    <w:unhideWhenUsed/>
    <w:rsid w:val="00B747E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B747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747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47E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47E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747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4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1088.0" TargetMode="External"/><Relationship Id="rId13" Type="http://schemas.openxmlformats.org/officeDocument/2006/relationships/hyperlink" Target="consultantplus://offline/ref=EE8E45541FDAD6E7AEA1D530C9586A9DDCE658B481D12811EC89DBE1CEP4C1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0164072/29/" TargetMode="External"/><Relationship Id="rId17" Type="http://schemas.openxmlformats.org/officeDocument/2006/relationships/hyperlink" Target="http://base.garant.ru/12173365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8E45541FDAD6E7AEA1D530C9586A9DDCE658B481D12811EC89DBE1CEP4C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2629DD98ED6BD548620558809D94F694F4D9F6F874F0ECA7D19751630E05CCBB37DEEF349F959VCi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64072/29/" TargetMode="External"/><Relationship Id="rId10" Type="http://schemas.openxmlformats.org/officeDocument/2006/relationships/hyperlink" Target="consultantplus://offline/ref=EE8E45541FDAD6E7AEA1D530C9586A9DDFEE5FB080DE2811EC89DBE1CEP4C1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8E45541FDAD6E7AEA1CB3DDF343795D5E405B884D92045B4DCDDB69111ECB3B991529D047E40E850FE0543PECDK" TargetMode="External"/><Relationship Id="rId14" Type="http://schemas.openxmlformats.org/officeDocument/2006/relationships/hyperlink" Target="consultantplus://offline/ref=EE8E45541FDAD6E7AEA1D530C9586A9DDFEE5FB080DE2811EC89DBE1CEP4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F2723-AB80-4768-A30B-682F55DF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9678</Words>
  <Characters>55166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64715</CharactersWithSpaces>
  <SharedDoc>false</SharedDoc>
  <HLinks>
    <vt:vector size="84" baseType="variant">
      <vt:variant>
        <vt:i4>6619213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http://base.garant.ru/12173365/</vt:lpwstr>
      </vt:variant>
      <vt:variant>
        <vt:lpwstr>block_1823</vt:lpwstr>
      </vt:variant>
      <vt:variant>
        <vt:i4>786442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consultantplus://offline/ref=EE8E45541FDAD6E7AEA1D530C9586A9DDCE658B481D12811EC89DBE1CEP4C1K</vt:lpwstr>
      </vt:variant>
      <vt:variant>
        <vt:lpwstr/>
      </vt:variant>
      <vt:variant>
        <vt:i4>4653162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http://base.garant.ru/10164072/29/</vt:lpwstr>
      </vt:variant>
      <vt:variant>
        <vt:lpwstr>block_438</vt:lpwstr>
      </vt:variant>
      <vt:variant>
        <vt:i4>786515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consultantplus://offline/ref=EE8E45541FDAD6E7AEA1D530C9586A9DDFEE5FB080DE2811EC89DBE1CEP4C1K</vt:lpwstr>
      </vt:variant>
      <vt:variant>
        <vt:lpwstr/>
      </vt:variant>
      <vt:variant>
        <vt:i4>393284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P147</vt:lpwstr>
      </vt:variant>
      <vt:variant>
        <vt:i4>786442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consultantplus://offline/ref=EE8E45541FDAD6E7AEA1D530C9586A9DDCE658B481D12811EC89DBE1CEP4C1K</vt:lpwstr>
      </vt:variant>
      <vt:variant>
        <vt:lpwstr/>
      </vt:variant>
      <vt:variant>
        <vt:i4>4653162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http://base.garant.ru/10164072/29/</vt:lpwstr>
      </vt:variant>
      <vt:variant>
        <vt:lpwstr>block_438</vt:lpwstr>
      </vt:variant>
      <vt:variant>
        <vt:i4>589890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P128</vt:lpwstr>
      </vt:variant>
      <vt:variant>
        <vt:i4>6684770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consultantplus://offline/ref=8892629DD98ED6BD548620558809D94F694F4D9F6F874F0ECA7D19751630E05CCBB37DEEF349F959VCiBL</vt:lpwstr>
      </vt:variant>
      <vt:variant>
        <vt:lpwstr/>
      </vt:variant>
      <vt:variant>
        <vt:i4>786515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consultantplus://offline/ref=EE8E45541FDAD6E7AEA1D530C9586A9DDFEE5FB080DE2811EC89DBE1CEP4C1K</vt:lpwstr>
      </vt:variant>
      <vt:variant>
        <vt:lpwstr/>
      </vt:variant>
      <vt:variant>
        <vt:i4>6881376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consultantplus://offline/ref=EE8E45541FDAD6E7AEA1CB3DDF343795D5E405B884D92045B4DCDDB69111ECB3B991529D047E40E850FE0543PECDK</vt:lpwstr>
      </vt:variant>
      <vt:variant>
        <vt:lpwstr/>
      </vt:variant>
      <vt:variant>
        <vt:i4>458820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P344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garantf1://9591088.0/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2</cp:revision>
  <cp:lastPrinted>2018-03-05T12:26:00Z</cp:lastPrinted>
  <dcterms:created xsi:type="dcterms:W3CDTF">2018-03-21T08:57:00Z</dcterms:created>
  <dcterms:modified xsi:type="dcterms:W3CDTF">2018-03-21T08:57:00Z</dcterms:modified>
</cp:coreProperties>
</file>