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3F357F" w:rsidRDefault="003F357F" w:rsidP="003F357F">
      <w:pPr>
        <w:framePr w:w="850" w:h="1247" w:hRule="exact" w:wrap="notBeside" w:vAnchor="text" w:hAnchor="page" w:x="5866" w:y="-117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9113545" r:id="rId5"/>
        </w:object>
      </w:r>
    </w:p>
    <w:p w:rsidR="003F357F" w:rsidRDefault="003F357F" w:rsidP="003F357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3F357F" w:rsidRPr="00547218" w:rsidRDefault="003F357F" w:rsidP="003F357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3F357F" w:rsidRDefault="003F357F" w:rsidP="003F357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3F357F" w:rsidRDefault="003F357F" w:rsidP="003F357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3F357F" w:rsidRDefault="003F357F" w:rsidP="003F357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3F357F" w:rsidRDefault="003F357F" w:rsidP="003F357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F357F" w:rsidRDefault="003F357F" w:rsidP="003F357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3F357F" w:rsidRDefault="003F357F" w:rsidP="003F357F">
                    <w:pPr>
                      <w:widowControl/>
                      <w:jc w:val="right"/>
                    </w:pPr>
                  </w:p>
                  <w:p w:rsidR="003F357F" w:rsidRDefault="003F357F" w:rsidP="003F357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3F357F" w:rsidRPr="00CF58ED" w:rsidRDefault="003F357F" w:rsidP="003F357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  <w:p w:rsidR="003F357F" w:rsidRDefault="003F357F" w:rsidP="003F357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3F357F" w:rsidRDefault="003F357F" w:rsidP="003F357F">
      <w:pPr>
        <w:widowControl/>
      </w:pPr>
    </w:p>
    <w:p w:rsidR="003F357F" w:rsidRDefault="003F357F" w:rsidP="003F357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3F357F" w:rsidRDefault="003F357F" w:rsidP="003F357F">
      <w:pPr>
        <w:rPr>
          <w:b/>
          <w:sz w:val="28"/>
        </w:rPr>
      </w:pPr>
    </w:p>
    <w:p w:rsidR="003F357F" w:rsidRPr="00562A43" w:rsidRDefault="003F357F" w:rsidP="003F357F">
      <w:pPr>
        <w:ind w:left="5529"/>
        <w:rPr>
          <w:b/>
          <w:sz w:val="28"/>
        </w:rPr>
      </w:pPr>
    </w:p>
    <w:p w:rsidR="003F357F" w:rsidRDefault="003F357F" w:rsidP="003F357F">
      <w:pPr>
        <w:ind w:left="5529"/>
        <w:rPr>
          <w:b/>
          <w:sz w:val="28"/>
        </w:rPr>
      </w:pPr>
      <w:r>
        <w:rPr>
          <w:b/>
          <w:sz w:val="28"/>
        </w:rPr>
        <w:t>Начальнику управления по физической культуре и спорту</w:t>
      </w:r>
    </w:p>
    <w:p w:rsidR="003F357F" w:rsidRPr="002952F5" w:rsidRDefault="003F357F" w:rsidP="003F357F">
      <w:pPr>
        <w:ind w:left="5529"/>
        <w:rPr>
          <w:b/>
          <w:sz w:val="28"/>
        </w:rPr>
      </w:pPr>
      <w:r>
        <w:rPr>
          <w:b/>
          <w:sz w:val="28"/>
        </w:rPr>
        <w:t xml:space="preserve">В.В. </w:t>
      </w:r>
      <w:proofErr w:type="spellStart"/>
      <w:r>
        <w:rPr>
          <w:b/>
          <w:sz w:val="28"/>
        </w:rPr>
        <w:t>Наталичеву</w:t>
      </w:r>
      <w:proofErr w:type="spellEnd"/>
    </w:p>
    <w:p w:rsidR="003F357F" w:rsidRDefault="003F357F" w:rsidP="003F357F">
      <w:pPr>
        <w:pStyle w:val="1"/>
        <w:jc w:val="left"/>
        <w:rPr>
          <w:b w:val="0"/>
          <w:sz w:val="28"/>
        </w:rPr>
      </w:pPr>
    </w:p>
    <w:p w:rsidR="003F357F" w:rsidRPr="00562A43" w:rsidRDefault="003F357F" w:rsidP="003F357F"/>
    <w:p w:rsidR="003F357F" w:rsidRPr="00562A43" w:rsidRDefault="003F357F" w:rsidP="003F357F"/>
    <w:p w:rsidR="003F357F" w:rsidRDefault="003F357F" w:rsidP="003F357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F357F" w:rsidRDefault="003F357F" w:rsidP="003F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3F357F" w:rsidRDefault="003F357F" w:rsidP="003F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бассейна»</w:t>
      </w:r>
    </w:p>
    <w:p w:rsidR="003F357F" w:rsidRPr="001A5E8A" w:rsidRDefault="003F357F" w:rsidP="003F357F"/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по физической культуре и спорту (далее – разработчик).</w:t>
      </w:r>
      <w:proofErr w:type="gramEnd"/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 на возмещение недополученных доходов в связи с оказанием услуг категориям граждан, пользующихся льготами за услуги плавательного бассейна,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в пределах средств, предусмотренных решением Саратовской городской Думы от 1</w:t>
      </w:r>
      <w:r w:rsidRPr="00CB485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Pr="00CB4859">
        <w:rPr>
          <w:sz w:val="28"/>
          <w:szCs w:val="28"/>
        </w:rPr>
        <w:t>5</w:t>
      </w:r>
      <w:r>
        <w:rPr>
          <w:sz w:val="28"/>
          <w:szCs w:val="28"/>
        </w:rPr>
        <w:t xml:space="preserve">       № </w:t>
      </w:r>
      <w:r w:rsidRPr="00CB4859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2016 год».  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29.02.2016 по 06.03.2016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3F357F" w:rsidRDefault="003F357F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47DDF" w:rsidRDefault="0028679B" w:rsidP="003F35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раздел 4 представленного проекта предлагаем дополнить условием предоставления субсидий, предусмотренным пунктом 5.1 статьи 78 Бюджетного кодекса Российской Федерации (с изменениями от 15.02.2016    № 23-ФЗ).</w:t>
      </w:r>
    </w:p>
    <w:p w:rsidR="0028679B" w:rsidRDefault="0028679B" w:rsidP="0028679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комитет по экономике считает целесообразным дальнейшее утверждение проекта постановления.</w:t>
      </w:r>
    </w:p>
    <w:p w:rsidR="0028679B" w:rsidRDefault="0028679B" w:rsidP="003F357F">
      <w:pPr>
        <w:pStyle w:val="a3"/>
        <w:ind w:firstLine="709"/>
        <w:jc w:val="both"/>
        <w:rPr>
          <w:sz w:val="28"/>
          <w:szCs w:val="28"/>
        </w:rPr>
      </w:pPr>
    </w:p>
    <w:p w:rsidR="003F357F" w:rsidRDefault="003F357F" w:rsidP="003F357F">
      <w:pPr>
        <w:jc w:val="both"/>
        <w:rPr>
          <w:sz w:val="28"/>
          <w:szCs w:val="28"/>
        </w:rPr>
      </w:pPr>
    </w:p>
    <w:p w:rsidR="003F357F" w:rsidRDefault="003F357F" w:rsidP="003F357F">
      <w:pPr>
        <w:jc w:val="both"/>
        <w:rPr>
          <w:sz w:val="28"/>
          <w:szCs w:val="28"/>
        </w:rPr>
      </w:pPr>
    </w:p>
    <w:p w:rsidR="003F357F" w:rsidRPr="00517884" w:rsidRDefault="003F357F" w:rsidP="003F357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</w:p>
    <w:p w:rsidR="003F357F" w:rsidRDefault="003F357F" w:rsidP="003F357F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3F357F" w:rsidRPr="00934C97" w:rsidRDefault="003F357F" w:rsidP="003F357F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3F357F" w:rsidRDefault="003F357F" w:rsidP="003F357F"/>
    <w:p w:rsidR="003F357F" w:rsidRDefault="003F357F" w:rsidP="003F357F"/>
    <w:p w:rsidR="003F357F" w:rsidRDefault="003F357F" w:rsidP="003F357F"/>
    <w:p w:rsidR="003F357F" w:rsidRDefault="003F357F" w:rsidP="003F357F"/>
    <w:p w:rsidR="00F84E57" w:rsidRDefault="00F84E57"/>
    <w:sectPr w:rsidR="00F84E57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F357F"/>
    <w:rsid w:val="0028679B"/>
    <w:rsid w:val="003F357F"/>
    <w:rsid w:val="00564AC3"/>
    <w:rsid w:val="00947DDF"/>
    <w:rsid w:val="00D065F6"/>
    <w:rsid w:val="00F8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357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5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F35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4</cp:revision>
  <cp:lastPrinted>2016-03-10T06:22:00Z</cp:lastPrinted>
  <dcterms:created xsi:type="dcterms:W3CDTF">2016-03-10T06:17:00Z</dcterms:created>
  <dcterms:modified xsi:type="dcterms:W3CDTF">2016-03-10T07:12:00Z</dcterms:modified>
</cp:coreProperties>
</file>