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C3" w:rsidRPr="00D22B11" w:rsidRDefault="00BE3EC3" w:rsidP="00FC2529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D22B11">
        <w:rPr>
          <w:rFonts w:ascii="Times New Roman" w:hAnsi="Times New Roman"/>
          <w:sz w:val="72"/>
          <w:szCs w:val="72"/>
        </w:rPr>
        <w:tab/>
      </w:r>
      <w:r w:rsidRPr="00D22B11">
        <w:rPr>
          <w:rFonts w:ascii="Times New Roman" w:hAnsi="Times New Roman"/>
          <w:b/>
          <w:sz w:val="72"/>
          <w:szCs w:val="72"/>
        </w:rPr>
        <w:t>Программа развития</w:t>
      </w:r>
    </w:p>
    <w:p w:rsidR="00BE3EC3" w:rsidRPr="00D22B11" w:rsidRDefault="00BE3EC3" w:rsidP="00FC2529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D22B11">
        <w:rPr>
          <w:rFonts w:ascii="Times New Roman" w:hAnsi="Times New Roman"/>
          <w:b/>
          <w:sz w:val="72"/>
          <w:szCs w:val="72"/>
        </w:rPr>
        <w:t xml:space="preserve">Муниципального общеобразовательного учреждения </w:t>
      </w:r>
    </w:p>
    <w:p w:rsidR="00BE3EC3" w:rsidRDefault="00BE3EC3" w:rsidP="00FC2529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D22B11">
        <w:rPr>
          <w:rFonts w:ascii="Times New Roman" w:hAnsi="Times New Roman"/>
          <w:b/>
          <w:sz w:val="72"/>
          <w:szCs w:val="72"/>
        </w:rPr>
        <w:t xml:space="preserve">«Основная общеобразовательная </w:t>
      </w:r>
    </w:p>
    <w:p w:rsidR="00BE3EC3" w:rsidRDefault="00BE3EC3" w:rsidP="00FC2529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D22B11">
        <w:rPr>
          <w:rFonts w:ascii="Times New Roman" w:hAnsi="Times New Roman"/>
          <w:b/>
          <w:sz w:val="72"/>
          <w:szCs w:val="72"/>
        </w:rPr>
        <w:t>школа № 90»</w:t>
      </w:r>
    </w:p>
    <w:p w:rsidR="00BE3EC3" w:rsidRPr="00D22B11" w:rsidRDefault="00BE3EC3" w:rsidP="00FC2529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на 2016-2020 </w:t>
      </w:r>
      <w:proofErr w:type="spellStart"/>
      <w:r>
        <w:rPr>
          <w:rFonts w:ascii="Times New Roman" w:hAnsi="Times New Roman"/>
          <w:b/>
          <w:sz w:val="72"/>
          <w:szCs w:val="72"/>
        </w:rPr>
        <w:t>г.</w:t>
      </w:r>
      <w:proofErr w:type="gramStart"/>
      <w:r>
        <w:rPr>
          <w:rFonts w:ascii="Times New Roman" w:hAnsi="Times New Roman"/>
          <w:b/>
          <w:sz w:val="72"/>
          <w:szCs w:val="72"/>
        </w:rPr>
        <w:t>г</w:t>
      </w:r>
      <w:proofErr w:type="spellEnd"/>
      <w:proofErr w:type="gramEnd"/>
      <w:r>
        <w:rPr>
          <w:rFonts w:ascii="Times New Roman" w:hAnsi="Times New Roman"/>
          <w:b/>
          <w:sz w:val="72"/>
          <w:szCs w:val="72"/>
        </w:rPr>
        <w:t>.</w:t>
      </w:r>
    </w:p>
    <w:p w:rsidR="00BE3EC3" w:rsidRDefault="00BE3EC3" w:rsidP="00FC2529">
      <w:pPr>
        <w:tabs>
          <w:tab w:val="left" w:pos="33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E3EC3" w:rsidRDefault="00BE3EC3" w:rsidP="00FC2529">
      <w:pPr>
        <w:tabs>
          <w:tab w:val="left" w:pos="33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4127A" w:rsidRDefault="00B4127A" w:rsidP="00FC2529">
      <w:pPr>
        <w:spacing w:line="360" w:lineRule="auto"/>
        <w:rPr>
          <w:rFonts w:ascii="Times New Roman" w:hAnsi="Times New Roman"/>
        </w:rPr>
      </w:pPr>
    </w:p>
    <w:p w:rsidR="00BE3EC3" w:rsidRDefault="00BE3EC3" w:rsidP="00FC2529">
      <w:pPr>
        <w:spacing w:line="360" w:lineRule="auto"/>
        <w:rPr>
          <w:rFonts w:ascii="Times New Roman" w:hAnsi="Times New Roman"/>
        </w:rPr>
      </w:pPr>
    </w:p>
    <w:p w:rsidR="00BE3EC3" w:rsidRDefault="00BE3EC3" w:rsidP="00FC2529">
      <w:pPr>
        <w:spacing w:line="360" w:lineRule="auto"/>
        <w:rPr>
          <w:rFonts w:ascii="Times New Roman" w:hAnsi="Times New Roman"/>
        </w:rPr>
      </w:pPr>
    </w:p>
    <w:p w:rsidR="00615380" w:rsidRDefault="00615380" w:rsidP="00FC2529">
      <w:pPr>
        <w:spacing w:line="360" w:lineRule="auto"/>
        <w:rPr>
          <w:rFonts w:ascii="Times New Roman" w:hAnsi="Times New Roman"/>
        </w:rPr>
      </w:pPr>
    </w:p>
    <w:p w:rsidR="00615380" w:rsidRDefault="00615380" w:rsidP="00FC2529">
      <w:pPr>
        <w:spacing w:line="360" w:lineRule="auto"/>
        <w:rPr>
          <w:rFonts w:ascii="Times New Roman" w:hAnsi="Times New Roman"/>
        </w:rPr>
      </w:pPr>
    </w:p>
    <w:p w:rsidR="00615380" w:rsidRDefault="00615380" w:rsidP="00FC2529">
      <w:pPr>
        <w:spacing w:line="360" w:lineRule="auto"/>
        <w:rPr>
          <w:rFonts w:ascii="Times New Roman" w:hAnsi="Times New Roman"/>
        </w:rPr>
      </w:pPr>
    </w:p>
    <w:p w:rsidR="00BE3EC3" w:rsidRPr="001D30CF" w:rsidRDefault="00BE3EC3" w:rsidP="00FC25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0CF">
        <w:rPr>
          <w:rFonts w:ascii="Times New Roman" w:hAnsi="Times New Roman"/>
          <w:b/>
          <w:sz w:val="28"/>
          <w:szCs w:val="28"/>
        </w:rPr>
        <w:lastRenderedPageBreak/>
        <w:t>Программа развития</w:t>
      </w:r>
    </w:p>
    <w:p w:rsidR="00BE3EC3" w:rsidRPr="001D30CF" w:rsidRDefault="00BE3EC3" w:rsidP="00FC25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0CF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BE3EC3" w:rsidRPr="001D30CF" w:rsidRDefault="00BE3EC3" w:rsidP="00FC25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0CF">
        <w:rPr>
          <w:rFonts w:ascii="Times New Roman" w:hAnsi="Times New Roman"/>
          <w:b/>
          <w:sz w:val="28"/>
          <w:szCs w:val="28"/>
        </w:rPr>
        <w:t>«Основная общеобразовательная школа № 90»</w:t>
      </w:r>
    </w:p>
    <w:p w:rsidR="00BE3EC3" w:rsidRPr="00D22B11" w:rsidRDefault="00BE3EC3" w:rsidP="00FC2529">
      <w:pPr>
        <w:pStyle w:val="style18"/>
        <w:spacing w:line="360" w:lineRule="auto"/>
        <w:jc w:val="center"/>
        <w:rPr>
          <w:bCs/>
          <w:color w:val="auto"/>
        </w:rPr>
      </w:pPr>
      <w:r w:rsidRPr="00D22B11">
        <w:rPr>
          <w:color w:val="auto"/>
          <w:lang w:val="en-US"/>
        </w:rPr>
        <w:t>I</w:t>
      </w:r>
      <w:hyperlink r:id="rId6" w:anchor="2#2" w:history="1">
        <w:r w:rsidRPr="00D22B11">
          <w:rPr>
            <w:rStyle w:val="a6"/>
            <w:bCs/>
            <w:color w:val="auto"/>
          </w:rPr>
          <w:t>.</w:t>
        </w:r>
        <w:r w:rsidRPr="00D22B11">
          <w:rPr>
            <w:rStyle w:val="a6"/>
            <w:bCs/>
            <w:color w:val="auto"/>
            <w:lang w:val="en-US"/>
          </w:rPr>
          <w:t xml:space="preserve"> </w:t>
        </w:r>
        <w:r w:rsidRPr="00D22B11">
          <w:rPr>
            <w:rStyle w:val="a6"/>
            <w:bCs/>
            <w:color w:val="auto"/>
          </w:rPr>
          <w:t xml:space="preserve">Паспорт программы. </w:t>
        </w:r>
      </w:hyperlink>
    </w:p>
    <w:p w:rsidR="00BE3EC3" w:rsidRPr="00D22B11" w:rsidRDefault="00BE3EC3" w:rsidP="00FC2529">
      <w:pPr>
        <w:pStyle w:val="a3"/>
        <w:keepNext w:val="0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22B11">
        <w:rPr>
          <w:rFonts w:ascii="Times New Roman" w:hAnsi="Times New Roman" w:cs="Times New Roman"/>
          <w:b w:val="0"/>
          <w:bCs w:val="0"/>
          <w:iCs/>
          <w:szCs w:val="24"/>
        </w:rPr>
        <w:t>Наименование программы.</w:t>
      </w:r>
      <w:r w:rsidRPr="00D22B11">
        <w:rPr>
          <w:rFonts w:ascii="Times New Roman" w:hAnsi="Times New Roman" w:cs="Times New Roman"/>
          <w:b w:val="0"/>
          <w:szCs w:val="24"/>
        </w:rPr>
        <w:t xml:space="preserve"> </w:t>
      </w:r>
    </w:p>
    <w:p w:rsidR="00BE3EC3" w:rsidRPr="001D30CF" w:rsidRDefault="00BE3EC3" w:rsidP="00FC2529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bCs w:val="0"/>
          <w:iCs/>
          <w:szCs w:val="24"/>
        </w:rPr>
      </w:pPr>
      <w:r w:rsidRPr="001D30CF">
        <w:rPr>
          <w:rFonts w:ascii="Times New Roman" w:hAnsi="Times New Roman" w:cs="Times New Roman"/>
          <w:b w:val="0"/>
          <w:szCs w:val="24"/>
        </w:rPr>
        <w:t xml:space="preserve">Программа развития Муниципального общеобразовательного учреждения </w:t>
      </w:r>
      <w:r w:rsidRPr="001D30CF">
        <w:rPr>
          <w:rFonts w:ascii="Times New Roman" w:hAnsi="Times New Roman" w:cs="Times New Roman"/>
          <w:b w:val="0"/>
          <w:bCs w:val="0"/>
          <w:iCs/>
          <w:szCs w:val="24"/>
        </w:rPr>
        <w:t>«Основная общеобразовательная школа № 90»</w:t>
      </w:r>
    </w:p>
    <w:p w:rsidR="00BE3EC3" w:rsidRPr="001D30CF" w:rsidRDefault="00BE3EC3" w:rsidP="00FC2529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 w:rsidRPr="00D22B1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1D30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30CF">
        <w:rPr>
          <w:rFonts w:ascii="Times New Roman" w:hAnsi="Times New Roman" w:cs="Times New Roman"/>
          <w:sz w:val="24"/>
          <w:szCs w:val="24"/>
        </w:rPr>
        <w:t>Нормативная база для разработки программы развития школы</w:t>
      </w:r>
    </w:p>
    <w:p w:rsidR="00BE3EC3" w:rsidRPr="001D30CF" w:rsidRDefault="00BE3EC3" w:rsidP="00FC2529">
      <w:pPr>
        <w:pStyle w:val="a3"/>
        <w:keepNext w:val="0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bCs w:val="0"/>
          <w:iCs/>
          <w:szCs w:val="24"/>
        </w:rPr>
      </w:pPr>
      <w:r w:rsidRPr="001D30CF">
        <w:rPr>
          <w:rFonts w:ascii="Times New Roman" w:hAnsi="Times New Roman" w:cs="Times New Roman"/>
          <w:b w:val="0"/>
          <w:bCs w:val="0"/>
          <w:iCs/>
          <w:szCs w:val="24"/>
        </w:rPr>
        <w:t>Федеральный Закон от 29.12.2012  № 273-ФЗ «Об Образовании в Российской Федерации».</w:t>
      </w:r>
    </w:p>
    <w:p w:rsidR="00BE3EC3" w:rsidRPr="001D30CF" w:rsidRDefault="00BE3EC3" w:rsidP="00FC2529">
      <w:pPr>
        <w:pStyle w:val="a3"/>
        <w:keepNext w:val="0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bCs w:val="0"/>
          <w:iCs/>
          <w:szCs w:val="24"/>
        </w:rPr>
      </w:pPr>
      <w:r w:rsidRPr="001D30CF">
        <w:rPr>
          <w:rFonts w:ascii="Times New Roman" w:hAnsi="Times New Roman" w:cs="Times New Roman"/>
          <w:b w:val="0"/>
          <w:szCs w:val="24"/>
        </w:rPr>
        <w:t>Конвенция о правах ребенка.</w:t>
      </w:r>
    </w:p>
    <w:p w:rsidR="00BE3EC3" w:rsidRPr="001D30CF" w:rsidRDefault="00BE3EC3" w:rsidP="00FC2529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CF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ребенка».</w:t>
      </w:r>
    </w:p>
    <w:p w:rsidR="00BE3EC3" w:rsidRPr="001D30CF" w:rsidRDefault="00BE3EC3" w:rsidP="00FC2529">
      <w:pPr>
        <w:pStyle w:val="a9"/>
        <w:numPr>
          <w:ilvl w:val="0"/>
          <w:numId w:val="4"/>
        </w:numPr>
        <w:tabs>
          <w:tab w:val="left" w:pos="709"/>
        </w:tabs>
        <w:spacing w:line="360" w:lineRule="auto"/>
        <w:jc w:val="both"/>
      </w:pPr>
      <w:r w:rsidRPr="001D30CF">
        <w:t>Конвенция «О правах ребенка»;</w:t>
      </w:r>
    </w:p>
    <w:p w:rsidR="00BE3EC3" w:rsidRPr="001D30CF" w:rsidRDefault="00BE3EC3" w:rsidP="00FC2529">
      <w:pPr>
        <w:pStyle w:val="a9"/>
        <w:numPr>
          <w:ilvl w:val="0"/>
          <w:numId w:val="4"/>
        </w:numPr>
        <w:tabs>
          <w:tab w:val="left" w:pos="709"/>
        </w:tabs>
        <w:spacing w:line="360" w:lineRule="auto"/>
        <w:jc w:val="both"/>
      </w:pPr>
      <w:r w:rsidRPr="001D30CF">
        <w:t>Стратегия развития системы образования Российской Федерации до 2020 года;</w:t>
      </w:r>
    </w:p>
    <w:p w:rsidR="00BE3EC3" w:rsidRPr="001D30CF" w:rsidRDefault="00BE3EC3" w:rsidP="00FC2529">
      <w:pPr>
        <w:pStyle w:val="a9"/>
        <w:numPr>
          <w:ilvl w:val="0"/>
          <w:numId w:val="4"/>
        </w:numPr>
        <w:tabs>
          <w:tab w:val="left" w:pos="709"/>
        </w:tabs>
        <w:spacing w:line="360" w:lineRule="auto"/>
        <w:jc w:val="both"/>
      </w:pPr>
      <w:r w:rsidRPr="001D30CF">
        <w:t>Федеральные государственные образовательные стандарты НОО, ООО;</w:t>
      </w:r>
    </w:p>
    <w:p w:rsidR="00BE3EC3" w:rsidRPr="001D30CF" w:rsidRDefault="00BE3EC3" w:rsidP="00FC2529">
      <w:pPr>
        <w:pStyle w:val="a9"/>
        <w:numPr>
          <w:ilvl w:val="0"/>
          <w:numId w:val="4"/>
        </w:numPr>
        <w:spacing w:line="360" w:lineRule="auto"/>
        <w:jc w:val="both"/>
      </w:pPr>
      <w:r w:rsidRPr="001D30CF">
        <w:t xml:space="preserve"> Федеральный компонент государственных образовательных стандартов основного общего образования, утвержденный приказом Министерства образования и науки Российской Федерации от 5 марта 2004г. № 1089;</w:t>
      </w:r>
    </w:p>
    <w:p w:rsidR="00BE3EC3" w:rsidRPr="001D30CF" w:rsidRDefault="00BE3EC3" w:rsidP="00FC2529">
      <w:pPr>
        <w:pStyle w:val="a9"/>
        <w:numPr>
          <w:ilvl w:val="0"/>
          <w:numId w:val="4"/>
        </w:numPr>
        <w:tabs>
          <w:tab w:val="left" w:pos="709"/>
        </w:tabs>
        <w:spacing w:line="360" w:lineRule="auto"/>
        <w:jc w:val="both"/>
      </w:pPr>
      <w:r w:rsidRPr="001D30CF">
        <w:t xml:space="preserve"> Санитарно-эпидемиологические правила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</w:t>
      </w:r>
    </w:p>
    <w:p w:rsidR="00BE3EC3" w:rsidRPr="001D30CF" w:rsidRDefault="00BE3EC3" w:rsidP="00FC2529">
      <w:pPr>
        <w:pStyle w:val="a9"/>
        <w:numPr>
          <w:ilvl w:val="0"/>
          <w:numId w:val="4"/>
        </w:numPr>
        <w:tabs>
          <w:tab w:val="left" w:pos="709"/>
        </w:tabs>
        <w:spacing w:line="360" w:lineRule="auto"/>
        <w:jc w:val="both"/>
      </w:pPr>
      <w:r w:rsidRPr="001D30CF">
        <w:t>Закон Саратовской области «Об образовании»;</w:t>
      </w:r>
    </w:p>
    <w:p w:rsidR="00BE3EC3" w:rsidRPr="00615380" w:rsidRDefault="00BE3EC3" w:rsidP="00FC2529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CF">
        <w:rPr>
          <w:rFonts w:ascii="Times New Roman" w:hAnsi="Times New Roman" w:cs="Times New Roman"/>
          <w:sz w:val="24"/>
          <w:szCs w:val="24"/>
        </w:rPr>
        <w:t xml:space="preserve">Устав и локальные акты МОУ «ООШ № 90». </w:t>
      </w:r>
    </w:p>
    <w:p w:rsidR="00BE3EC3" w:rsidRPr="00615380" w:rsidRDefault="00BE3EC3" w:rsidP="00FC2529">
      <w:pPr>
        <w:pStyle w:val="a3"/>
        <w:keepNext w:val="0"/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1D30CF">
        <w:rPr>
          <w:rFonts w:ascii="Times New Roman" w:hAnsi="Times New Roman" w:cs="Times New Roman"/>
          <w:b w:val="0"/>
          <w:bCs w:val="0"/>
          <w:iCs/>
          <w:szCs w:val="24"/>
        </w:rPr>
        <w:t>Основные разработчики программы:</w:t>
      </w:r>
    </w:p>
    <w:p w:rsidR="00BE3EC3" w:rsidRPr="001D30CF" w:rsidRDefault="00BE3EC3" w:rsidP="00FC25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1D30CF">
        <w:rPr>
          <w:rFonts w:ascii="Times New Roman" w:hAnsi="Times New Roman"/>
        </w:rPr>
        <w:t>Г.С. Павлова - заместитель директора по УВР.</w:t>
      </w:r>
    </w:p>
    <w:p w:rsidR="00BE3EC3" w:rsidRPr="001D30CF" w:rsidRDefault="00BE3EC3" w:rsidP="00FC25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1D30CF">
        <w:rPr>
          <w:rFonts w:ascii="Times New Roman" w:hAnsi="Times New Roman"/>
        </w:rPr>
        <w:t>Н.А. Забалуева - заместитель директора по ВР.</w:t>
      </w:r>
    </w:p>
    <w:p w:rsidR="00BE3EC3" w:rsidRPr="001D30CF" w:rsidRDefault="00BE3EC3" w:rsidP="00FC25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1D30CF">
        <w:rPr>
          <w:rFonts w:ascii="Times New Roman" w:hAnsi="Times New Roman"/>
        </w:rPr>
        <w:t>Н.О. Мельникова  -  заместитель директора по АХЧ</w:t>
      </w:r>
    </w:p>
    <w:p w:rsidR="00BE3EC3" w:rsidRPr="001D30CF" w:rsidRDefault="00BE3EC3" w:rsidP="00FC25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1D30CF">
        <w:rPr>
          <w:rFonts w:ascii="Times New Roman" w:hAnsi="Times New Roman"/>
        </w:rPr>
        <w:t>Н.В. Бахметьева – председатель ПК</w:t>
      </w:r>
    </w:p>
    <w:p w:rsidR="00BE3EC3" w:rsidRPr="001D30CF" w:rsidRDefault="00BE3EC3" w:rsidP="00FC25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1D30CF">
        <w:rPr>
          <w:rFonts w:ascii="Times New Roman" w:hAnsi="Times New Roman"/>
        </w:rPr>
        <w:t>Т.В. Минеева – председатель Управляющего совета</w:t>
      </w:r>
    </w:p>
    <w:p w:rsidR="00BE3EC3" w:rsidRPr="001D30CF" w:rsidRDefault="00BE3EC3" w:rsidP="00FC25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1D30CF">
        <w:rPr>
          <w:rFonts w:ascii="Times New Roman" w:hAnsi="Times New Roman"/>
        </w:rPr>
        <w:t xml:space="preserve">Е.А. </w:t>
      </w:r>
      <w:proofErr w:type="spellStart"/>
      <w:r w:rsidRPr="001D30CF">
        <w:rPr>
          <w:rFonts w:ascii="Times New Roman" w:hAnsi="Times New Roman"/>
        </w:rPr>
        <w:t>Манахова</w:t>
      </w:r>
      <w:proofErr w:type="spellEnd"/>
      <w:r w:rsidRPr="001D30CF">
        <w:rPr>
          <w:rFonts w:ascii="Times New Roman" w:hAnsi="Times New Roman"/>
        </w:rPr>
        <w:t xml:space="preserve"> – председатель ШМО</w:t>
      </w:r>
    </w:p>
    <w:p w:rsidR="00BE3EC3" w:rsidRPr="001D30CF" w:rsidRDefault="00BE3EC3" w:rsidP="00FC25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1D30CF">
        <w:rPr>
          <w:rFonts w:ascii="Times New Roman" w:hAnsi="Times New Roman"/>
        </w:rPr>
        <w:t>Л.В.Темнова</w:t>
      </w:r>
      <w:proofErr w:type="spellEnd"/>
      <w:r w:rsidRPr="001D30CF">
        <w:rPr>
          <w:rFonts w:ascii="Times New Roman" w:hAnsi="Times New Roman"/>
        </w:rPr>
        <w:t xml:space="preserve"> – председатель ШМО</w:t>
      </w:r>
    </w:p>
    <w:p w:rsidR="00BE3EC3" w:rsidRPr="001D30CF" w:rsidRDefault="00BE3EC3" w:rsidP="00FC25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1D30CF">
        <w:rPr>
          <w:rFonts w:ascii="Times New Roman" w:hAnsi="Times New Roman"/>
        </w:rPr>
        <w:t>В.В. Макеева – педагог-психолог</w:t>
      </w:r>
    </w:p>
    <w:p w:rsidR="00BE3EC3" w:rsidRPr="001D30CF" w:rsidRDefault="00BE3EC3" w:rsidP="00FC252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1D30CF">
        <w:rPr>
          <w:rFonts w:ascii="Times New Roman" w:hAnsi="Times New Roman"/>
        </w:rPr>
        <w:t xml:space="preserve"> Т.И. </w:t>
      </w:r>
      <w:proofErr w:type="spellStart"/>
      <w:r w:rsidRPr="001D30CF">
        <w:rPr>
          <w:rFonts w:ascii="Times New Roman" w:hAnsi="Times New Roman"/>
        </w:rPr>
        <w:t>Курдина</w:t>
      </w:r>
      <w:proofErr w:type="spellEnd"/>
      <w:r w:rsidRPr="001D30CF">
        <w:rPr>
          <w:rFonts w:ascii="Times New Roman" w:hAnsi="Times New Roman"/>
        </w:rPr>
        <w:t xml:space="preserve"> – социальный педагог</w:t>
      </w:r>
    </w:p>
    <w:p w:rsidR="00BE3EC3" w:rsidRPr="001D30CF" w:rsidRDefault="00BE3EC3" w:rsidP="00FC2529">
      <w:pPr>
        <w:pStyle w:val="a3"/>
        <w:keepNext w:val="0"/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1D30CF">
        <w:rPr>
          <w:rFonts w:ascii="Times New Roman" w:hAnsi="Times New Roman" w:cs="Times New Roman"/>
          <w:b w:val="0"/>
          <w:bCs w:val="0"/>
          <w:iCs/>
          <w:szCs w:val="24"/>
        </w:rPr>
        <w:lastRenderedPageBreak/>
        <w:t>Цели и задачи программы.</w:t>
      </w:r>
    </w:p>
    <w:p w:rsidR="00BE3EC3" w:rsidRPr="001D30CF" w:rsidRDefault="00A02DB6" w:rsidP="00FC2529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bookmarkStart w:id="0" w:name="_GoBack"/>
      <w:bookmarkEnd w:id="0"/>
      <w:r w:rsidR="00BE3EC3" w:rsidRPr="001D30CF">
        <w:rPr>
          <w:rFonts w:ascii="Times New Roman" w:hAnsi="Times New Roman" w:cs="Times New Roman"/>
          <w:b w:val="0"/>
          <w:bCs w:val="0"/>
          <w:szCs w:val="24"/>
        </w:rPr>
        <w:t>Цели:  </w:t>
      </w:r>
    </w:p>
    <w:p w:rsidR="00BE3EC3" w:rsidRPr="001D30CF" w:rsidRDefault="00BE3EC3" w:rsidP="00FC2529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1D30CF">
        <w:rPr>
          <w:rFonts w:ascii="Times New Roman" w:hAnsi="Times New Roman" w:cs="Times New Roman"/>
          <w:b w:val="0"/>
          <w:bCs w:val="0"/>
          <w:szCs w:val="24"/>
        </w:rPr>
        <w:t>-</w:t>
      </w:r>
      <w:r w:rsidRPr="001D30CF">
        <w:rPr>
          <w:rFonts w:ascii="Times New Roman" w:hAnsi="Times New Roman" w:cs="Times New Roman"/>
          <w:b w:val="0"/>
          <w:szCs w:val="24"/>
        </w:rPr>
        <w:t xml:space="preserve">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государства;</w:t>
      </w:r>
    </w:p>
    <w:p w:rsidR="00BE3EC3" w:rsidRPr="001D30CF" w:rsidRDefault="00BE3EC3" w:rsidP="00FC2529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1D30CF">
        <w:rPr>
          <w:rFonts w:ascii="Times New Roman" w:hAnsi="Times New Roman" w:cs="Times New Roman"/>
          <w:b w:val="0"/>
          <w:szCs w:val="24"/>
        </w:rPr>
        <w:t>-обновление структуры и содержание образования, развития фундаментальности и практической направленности образовательных программ;</w:t>
      </w:r>
    </w:p>
    <w:p w:rsidR="00BE3EC3" w:rsidRPr="001D30CF" w:rsidRDefault="00BE3EC3" w:rsidP="00FC2529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1D30CF">
        <w:rPr>
          <w:rFonts w:ascii="Times New Roman" w:hAnsi="Times New Roman" w:cs="Times New Roman"/>
          <w:b w:val="0"/>
          <w:bCs w:val="0"/>
          <w:szCs w:val="24"/>
        </w:rPr>
        <w:t>- развитие социальной поддержки и защиты детей, сохранение и  укрепление их здоровья и обеспечение их безопасности, сохранение, дальнейшее развитие и модернизация системы образования и воспитания обучающихся, способствующей формированию личности</w:t>
      </w:r>
    </w:p>
    <w:p w:rsidR="00615380" w:rsidRDefault="00BE3EC3" w:rsidP="00615380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1D30CF">
        <w:rPr>
          <w:rFonts w:ascii="Times New Roman" w:hAnsi="Times New Roman" w:cs="Times New Roman"/>
          <w:b w:val="0"/>
          <w:szCs w:val="24"/>
        </w:rPr>
        <w:t>Задачи:</w:t>
      </w:r>
    </w:p>
    <w:p w:rsidR="00BE3EC3" w:rsidRPr="00615380" w:rsidRDefault="00BE3EC3" w:rsidP="006153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1D30CF">
        <w:rPr>
          <w:rFonts w:ascii="Times New Roman" w:hAnsi="Times New Roman" w:cs="Times New Roman"/>
          <w:b w:val="0"/>
          <w:szCs w:val="24"/>
        </w:rPr>
        <w:t xml:space="preserve">1. Обеспечение условий для реализации прав школьников на образование, создание условий для формирования предметных теоретических знаний и реализации их индивидуальных возможностей. </w:t>
      </w:r>
    </w:p>
    <w:p w:rsidR="00BE3EC3" w:rsidRPr="001D30CF" w:rsidRDefault="00BE3EC3" w:rsidP="006153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szCs w:val="24"/>
        </w:rPr>
      </w:pPr>
      <w:r w:rsidRPr="001D30CF">
        <w:rPr>
          <w:rFonts w:ascii="Times New Roman" w:hAnsi="Times New Roman" w:cs="Times New Roman"/>
          <w:b w:val="0"/>
          <w:szCs w:val="24"/>
        </w:rPr>
        <w:t xml:space="preserve">2. Формирование ключевых </w:t>
      </w:r>
      <w:proofErr w:type="spellStart"/>
      <w:r w:rsidRPr="001D30CF">
        <w:rPr>
          <w:rFonts w:ascii="Times New Roman" w:hAnsi="Times New Roman" w:cs="Times New Roman"/>
          <w:b w:val="0"/>
          <w:szCs w:val="24"/>
        </w:rPr>
        <w:t>деятельностных</w:t>
      </w:r>
      <w:proofErr w:type="spellEnd"/>
      <w:r w:rsidRPr="001D30CF">
        <w:rPr>
          <w:rFonts w:ascii="Times New Roman" w:hAnsi="Times New Roman" w:cs="Times New Roman"/>
          <w:b w:val="0"/>
          <w:szCs w:val="24"/>
        </w:rPr>
        <w:t xml:space="preserve"> компетенций - креативности, умения работать в команде, проектного мышления и аналитических способностей, коммуникативных компетенци</w:t>
      </w:r>
      <w:r w:rsidR="00615380">
        <w:rPr>
          <w:rFonts w:ascii="Times New Roman" w:hAnsi="Times New Roman" w:cs="Times New Roman"/>
          <w:b w:val="0"/>
          <w:szCs w:val="24"/>
        </w:rPr>
        <w:t>й и способности к самообучению.</w:t>
      </w:r>
    </w:p>
    <w:p w:rsidR="00BE3EC3" w:rsidRPr="001D30CF" w:rsidRDefault="00BE3EC3" w:rsidP="00FC252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0C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D30CF">
        <w:rPr>
          <w:rFonts w:ascii="Times New Roman" w:hAnsi="Times New Roman" w:cs="Times New Roman"/>
          <w:sz w:val="24"/>
          <w:szCs w:val="24"/>
        </w:rPr>
        <w:t>  </w:t>
      </w:r>
      <w:r w:rsidRPr="001D30CF">
        <w:rPr>
          <w:rFonts w:ascii="Times New Roman" w:hAnsi="Times New Roman" w:cs="Times New Roman"/>
          <w:sz w:val="24"/>
          <w:szCs w:val="24"/>
          <w:lang w:val="ru-RU"/>
        </w:rPr>
        <w:t>Повышение качества и инновационного характера образования за счет реализации</w:t>
      </w:r>
      <w:r w:rsidRPr="001D30CF">
        <w:rPr>
          <w:rFonts w:ascii="Times New Roman" w:hAnsi="Times New Roman" w:cs="Times New Roman"/>
          <w:sz w:val="24"/>
          <w:szCs w:val="24"/>
        </w:rPr>
        <w:t> </w:t>
      </w:r>
      <w:r w:rsidRPr="001D30CF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регионального компонента государственного образовательного стандарта, интеграции ресурсов школы и учреждений дополнительного образования района и новых педагогических технологий. </w:t>
      </w:r>
      <w:r w:rsidRPr="001D30CF">
        <w:rPr>
          <w:rFonts w:ascii="Times New Roman" w:hAnsi="Times New Roman" w:cs="Times New Roman"/>
          <w:sz w:val="24"/>
          <w:szCs w:val="24"/>
        </w:rPr>
        <w:t> </w:t>
      </w:r>
    </w:p>
    <w:p w:rsidR="00BE3EC3" w:rsidRPr="001D30CF" w:rsidRDefault="00BE3EC3" w:rsidP="00615380">
      <w:pPr>
        <w:pStyle w:val="style18"/>
        <w:spacing w:line="360" w:lineRule="auto"/>
        <w:jc w:val="both"/>
        <w:rPr>
          <w:bCs/>
          <w:color w:val="auto"/>
        </w:rPr>
      </w:pPr>
      <w:r w:rsidRPr="001D30CF">
        <w:rPr>
          <w:bCs/>
          <w:color w:val="auto"/>
        </w:rPr>
        <w:t>4. Совершенствование содержания образования, его организационных форм и технологий, включающее:</w:t>
      </w:r>
    </w:p>
    <w:p w:rsidR="00615380" w:rsidRPr="00615380" w:rsidRDefault="00BE3EC3" w:rsidP="00615380">
      <w:pPr>
        <w:pStyle w:val="a5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3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организация </w:t>
      </w:r>
      <w:proofErr w:type="spellStart"/>
      <w:r w:rsidRPr="00615380">
        <w:rPr>
          <w:rFonts w:ascii="Times New Roman" w:hAnsi="Times New Roman" w:cs="Times New Roman"/>
          <w:bCs/>
          <w:sz w:val="24"/>
          <w:szCs w:val="24"/>
          <w:lang w:val="ru-RU"/>
        </w:rPr>
        <w:t>предшкольной</w:t>
      </w:r>
      <w:proofErr w:type="spellEnd"/>
      <w:r w:rsidRPr="006153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подготовки, </w:t>
      </w:r>
      <w:r w:rsidRPr="00615380">
        <w:rPr>
          <w:rFonts w:ascii="Times New Roman" w:hAnsi="Times New Roman" w:cs="Times New Roman"/>
          <w:sz w:val="24"/>
          <w:szCs w:val="24"/>
          <w:lang w:val="ru-RU"/>
        </w:rPr>
        <w:t>создание школьной модели адаптации детей дошкольного возраста к школьной жизни;</w:t>
      </w:r>
    </w:p>
    <w:p w:rsidR="00615380" w:rsidRPr="00615380" w:rsidRDefault="00BE3EC3" w:rsidP="00615380">
      <w:pPr>
        <w:pStyle w:val="a5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380">
        <w:rPr>
          <w:rFonts w:ascii="Times New Roman" w:hAnsi="Times New Roman" w:cs="Times New Roman"/>
          <w:sz w:val="24"/>
          <w:szCs w:val="24"/>
          <w:lang w:val="ru-RU"/>
        </w:rPr>
        <w:t xml:space="preserve">-эффективное использование образовательных программ:  «Школа 2100», УМК «Школа России»,  «Начальная школа </w:t>
      </w:r>
      <w:r w:rsidRPr="00615380">
        <w:rPr>
          <w:rFonts w:ascii="Times New Roman" w:hAnsi="Times New Roman" w:cs="Times New Roman"/>
          <w:sz w:val="24"/>
          <w:szCs w:val="24"/>
        </w:rPr>
        <w:t>XXI</w:t>
      </w:r>
      <w:r w:rsidRPr="00615380">
        <w:rPr>
          <w:rFonts w:ascii="Times New Roman" w:hAnsi="Times New Roman" w:cs="Times New Roman"/>
          <w:sz w:val="24"/>
          <w:szCs w:val="24"/>
          <w:lang w:val="ru-RU"/>
        </w:rPr>
        <w:t xml:space="preserve"> век».</w:t>
      </w:r>
    </w:p>
    <w:p w:rsidR="00BE3EC3" w:rsidRPr="00615380" w:rsidRDefault="00BE3EC3" w:rsidP="00615380">
      <w:pPr>
        <w:pStyle w:val="a5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3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615380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615380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рганизация </w:t>
      </w:r>
      <w:proofErr w:type="spellStart"/>
      <w:r w:rsidRPr="00615380">
        <w:rPr>
          <w:rFonts w:ascii="Times New Roman" w:hAnsi="Times New Roman" w:cs="Times New Roman"/>
          <w:sz w:val="24"/>
          <w:szCs w:val="24"/>
          <w:lang w:val="ru-RU"/>
        </w:rPr>
        <w:t>предпрофильной</w:t>
      </w:r>
      <w:proofErr w:type="spellEnd"/>
      <w:r w:rsidRPr="00615380">
        <w:rPr>
          <w:rFonts w:ascii="Times New Roman" w:hAnsi="Times New Roman" w:cs="Times New Roman"/>
          <w:sz w:val="24"/>
          <w:szCs w:val="24"/>
          <w:lang w:val="ru-RU"/>
        </w:rPr>
        <w:t xml:space="preserve">  подготовки через конструирование</w:t>
      </w:r>
      <w:r w:rsidRPr="00615380">
        <w:rPr>
          <w:rFonts w:ascii="Times New Roman" w:hAnsi="Times New Roman" w:cs="Times New Roman"/>
          <w:sz w:val="24"/>
          <w:szCs w:val="24"/>
        </w:rPr>
        <w:t> </w:t>
      </w:r>
      <w:r w:rsidRPr="00615380">
        <w:rPr>
          <w:rFonts w:ascii="Times New Roman" w:hAnsi="Times New Roman" w:cs="Times New Roman"/>
          <w:sz w:val="24"/>
          <w:szCs w:val="24"/>
          <w:lang w:val="ru-RU"/>
        </w:rPr>
        <w:t xml:space="preserve"> варианта учебного плана и интеграции с учреждениями дополнительного образования района,  работы факультативов, введение элективных курсов на основе выбранных обучающимися и их родителями образовательных траекторий, организацию индивидуального обучения, семейного обучения, обучения на дому, дистанционного обучения; </w:t>
      </w:r>
    </w:p>
    <w:p w:rsidR="00BE3EC3" w:rsidRPr="001D30CF" w:rsidRDefault="00BE3EC3" w:rsidP="00615380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1D30CF">
        <w:rPr>
          <w:rFonts w:ascii="Times New Roman" w:hAnsi="Times New Roman" w:cs="Times New Roman"/>
          <w:b w:val="0"/>
          <w:bCs w:val="0"/>
          <w:szCs w:val="24"/>
        </w:rPr>
        <w:t xml:space="preserve">- постоянный анализ и на его основе формирование более эффективных средств </w:t>
      </w:r>
      <w:r w:rsidRPr="001D30CF">
        <w:rPr>
          <w:rFonts w:ascii="Times New Roman" w:hAnsi="Times New Roman" w:cs="Times New Roman"/>
          <w:b w:val="0"/>
          <w:bCs w:val="0"/>
          <w:szCs w:val="24"/>
        </w:rPr>
        <w:lastRenderedPageBreak/>
        <w:t>работы с результатами обучения, использование в этих целях информационно-</w:t>
      </w:r>
      <w:r w:rsidR="00615380">
        <w:rPr>
          <w:rFonts w:ascii="Times New Roman" w:hAnsi="Times New Roman" w:cs="Times New Roman"/>
          <w:b w:val="0"/>
          <w:bCs w:val="0"/>
          <w:szCs w:val="24"/>
        </w:rPr>
        <w:t>коммуникационных технологий.</w:t>
      </w:r>
    </w:p>
    <w:p w:rsidR="00BE3EC3" w:rsidRPr="00615380" w:rsidRDefault="00BE3EC3" w:rsidP="006153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szCs w:val="24"/>
        </w:rPr>
      </w:pPr>
      <w:r w:rsidRPr="001D30CF">
        <w:rPr>
          <w:rFonts w:ascii="Times New Roman" w:hAnsi="Times New Roman" w:cs="Times New Roman"/>
          <w:b w:val="0"/>
          <w:bCs w:val="0"/>
          <w:szCs w:val="24"/>
        </w:rPr>
        <w:t xml:space="preserve">5. Реализация Подпрограмм: «Программа реализации процесса адаптации первоклассников к школьному обучению», «Программа адаптации пятиклассников к предметному обучению», </w:t>
      </w:r>
      <w:r w:rsidRPr="001D30CF">
        <w:rPr>
          <w:rFonts w:ascii="Times New Roman" w:hAnsi="Times New Roman" w:cs="Times New Roman"/>
          <w:b w:val="0"/>
          <w:szCs w:val="24"/>
        </w:rPr>
        <w:t xml:space="preserve">  «Дети риска», «Социально-профессиональная адап</w:t>
      </w:r>
      <w:r w:rsidR="00615380">
        <w:rPr>
          <w:rFonts w:ascii="Times New Roman" w:hAnsi="Times New Roman" w:cs="Times New Roman"/>
          <w:b w:val="0"/>
          <w:szCs w:val="24"/>
        </w:rPr>
        <w:t>тация обучающихся 8-9 классов».</w:t>
      </w:r>
    </w:p>
    <w:p w:rsidR="00BE3EC3" w:rsidRPr="001D30CF" w:rsidRDefault="00BE3EC3" w:rsidP="006153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szCs w:val="24"/>
        </w:rPr>
      </w:pPr>
      <w:r w:rsidRPr="001D30CF">
        <w:rPr>
          <w:rFonts w:ascii="Times New Roman" w:hAnsi="Times New Roman" w:cs="Times New Roman"/>
          <w:b w:val="0"/>
          <w:szCs w:val="24"/>
        </w:rPr>
        <w:t xml:space="preserve">6.    Работа по организации  сохранения и укрепления здоровья обучающихся путём внедрения  </w:t>
      </w:r>
      <w:proofErr w:type="spellStart"/>
      <w:r w:rsidRPr="001D30CF">
        <w:rPr>
          <w:rFonts w:ascii="Times New Roman" w:hAnsi="Times New Roman" w:cs="Times New Roman"/>
          <w:b w:val="0"/>
          <w:szCs w:val="24"/>
        </w:rPr>
        <w:t>здоровьесберегающих</w:t>
      </w:r>
      <w:proofErr w:type="spellEnd"/>
      <w:r w:rsidRPr="001D30CF">
        <w:rPr>
          <w:rFonts w:ascii="Times New Roman" w:hAnsi="Times New Roman" w:cs="Times New Roman"/>
          <w:b w:val="0"/>
          <w:szCs w:val="24"/>
        </w:rPr>
        <w:t xml:space="preserve">  технологий, развитие системы внеклассной спортивной работы, питания обучающихся за счет средств родителей и дотационного горячего питания, реализация программы «Школьное молоко», работа объединения «РОСС» (Развитие, Образование, Самоконтроль, Свобода от зависимостей).</w:t>
      </w:r>
    </w:p>
    <w:p w:rsidR="00BE3EC3" w:rsidRPr="001D30CF" w:rsidRDefault="00BE3EC3" w:rsidP="00615380">
      <w:pPr>
        <w:pStyle w:val="style18"/>
        <w:spacing w:before="0" w:beforeAutospacing="0" w:after="0" w:afterAutospacing="0" w:line="360" w:lineRule="auto"/>
        <w:jc w:val="both"/>
        <w:rPr>
          <w:bCs/>
          <w:color w:val="auto"/>
        </w:rPr>
      </w:pPr>
      <w:r w:rsidRPr="001D30CF">
        <w:t xml:space="preserve">7. </w:t>
      </w:r>
      <w:r w:rsidRPr="001D30CF">
        <w:rPr>
          <w:bCs/>
          <w:color w:val="auto"/>
        </w:rPr>
        <w:t xml:space="preserve"> Обеспечение безопасности детей в школе в учебное и  </w:t>
      </w:r>
      <w:proofErr w:type="spellStart"/>
      <w:r w:rsidRPr="001D30CF">
        <w:rPr>
          <w:bCs/>
          <w:color w:val="auto"/>
        </w:rPr>
        <w:t>внеучебное</w:t>
      </w:r>
      <w:proofErr w:type="spellEnd"/>
      <w:r w:rsidRPr="001D30CF">
        <w:rPr>
          <w:bCs/>
          <w:color w:val="auto"/>
        </w:rPr>
        <w:t xml:space="preserve"> время. </w:t>
      </w:r>
    </w:p>
    <w:p w:rsidR="00BE3EC3" w:rsidRPr="001D30CF" w:rsidRDefault="00BE3EC3" w:rsidP="006153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szCs w:val="24"/>
        </w:rPr>
      </w:pPr>
      <w:r w:rsidRPr="001D30CF">
        <w:rPr>
          <w:rFonts w:ascii="Times New Roman" w:hAnsi="Times New Roman" w:cs="Times New Roman"/>
          <w:b w:val="0"/>
          <w:szCs w:val="24"/>
        </w:rPr>
        <w:t>8.  Создание  целостной и непрерывной системы школьного самоуправления, развитие волонтерского движения.</w:t>
      </w:r>
    </w:p>
    <w:p w:rsidR="00BE3EC3" w:rsidRPr="001D30CF" w:rsidRDefault="00BE3EC3" w:rsidP="00FC2529">
      <w:pPr>
        <w:pStyle w:val="a5"/>
        <w:spacing w:line="360" w:lineRule="auto"/>
        <w:ind w:left="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0CF">
        <w:rPr>
          <w:rFonts w:ascii="Times New Roman" w:hAnsi="Times New Roman" w:cs="Times New Roman"/>
          <w:sz w:val="24"/>
          <w:szCs w:val="24"/>
          <w:lang w:val="ru-RU"/>
        </w:rPr>
        <w:t>9. В сфере социальной защиты и поддержки детей:</w:t>
      </w:r>
    </w:p>
    <w:p w:rsidR="00BE3EC3" w:rsidRPr="001D30CF" w:rsidRDefault="00BE3EC3" w:rsidP="00FC2529">
      <w:pPr>
        <w:pStyle w:val="a5"/>
        <w:tabs>
          <w:tab w:val="num" w:pos="453"/>
        </w:tabs>
        <w:spacing w:line="360" w:lineRule="auto"/>
        <w:ind w:left="453" w:hanging="374"/>
        <w:rPr>
          <w:rFonts w:ascii="Times New Roman" w:hAnsi="Times New Roman" w:cs="Times New Roman"/>
          <w:sz w:val="24"/>
          <w:szCs w:val="24"/>
          <w:lang w:val="ru-RU"/>
        </w:rPr>
      </w:pPr>
      <w:r w:rsidRPr="001D30CF">
        <w:rPr>
          <w:rFonts w:eastAsia="Wingdings"/>
        </w:rPr>
        <w:t>  </w:t>
      </w:r>
      <w:r w:rsidRPr="001D30CF">
        <w:rPr>
          <w:lang w:val="ru-RU"/>
        </w:rPr>
        <w:t>сохранение и развитие здоровья обучающихся; обеспечение  условий безопасности детей.</w:t>
      </w:r>
    </w:p>
    <w:p w:rsidR="00BE3EC3" w:rsidRPr="001D30CF" w:rsidRDefault="00BE3EC3" w:rsidP="00FC2529">
      <w:pPr>
        <w:pStyle w:val="a5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A7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A7A2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1.5.</w:t>
      </w:r>
      <w:r w:rsidRPr="001D30C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Этапы внедрения и  реализации Программы развития.</w:t>
      </w:r>
    </w:p>
    <w:p w:rsidR="00BE3EC3" w:rsidRPr="001D30CF" w:rsidRDefault="00BE3EC3" w:rsidP="00FC2529">
      <w:pPr>
        <w:spacing w:line="360" w:lineRule="auto"/>
        <w:jc w:val="both"/>
        <w:rPr>
          <w:rFonts w:ascii="Times New Roman" w:eastAsia="Arial Unicode MS" w:hAnsi="Times New Roman"/>
        </w:rPr>
      </w:pPr>
      <w:r w:rsidRPr="001D30CF">
        <w:rPr>
          <w:rFonts w:ascii="Times New Roman" w:eastAsia="Arial Unicode MS" w:hAnsi="Times New Roman"/>
        </w:rPr>
        <w:t xml:space="preserve">1 этап. Подготовительный. Теоретический. (2016-2017 </w:t>
      </w:r>
      <w:proofErr w:type="spellStart"/>
      <w:r w:rsidRPr="001D30CF">
        <w:rPr>
          <w:rFonts w:ascii="Times New Roman" w:eastAsia="Arial Unicode MS" w:hAnsi="Times New Roman"/>
        </w:rPr>
        <w:t>уч.г</w:t>
      </w:r>
      <w:proofErr w:type="spellEnd"/>
      <w:r w:rsidRPr="001D30CF">
        <w:rPr>
          <w:rFonts w:ascii="Times New Roman" w:eastAsia="Arial Unicode MS" w:hAnsi="Times New Roman"/>
        </w:rPr>
        <w:t>.)</w:t>
      </w:r>
    </w:p>
    <w:p w:rsidR="00BE3EC3" w:rsidRPr="001D30CF" w:rsidRDefault="00BE3EC3" w:rsidP="00FC2529">
      <w:pPr>
        <w:spacing w:line="360" w:lineRule="auto"/>
        <w:jc w:val="both"/>
        <w:rPr>
          <w:rFonts w:ascii="Times New Roman" w:eastAsia="Arial Unicode MS" w:hAnsi="Times New Roman"/>
        </w:rPr>
      </w:pPr>
      <w:r w:rsidRPr="001D30CF">
        <w:rPr>
          <w:rFonts w:ascii="Times New Roman" w:eastAsia="Arial Unicode MS" w:hAnsi="Times New Roman"/>
        </w:rPr>
        <w:t>2 этап. Практический. (2017-</w:t>
      </w:r>
      <w:smartTag w:uri="urn:schemas-microsoft-com:office:smarttags" w:element="metricconverter">
        <w:smartTagPr>
          <w:attr w:name="ProductID" w:val="2019 г"/>
        </w:smartTagPr>
        <w:r w:rsidRPr="001D30CF">
          <w:rPr>
            <w:rFonts w:ascii="Times New Roman" w:eastAsia="Arial Unicode MS" w:hAnsi="Times New Roman"/>
          </w:rPr>
          <w:t>2019 г</w:t>
        </w:r>
      </w:smartTag>
      <w:r w:rsidRPr="001D30CF">
        <w:rPr>
          <w:rFonts w:ascii="Times New Roman" w:eastAsia="Arial Unicode MS" w:hAnsi="Times New Roman"/>
        </w:rPr>
        <w:t xml:space="preserve">. </w:t>
      </w:r>
      <w:proofErr w:type="gramStart"/>
      <w:r w:rsidRPr="001D30CF">
        <w:rPr>
          <w:rFonts w:ascii="Times New Roman" w:eastAsia="Arial Unicode MS" w:hAnsi="Times New Roman"/>
        </w:rPr>
        <w:t>г</w:t>
      </w:r>
      <w:proofErr w:type="gramEnd"/>
      <w:r w:rsidRPr="001D30CF">
        <w:rPr>
          <w:rFonts w:ascii="Times New Roman" w:eastAsia="Arial Unicode MS" w:hAnsi="Times New Roman"/>
        </w:rPr>
        <w:t>.)</w:t>
      </w:r>
    </w:p>
    <w:p w:rsidR="00BE3EC3" w:rsidRPr="001D30CF" w:rsidRDefault="00BE3EC3" w:rsidP="00FC2529">
      <w:pPr>
        <w:spacing w:line="360" w:lineRule="auto"/>
        <w:jc w:val="both"/>
        <w:rPr>
          <w:rFonts w:ascii="Times New Roman" w:eastAsia="Arial Unicode MS" w:hAnsi="Times New Roman"/>
        </w:rPr>
      </w:pPr>
      <w:r w:rsidRPr="001D30CF">
        <w:rPr>
          <w:rFonts w:ascii="Times New Roman" w:hAnsi="Times New Roman"/>
        </w:rPr>
        <w:t>Осуществление  перехода образовательного учреждения в новое качественное состояние с учетом изменяющейся  образовательной среды.</w:t>
      </w:r>
    </w:p>
    <w:p w:rsidR="00BE3EC3" w:rsidRPr="001D30CF" w:rsidRDefault="00BE3EC3" w:rsidP="00FC2529">
      <w:pPr>
        <w:spacing w:line="360" w:lineRule="auto"/>
        <w:jc w:val="both"/>
        <w:rPr>
          <w:rFonts w:ascii="Times New Roman" w:hAnsi="Times New Roman"/>
        </w:rPr>
      </w:pPr>
      <w:r w:rsidRPr="001D30CF">
        <w:rPr>
          <w:rFonts w:ascii="Times New Roman" w:eastAsia="Arial Unicode MS" w:hAnsi="Times New Roman"/>
        </w:rPr>
        <w:t>3 этап. Результирующий.  (2019-2020г.)</w:t>
      </w:r>
    </w:p>
    <w:p w:rsidR="00BE3EC3" w:rsidRPr="00D22B11" w:rsidRDefault="00BE3EC3" w:rsidP="00615380">
      <w:pPr>
        <w:pStyle w:val="a7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30CF">
        <w:rPr>
          <w:rFonts w:ascii="Times New Roman" w:hAnsi="Times New Roman" w:cs="Times New Roman"/>
          <w:sz w:val="24"/>
          <w:szCs w:val="24"/>
        </w:rPr>
        <w:t>Анализ достигнутых результатов и определение перспект</w:t>
      </w:r>
      <w:r>
        <w:rPr>
          <w:rFonts w:ascii="Times New Roman" w:hAnsi="Times New Roman" w:cs="Times New Roman"/>
          <w:sz w:val="24"/>
          <w:szCs w:val="24"/>
        </w:rPr>
        <w:t>ив дальнейшего развития школы.</w:t>
      </w:r>
    </w:p>
    <w:p w:rsidR="00BE3EC3" w:rsidRPr="00D22B11" w:rsidRDefault="00BE3EC3" w:rsidP="00FC2529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Источники финансирования</w:t>
      </w:r>
    </w:p>
    <w:p w:rsidR="00BE3EC3" w:rsidRPr="00D22B11" w:rsidRDefault="00BE3EC3" w:rsidP="00FC2529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Основным источником финансирования является бюджет муниципального (муниципальное образование «Город Саратов») и регионального уровней, спонсорские средства, добровольные пожертвования граждан и организаций, доходы от предоставления платных образовательных услуг.</w:t>
      </w:r>
    </w:p>
    <w:p w:rsidR="00BE3EC3" w:rsidRPr="00D22B11" w:rsidRDefault="00BE3EC3" w:rsidP="00FC2529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22B11">
        <w:rPr>
          <w:rFonts w:ascii="Times New Roman" w:hAnsi="Times New Roman"/>
          <w:sz w:val="24"/>
          <w:szCs w:val="24"/>
        </w:rPr>
        <w:t> </w:t>
      </w:r>
      <w:r w:rsidRPr="00DA7A22">
        <w:rPr>
          <w:rFonts w:ascii="Times New Roman" w:hAnsi="Times New Roman"/>
          <w:b/>
          <w:i/>
          <w:sz w:val="24"/>
          <w:szCs w:val="24"/>
        </w:rPr>
        <w:t>1.6</w:t>
      </w:r>
      <w:r w:rsidRPr="00D22B11">
        <w:rPr>
          <w:rFonts w:ascii="Times New Roman" w:hAnsi="Times New Roman"/>
          <w:sz w:val="24"/>
          <w:szCs w:val="24"/>
        </w:rPr>
        <w:t xml:space="preserve"> . Ресурсное обеспечение реализации  Программы</w:t>
      </w:r>
    </w:p>
    <w:p w:rsidR="00BE3EC3" w:rsidRPr="00D22B11" w:rsidRDefault="00BE3EC3" w:rsidP="00FC252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2B11">
        <w:rPr>
          <w:rFonts w:ascii="Times New Roman" w:hAnsi="Times New Roman"/>
          <w:sz w:val="24"/>
          <w:szCs w:val="24"/>
          <w:u w:val="single"/>
        </w:rPr>
        <w:t>Кадровое</w:t>
      </w:r>
    </w:p>
    <w:p w:rsidR="00BE3EC3" w:rsidRPr="00D22B11" w:rsidRDefault="00BE3EC3" w:rsidP="00FC2529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Самообразование, аттестация, обобщение педагогического опыта, регулярное повышение квалификации педагогов на курсах, семинарах,</w:t>
      </w:r>
      <w:r w:rsidRPr="00D22B1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 творческих группах.</w:t>
      </w:r>
    </w:p>
    <w:p w:rsidR="00BE3EC3" w:rsidRPr="00D22B11" w:rsidRDefault="00BE3EC3" w:rsidP="00FC252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2B11">
        <w:rPr>
          <w:rFonts w:ascii="Times New Roman" w:hAnsi="Times New Roman"/>
          <w:sz w:val="24"/>
          <w:szCs w:val="24"/>
          <w:u w:val="single"/>
        </w:rPr>
        <w:t>Научно – методическое</w:t>
      </w:r>
    </w:p>
    <w:p w:rsidR="00BE3EC3" w:rsidRPr="00D22B11" w:rsidRDefault="00BE3EC3" w:rsidP="00FC2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B11">
        <w:rPr>
          <w:rFonts w:ascii="Times New Roman" w:hAnsi="Times New Roman"/>
          <w:sz w:val="24"/>
          <w:szCs w:val="24"/>
        </w:rPr>
        <w:t>Создание компьютерной базы данных о передовом педагогическом опыте учителей, применение современных педагогических технологий.</w:t>
      </w:r>
    </w:p>
    <w:p w:rsidR="00BE3EC3" w:rsidRPr="00D22B11" w:rsidRDefault="00BE3EC3" w:rsidP="00FC252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2B11">
        <w:rPr>
          <w:rFonts w:ascii="Times New Roman" w:hAnsi="Times New Roman"/>
          <w:sz w:val="24"/>
          <w:szCs w:val="24"/>
          <w:u w:val="single"/>
        </w:rPr>
        <w:t>Материально – техническое</w:t>
      </w:r>
    </w:p>
    <w:p w:rsidR="00BE3EC3" w:rsidRPr="00D22B11" w:rsidRDefault="00BE3EC3" w:rsidP="00FC2529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Приобретение современного учебн</w:t>
      </w:r>
      <w:r w:rsidR="00615380">
        <w:rPr>
          <w:rFonts w:ascii="Times New Roman" w:hAnsi="Times New Roman" w:cs="Times New Roman"/>
          <w:color w:val="auto"/>
          <w:sz w:val="24"/>
          <w:szCs w:val="24"/>
          <w:lang w:val="ru-RU"/>
        </w:rPr>
        <w:t>ого и спортивного оборудования.</w:t>
      </w:r>
    </w:p>
    <w:p w:rsidR="00BE3EC3" w:rsidRPr="00D22B11" w:rsidRDefault="00BE3EC3" w:rsidP="00FC2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7A22">
        <w:rPr>
          <w:rFonts w:ascii="Times New Roman" w:hAnsi="Times New Roman"/>
          <w:b/>
          <w:i/>
          <w:sz w:val="24"/>
          <w:szCs w:val="24"/>
        </w:rPr>
        <w:t>1.7.</w:t>
      </w:r>
      <w:r w:rsidRPr="00D22B11">
        <w:rPr>
          <w:rFonts w:ascii="Times New Roman" w:hAnsi="Times New Roman"/>
          <w:sz w:val="24"/>
          <w:szCs w:val="24"/>
        </w:rPr>
        <w:t xml:space="preserve"> Порядок управления  реализацией  Программы</w:t>
      </w:r>
    </w:p>
    <w:p w:rsidR="00BE3EC3" w:rsidRPr="00D22B11" w:rsidRDefault="00BE3EC3" w:rsidP="00FC2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B11">
        <w:rPr>
          <w:rFonts w:ascii="Times New Roman" w:hAnsi="Times New Roman"/>
          <w:sz w:val="24"/>
          <w:szCs w:val="24"/>
        </w:rPr>
        <w:t>Корректировка программы осуществляется  педагогическим советом, методическим советом школы. Управление реализацией программы осуществляется председателем Управляющего совета школы, директором и заместителями  директора   школы.</w:t>
      </w:r>
    </w:p>
    <w:tbl>
      <w:tblPr>
        <w:tblW w:w="10098" w:type="dxa"/>
        <w:jc w:val="center"/>
        <w:tblInd w:w="108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1E0" w:firstRow="1" w:lastRow="1" w:firstColumn="1" w:lastColumn="1" w:noHBand="0" w:noVBand="0"/>
      </w:tblPr>
      <w:tblGrid>
        <w:gridCol w:w="2640"/>
        <w:gridCol w:w="7458"/>
      </w:tblGrid>
      <w:tr w:rsidR="00BE3EC3" w:rsidRPr="00D22B11" w:rsidTr="00BE3EC3">
        <w:trPr>
          <w:jc w:val="center"/>
        </w:trPr>
        <w:tc>
          <w:tcPr>
            <w:tcW w:w="264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BE3EC3" w:rsidRPr="00D22B11" w:rsidRDefault="00BE3EC3" w:rsidP="00FC25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Важнейшие целевые индикаторы и показатели Программы</w:t>
            </w:r>
          </w:p>
          <w:p w:rsidR="00BE3EC3" w:rsidRPr="00D22B11" w:rsidRDefault="00BE3EC3" w:rsidP="00FC2529">
            <w:pPr>
              <w:pStyle w:val="a5"/>
              <w:tabs>
                <w:tab w:val="center" w:pos="1294"/>
                <w:tab w:val="right" w:pos="2589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E3EC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E3EC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</w:tc>
        <w:tc>
          <w:tcPr>
            <w:tcW w:w="7458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BE3EC3" w:rsidRPr="00D22B11" w:rsidRDefault="00BE3EC3" w:rsidP="00FC2529">
            <w:pPr>
              <w:pStyle w:val="a5"/>
              <w:tabs>
                <w:tab w:val="num" w:pos="-108"/>
                <w:tab w:val="num" w:pos="540"/>
              </w:tabs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Удельный вес численности обучающихся начальной школы, охваченный технологией оздоровления в рамках реализации программы «Школа-территория здоровья».</w:t>
            </w:r>
            <w:proofErr w:type="gramEnd"/>
          </w:p>
          <w:p w:rsidR="00BE3EC3" w:rsidRPr="00D22B11" w:rsidRDefault="00BE3EC3" w:rsidP="00FC2529">
            <w:pPr>
              <w:pStyle w:val="a5"/>
              <w:tabs>
                <w:tab w:val="num" w:pos="-108"/>
                <w:tab w:val="num" w:pos="540"/>
              </w:tabs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Число учебных дней, пропущенных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болезни на одного школьника</w:t>
            </w:r>
          </w:p>
          <w:p w:rsidR="00BE3EC3" w:rsidRPr="00D22B11" w:rsidRDefault="00BE3EC3" w:rsidP="00FC2529">
            <w:pPr>
              <w:pStyle w:val="a5"/>
              <w:tabs>
                <w:tab w:val="num" w:pos="-108"/>
                <w:tab w:val="num" w:pos="540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 </w:t>
            </w: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Удельный вес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охваченных горячим питанием</w:t>
            </w:r>
          </w:p>
          <w:p w:rsidR="00BE3EC3" w:rsidRPr="00D22B11" w:rsidRDefault="00BE3EC3" w:rsidP="00FC2529">
            <w:pPr>
              <w:pStyle w:val="a5"/>
              <w:tabs>
                <w:tab w:val="num" w:pos="-108"/>
                <w:tab w:val="num" w:pos="540"/>
              </w:tabs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Степень удовлетворенности родителей и обучающихся организацией жизнедеятельности в школе </w:t>
            </w:r>
          </w:p>
          <w:p w:rsidR="00BE3EC3" w:rsidRPr="00D22B11" w:rsidRDefault="00BE3EC3" w:rsidP="00FC2529">
            <w:pPr>
              <w:pStyle w:val="a5"/>
              <w:tabs>
                <w:tab w:val="num" w:pos="-108"/>
                <w:tab w:val="num" w:pos="540"/>
              </w:tabs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Удельный вес численности детей старшего дошкольного возраста, обучающихся в системе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предшкольной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подготовки</w:t>
            </w:r>
          </w:p>
          <w:p w:rsidR="00BE3EC3" w:rsidRPr="00D22B11" w:rsidRDefault="00BE3EC3" w:rsidP="00FC2529">
            <w:pPr>
              <w:pStyle w:val="a5"/>
              <w:tabs>
                <w:tab w:val="num" w:pos="453"/>
                <w:tab w:val="num" w:pos="540"/>
              </w:tabs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охваченных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подготовкой, углубленным изучением отдельных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предмето</w:t>
            </w:r>
            <w:proofErr w:type="spellEnd"/>
          </w:p>
          <w:p w:rsidR="00BE3EC3" w:rsidRPr="00D22B11" w:rsidRDefault="00BE3EC3" w:rsidP="00FC2529">
            <w:pPr>
              <w:pStyle w:val="a5"/>
              <w:tabs>
                <w:tab w:val="num" w:pos="453"/>
                <w:tab w:val="num" w:pos="540"/>
              </w:tabs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Доля образовательных дисциплин, по которым внедрены УМК нового поколения</w:t>
            </w:r>
          </w:p>
          <w:p w:rsidR="00BE3EC3" w:rsidRPr="00D22B11" w:rsidRDefault="00BE3EC3" w:rsidP="00FC2529">
            <w:pPr>
              <w:pStyle w:val="a5"/>
              <w:tabs>
                <w:tab w:val="num" w:pos="453"/>
              </w:tabs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Доля обучающихся, охваченных обучением с использованием информационных технологий</w:t>
            </w:r>
          </w:p>
          <w:p w:rsidR="00BE3EC3" w:rsidRPr="00D22B11" w:rsidRDefault="00BE3EC3" w:rsidP="00FC2529">
            <w:pPr>
              <w:pStyle w:val="a5"/>
              <w:tabs>
                <w:tab w:val="num" w:pos="453"/>
              </w:tabs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Доля обучающихся, принимающих участие в предметных олимпиадах, конкурсах, проектах, акциях, научно-практических конференциях.</w:t>
            </w:r>
          </w:p>
          <w:p w:rsidR="00BE3EC3" w:rsidRPr="00D22B11" w:rsidRDefault="00BE3EC3" w:rsidP="00FC2529">
            <w:pPr>
              <w:pStyle w:val="a5"/>
              <w:tabs>
                <w:tab w:val="num" w:pos="453"/>
              </w:tabs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Удельный вес численности детей, охваченных психолого-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педагогическим обслуживанием.</w:t>
            </w:r>
          </w:p>
          <w:p w:rsidR="00BE3EC3" w:rsidRPr="00D22B11" w:rsidRDefault="00BE3EC3" w:rsidP="00FC2529">
            <w:pPr>
              <w:pStyle w:val="a5"/>
              <w:tabs>
                <w:tab w:val="num" w:pos="453"/>
              </w:tabs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Доля обучающихся 8-9 классов, занятых проектной и исследовательской деятельностью.</w:t>
            </w:r>
          </w:p>
          <w:p w:rsidR="00BE3EC3" w:rsidRPr="00D22B11" w:rsidRDefault="00BE3EC3" w:rsidP="00FC2529">
            <w:pPr>
              <w:pStyle w:val="a5"/>
              <w:tabs>
                <w:tab w:val="num" w:pos="453"/>
              </w:tabs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Удельный вес численности родителей, участвующих в государственно-общественном управлении школой (через управляющий совет, попечительский совет)</w:t>
            </w:r>
          </w:p>
          <w:p w:rsidR="00BE3EC3" w:rsidRPr="00D22B11" w:rsidRDefault="00BE3EC3" w:rsidP="00FC2529">
            <w:pPr>
              <w:pStyle w:val="a5"/>
              <w:tabs>
                <w:tab w:val="num" w:pos="453"/>
              </w:tabs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 </w:t>
            </w: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Привлечение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средств на финансирование учреждения, поступивших от коммерческих и некоммерческих организаций </w:t>
            </w:r>
          </w:p>
        </w:tc>
      </w:tr>
      <w:tr w:rsidR="00BE3EC3" w:rsidRPr="00D22B11" w:rsidTr="00BE3EC3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3" w:rsidRPr="00D22B11" w:rsidRDefault="00BE3EC3" w:rsidP="00FC25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Ожидаемые конечные результаты реализации Программы и</w:t>
            </w:r>
          </w:p>
          <w:p w:rsidR="00BE3EC3" w:rsidRPr="00D22B11" w:rsidRDefault="00BE3EC3" w:rsidP="00FC25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  <w:proofErr w:type="spellEnd"/>
          </w:p>
          <w:p w:rsidR="00BE3EC3" w:rsidRPr="00D22B11" w:rsidRDefault="00BE3EC3" w:rsidP="00FC25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3" w:rsidRPr="00BE3EC3" w:rsidRDefault="00BE3EC3" w:rsidP="00FC2529">
            <w:pPr>
              <w:pStyle w:val="a5"/>
              <w:tabs>
                <w:tab w:val="num" w:pos="252"/>
              </w:tabs>
              <w:spacing w:line="360" w:lineRule="auto"/>
              <w:jc w:val="both"/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  обучающиеся школы будут охвачены технологией оздоровления в рамках реализации программы «Школа - территория здоровья».</w:t>
            </w:r>
          </w:p>
          <w:p w:rsidR="00BE3EC3" w:rsidRPr="00D22B11" w:rsidRDefault="00BE3EC3" w:rsidP="00FC2529">
            <w:pPr>
              <w:pStyle w:val="a5"/>
              <w:tabs>
                <w:tab w:val="num" w:pos="252"/>
              </w:tabs>
              <w:spacing w:line="360" w:lineRule="auto"/>
              <w:ind w:left="252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Число учебных дней, пропущенных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болезни сократится на одного школьника на 25%</w:t>
            </w:r>
          </w:p>
          <w:p w:rsidR="00BE3EC3" w:rsidRPr="00D22B11" w:rsidRDefault="00BE3EC3" w:rsidP="00FC2529">
            <w:pPr>
              <w:pStyle w:val="a5"/>
              <w:tabs>
                <w:tab w:val="num" w:pos="252"/>
              </w:tabs>
              <w:spacing w:line="360" w:lineRule="auto"/>
              <w:ind w:left="252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Увеличение доли </w:t>
            </w:r>
            <w:proofErr w:type="gramStart"/>
            <w:r w:rsidRPr="00D22B11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22B11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>, охваченных трехразовым питанием (25%)</w:t>
            </w:r>
          </w:p>
          <w:p w:rsidR="00BE3EC3" w:rsidRPr="00D22B11" w:rsidRDefault="00BE3EC3" w:rsidP="00FC2529">
            <w:pPr>
              <w:pStyle w:val="a5"/>
              <w:tabs>
                <w:tab w:val="num" w:pos="252"/>
              </w:tabs>
              <w:spacing w:line="360" w:lineRule="auto"/>
              <w:ind w:left="252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Степень удовлетворенности родителей и обучающихся организацией жизнедеятельности в школе повысится на 25%.</w:t>
            </w:r>
          </w:p>
          <w:p w:rsidR="00BE3EC3" w:rsidRPr="00D22B11" w:rsidRDefault="00BE3EC3" w:rsidP="00FC2529">
            <w:pPr>
              <w:pStyle w:val="a5"/>
              <w:tabs>
                <w:tab w:val="num" w:pos="252"/>
              </w:tabs>
              <w:spacing w:line="360" w:lineRule="auto"/>
              <w:ind w:left="252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95% первоклассников пройдут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предшкольную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подготовку.</w:t>
            </w:r>
          </w:p>
          <w:p w:rsidR="00BE3EC3" w:rsidRPr="00D22B11" w:rsidRDefault="00BE3EC3" w:rsidP="00FC2529">
            <w:pPr>
              <w:pStyle w:val="a5"/>
              <w:tabs>
                <w:tab w:val="num" w:pos="252"/>
              </w:tabs>
              <w:spacing w:line="360" w:lineRule="auto"/>
              <w:ind w:left="252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Все обучающиеся  8-9 классов будут охвачены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подготовкой.</w:t>
            </w:r>
          </w:p>
          <w:p w:rsidR="00BE3EC3" w:rsidRPr="00D22B11" w:rsidRDefault="00BE3EC3" w:rsidP="00FC2529">
            <w:pPr>
              <w:pStyle w:val="a5"/>
              <w:tabs>
                <w:tab w:val="num" w:pos="252"/>
              </w:tabs>
              <w:spacing w:line="360" w:lineRule="auto"/>
              <w:ind w:left="252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100% </w:t>
            </w:r>
            <w:proofErr w:type="gramStart"/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>будут обучаться по федеральным государственным стандартам второго поколения.</w:t>
            </w:r>
          </w:p>
          <w:p w:rsidR="00BE3EC3" w:rsidRPr="00D22B11" w:rsidRDefault="00BE3EC3" w:rsidP="00FC2529">
            <w:pPr>
              <w:pStyle w:val="a5"/>
              <w:tabs>
                <w:tab w:val="num" w:pos="252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Доля обучающихся, получивших образование с использованием информационных технологий,  составит 90%.</w:t>
            </w:r>
          </w:p>
          <w:p w:rsidR="00BE3EC3" w:rsidRPr="00D22B11" w:rsidRDefault="00BE3EC3" w:rsidP="00FC2529">
            <w:pPr>
              <w:pStyle w:val="a5"/>
              <w:tabs>
                <w:tab w:val="num" w:pos="25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Каждый учащийся 8-9 классов будет включен в проектно-исследовательскую или научно-исследовательскую деятельность.</w:t>
            </w:r>
          </w:p>
          <w:p w:rsidR="00BE3EC3" w:rsidRPr="00D22B11" w:rsidRDefault="00BE3EC3" w:rsidP="00615380">
            <w:pPr>
              <w:pStyle w:val="a5"/>
              <w:tabs>
                <w:tab w:val="num" w:pos="252"/>
              </w:tabs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 обучающиеся школы будут охвачены системой психолого-педагогического сопровождения.</w:t>
            </w:r>
          </w:p>
        </w:tc>
      </w:tr>
      <w:tr w:rsidR="00D85646" w:rsidRPr="00D22B11" w:rsidTr="00D85646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6" w:rsidRPr="00D22B11" w:rsidRDefault="00D85646" w:rsidP="00FC252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8564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D8564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</w:t>
            </w:r>
            <w:r w:rsidRPr="00D8564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троля за</w:t>
            </w:r>
            <w:proofErr w:type="gramEnd"/>
            <w:r w:rsidRPr="00D8564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исполне</w:t>
            </w:r>
            <w:r w:rsidRPr="00D8564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нием программы развития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6" w:rsidRPr="00D22B11" w:rsidRDefault="00D85646" w:rsidP="00FC2529">
            <w:pPr>
              <w:pStyle w:val="a5"/>
              <w:tabs>
                <w:tab w:val="num" w:pos="25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 за</w:t>
            </w:r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исполнением Программы осуществляют администрация МОУ «ООШ № 90»  г. Саратова, Управляющий совет и Попечительский Совет школы.</w:t>
            </w:r>
          </w:p>
          <w:p w:rsidR="00D85646" w:rsidRPr="00D22B11" w:rsidRDefault="00D85646" w:rsidP="00FC2529">
            <w:pPr>
              <w:pStyle w:val="a5"/>
              <w:tabs>
                <w:tab w:val="num" w:pos="25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Отчеты о выполнении Программы будут представляться  родительской общественности, освещаться в средствах массовой информации и размещаться на сайте школы.</w:t>
            </w:r>
          </w:p>
        </w:tc>
      </w:tr>
    </w:tbl>
    <w:p w:rsidR="00BE3EC3" w:rsidRPr="00DA7A22" w:rsidRDefault="00916854" w:rsidP="00FC2529">
      <w:pPr>
        <w:tabs>
          <w:tab w:val="left" w:pos="213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646" w:rsidRPr="00DA7A22">
        <w:rPr>
          <w:rFonts w:ascii="Times New Roman" w:hAnsi="Times New Roman"/>
          <w:sz w:val="24"/>
          <w:szCs w:val="24"/>
        </w:rPr>
        <w:t>Характеристика</w:t>
      </w:r>
      <w:r w:rsidR="00DA7A22" w:rsidRPr="00DA7A22">
        <w:rPr>
          <w:rFonts w:ascii="Times New Roman" w:hAnsi="Times New Roman"/>
          <w:sz w:val="24"/>
          <w:szCs w:val="24"/>
        </w:rPr>
        <w:t xml:space="preserve"> проблем, на решение которых направлена Программа развития школы</w:t>
      </w:r>
    </w:p>
    <w:p w:rsidR="00DA7A22" w:rsidRPr="00D22B11" w:rsidRDefault="00DA7A22" w:rsidP="00FC2529">
      <w:pPr>
        <w:pStyle w:val="a5"/>
        <w:widowControl w:val="0"/>
        <w:tabs>
          <w:tab w:val="num" w:pos="1295"/>
        </w:tabs>
        <w:spacing w:line="360" w:lineRule="auto"/>
        <w:ind w:left="1295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1.</w:t>
      </w:r>
      <w:r w:rsidRPr="00D22B11">
        <w:rPr>
          <w:rFonts w:ascii="Times New Roman" w:hAnsi="Times New Roman" w:cs="Times New Roman"/>
          <w:color w:val="auto"/>
          <w:sz w:val="24"/>
          <w:szCs w:val="24"/>
        </w:rPr>
        <w:t>    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22B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Анализ внешних факторов.</w:t>
      </w:r>
    </w:p>
    <w:p w:rsidR="00DA7A22" w:rsidRPr="00D22B11" w:rsidRDefault="00DA7A22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Развитие России на современном этапе определяется задачами ее интеграции в мировое сообщество с рыночной экономикой, в европейское образовательное пространство, необходимостью преодоления отставания страны от мировых тенденций экономического и общественного прогресса.</w:t>
      </w:r>
    </w:p>
    <w:p w:rsidR="00DA7A22" w:rsidRPr="00D22B11" w:rsidRDefault="00DA7A22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 решении этих задач значительно возрастает роль образования как важнейшего фактора формирования нового качества человеческого капитала общества, его способности к созданию лучших мировых образцов в науке, экономике, культуре, обеспечивающих способность страны конкурировать с передовыми странами мира. Повышение качества системы российского образования связывается в настоящее время с ее всесторонней модернизацией, включая новое содержание образования и профильное обучение в старших классах, внедрение развивающих образовательных технологий и новых воспитательных стратегий.</w:t>
      </w:r>
    </w:p>
    <w:p w:rsidR="00DA7A22" w:rsidRPr="00D22B11" w:rsidRDefault="00DA7A22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современных условиях социально-экономического развития России возрастает роль способности человека к планированию и реализации своей жизненной стратегии на основе адекватной самооценки своих возможностей и условий самореализации в социуме. Необходима позитивная и устойчивая мотивация жизнедеятельности растущего человека, его стремления к достижениям в созидательной, трудовой творческой деятельности, стремления к жизненному успеху на нравственно-правовой основе.</w:t>
      </w:r>
    </w:p>
    <w:p w:rsidR="00DA7A22" w:rsidRPr="00D22B11" w:rsidRDefault="00DA7A22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В последнее десятилетие четко обозначилось противоречие между потребностью общества в формировании самостоятельного ответственного и высоконравственного человека – деятеля, который способен к саморазвитию и преобразованию окружающей действительности, с одной стороны, и устаревшими подходами к образованию личности, с другой. Это диалектическое противоречие между развитием общества и уровнем образования на современном этапе подводит к необходимости разработки и реализации новых моделей школьного образования, направленных на развитие школьника как здоровой, конкурентоспособной личности и творческой индивидуальности. При этом проблема качества образования должна быть неразрывно связана с проблемой качества человека, с его опережающим развитием в системе образования, которая формирует общественный интеллект как фактор прогрессивного развития общества.</w:t>
      </w:r>
    </w:p>
    <w:p w:rsidR="00DA7A22" w:rsidRPr="00D22B11" w:rsidRDefault="00DA7A22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Сложные задачи реформирования общества, модернизации воспитания и образования нового человека требуют разработки  научно-практических концепций и инновационных проектов развития школы.</w:t>
      </w:r>
    </w:p>
    <w:p w:rsidR="00DA7A22" w:rsidRPr="00D22B11" w:rsidRDefault="00DA7A22" w:rsidP="00FC2529">
      <w:pPr>
        <w:pStyle w:val="2"/>
        <w:widowControl w:val="0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22B11">
        <w:rPr>
          <w:rFonts w:ascii="Times New Roman" w:hAnsi="Times New Roman"/>
          <w:sz w:val="24"/>
          <w:szCs w:val="24"/>
        </w:rPr>
        <w:t xml:space="preserve">Таким образом, можно сформулировать актуальную </w:t>
      </w:r>
      <w:r w:rsidRPr="00D22B11">
        <w:rPr>
          <w:rFonts w:ascii="Times New Roman" w:hAnsi="Times New Roman"/>
          <w:sz w:val="24"/>
          <w:szCs w:val="24"/>
          <w:u w:val="single"/>
        </w:rPr>
        <w:t xml:space="preserve">проблему </w:t>
      </w:r>
      <w:r w:rsidRPr="00D22B11">
        <w:rPr>
          <w:rFonts w:ascii="Times New Roman" w:hAnsi="Times New Roman"/>
          <w:sz w:val="24"/>
          <w:szCs w:val="24"/>
        </w:rPr>
        <w:t xml:space="preserve">современной школы: как сформировать потребность личности в наивысшем развитии и каким образом следует </w:t>
      </w:r>
      <w:r w:rsidRPr="00D22B11">
        <w:rPr>
          <w:rFonts w:ascii="Times New Roman" w:hAnsi="Times New Roman"/>
          <w:sz w:val="24"/>
          <w:szCs w:val="24"/>
        </w:rPr>
        <w:lastRenderedPageBreak/>
        <w:t xml:space="preserve">модернизировать образовательный процесс для реализации этой потребности? </w:t>
      </w:r>
      <w:proofErr w:type="gramStart"/>
      <w:r w:rsidRPr="00D22B11">
        <w:rPr>
          <w:rFonts w:ascii="Times New Roman" w:hAnsi="Times New Roman"/>
          <w:sz w:val="24"/>
          <w:szCs w:val="24"/>
        </w:rPr>
        <w:t xml:space="preserve">Только сильная личность, готовая жить и работать в непрерывно меняющемся мире, способная смело разрабатывать собственные стратегии поведения, самостоятельно и нетрадиционно мыслить, осуществлять нравственный выбор и нести за него ответственность перед собой и обществом, то есть личность саморазвивающаяся и </w:t>
      </w:r>
      <w:proofErr w:type="spellStart"/>
      <w:r w:rsidRPr="00D22B11">
        <w:rPr>
          <w:rFonts w:ascii="Times New Roman" w:hAnsi="Times New Roman"/>
          <w:sz w:val="24"/>
          <w:szCs w:val="24"/>
        </w:rPr>
        <w:t>самореализующаяся</w:t>
      </w:r>
      <w:proofErr w:type="spellEnd"/>
      <w:r w:rsidRPr="00D22B11">
        <w:rPr>
          <w:rFonts w:ascii="Times New Roman" w:hAnsi="Times New Roman"/>
          <w:sz w:val="24"/>
          <w:szCs w:val="24"/>
        </w:rPr>
        <w:t>, в состоянии сделать свою жизнь и жизнь окружающих содержательной, интересной и радостной.</w:t>
      </w:r>
      <w:proofErr w:type="gramEnd"/>
    </w:p>
    <w:p w:rsidR="00DA7A22" w:rsidRPr="00D22B11" w:rsidRDefault="00DA7A22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Необходимость разработки данной программы определились из анализа как внешних, так и внутренних факторов.</w:t>
      </w:r>
    </w:p>
    <w:p w:rsidR="00DA7A22" w:rsidRPr="00D22B11" w:rsidRDefault="00DA7A22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соответствии со стратегией модернизации российского образования и Федеральной целевой программой развития образования  для МОУ «ООШ № 90» определены новые ориентиры, которые сводятся к следующему:</w:t>
      </w:r>
    </w:p>
    <w:p w:rsidR="00DA7A22" w:rsidRPr="00D22B11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развитие современной системы непрерывного образования;</w:t>
      </w:r>
    </w:p>
    <w:p w:rsidR="00DA7A22" w:rsidRPr="00D22B11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развитие </w:t>
      </w:r>
      <w:proofErr w:type="spellStart"/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профилизации</w:t>
      </w:r>
      <w:proofErr w:type="spellEnd"/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обучения;</w:t>
      </w:r>
    </w:p>
    <w:p w:rsidR="00DA7A22" w:rsidRPr="00D22B11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совершенствование информатизации системы образования;</w:t>
      </w:r>
    </w:p>
    <w:p w:rsidR="00DA7A22" w:rsidRPr="00D22B11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обеспечение доступности качественного общего образования;</w:t>
      </w:r>
    </w:p>
    <w:p w:rsidR="00DA7A22" w:rsidRPr="00D22B11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формирование эффективного рынка образовательных услуг.</w:t>
      </w:r>
    </w:p>
    <w:p w:rsidR="00DA7A22" w:rsidRPr="00D22B11" w:rsidRDefault="00DA7A22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Переход к личностно ориентированной парадигме образования, введение новых государственных стандартов,  включающих в себя требования к уровню подготовки выпускников различных ступеней общего образования и условия осуществления образовательной деятельности, внедрение государственной системы оценки качества образования требуют от школы совершенствования управления и укрепления материально-технической базы, от педагога –  высокого профессионализма, ориентации в инновациях, социальных и  психологических процессах.</w:t>
      </w:r>
      <w:proofErr w:type="gramEnd"/>
    </w:p>
    <w:p w:rsidR="00DA7A22" w:rsidRPr="00D22B11" w:rsidRDefault="00DA7A22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Нельзя не учитывать демографические факторы. Микрорайон школы «стареет», численность обучающихся, обучающихся по месту жительства резко снижается.  В настоящее время, доля учащихся, обучающихся в МОУ «ООШ № 90» не по микрорайону,  составляет более 57%. В связи с этим необходимость сохранения имиджа и «привлекательности» школы для  родителей и обучающихся остается актуальной.</w:t>
      </w:r>
    </w:p>
    <w:p w:rsidR="00DA7A22" w:rsidRPr="00D22B11" w:rsidRDefault="00DA7A22" w:rsidP="00FC2529">
      <w:pPr>
        <w:pStyle w:val="a5"/>
        <w:widowControl w:val="0"/>
        <w:tabs>
          <w:tab w:val="num" w:pos="1295"/>
        </w:tabs>
        <w:spacing w:line="360" w:lineRule="auto"/>
        <w:ind w:left="1295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eastAsia="Arial Narrow" w:hAnsi="Times New Roman" w:cs="Times New Roman"/>
          <w:color w:val="auto"/>
          <w:sz w:val="24"/>
          <w:szCs w:val="24"/>
          <w:lang w:val="ru-RU"/>
        </w:rPr>
        <w:t>2.</w:t>
      </w:r>
      <w:r w:rsidRPr="00D22B11">
        <w:rPr>
          <w:rFonts w:ascii="Times New Roman" w:eastAsia="Arial Narrow" w:hAnsi="Times New Roman" w:cs="Times New Roman"/>
          <w:color w:val="auto"/>
          <w:sz w:val="24"/>
          <w:szCs w:val="24"/>
        </w:rPr>
        <w:t>      </w:t>
      </w:r>
      <w:r w:rsidRPr="00D22B11">
        <w:rPr>
          <w:rFonts w:ascii="Times New Roman" w:eastAsia="Arial Narrow" w:hAnsi="Times New Roman" w:cs="Times New Roman"/>
          <w:color w:val="auto"/>
          <w:sz w:val="24"/>
          <w:szCs w:val="24"/>
          <w:lang w:val="ru-RU"/>
        </w:rPr>
        <w:t xml:space="preserve"> </w:t>
      </w:r>
      <w:r w:rsidRPr="00D22B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Анализ внутренних факторов.</w:t>
      </w:r>
    </w:p>
    <w:p w:rsidR="00DA7A22" w:rsidRPr="00D22B11" w:rsidRDefault="00DA7A22" w:rsidP="00FC2529">
      <w:pPr>
        <w:pStyle w:val="a5"/>
        <w:widowControl w:val="0"/>
        <w:tabs>
          <w:tab w:val="left" w:pos="0"/>
          <w:tab w:val="num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 числу сильных сторон школы следует отнести достаточно высокую теоретическую и технологическую подготовку педагогов, существование у школьного сообщества положительного опыта осуществления инновационных преобразований в учебно-воспитательном процессе, благоприятный  нравственно-психологический климат в ученическом и учительском коллективах.    </w:t>
      </w:r>
      <w:proofErr w:type="gramEnd"/>
    </w:p>
    <w:p w:rsidR="00DA7A22" w:rsidRPr="00D22B11" w:rsidRDefault="00DA7A22" w:rsidP="00FC2529">
      <w:pPr>
        <w:pStyle w:val="a5"/>
        <w:widowControl w:val="0"/>
        <w:tabs>
          <w:tab w:val="left" w:pos="0"/>
          <w:tab w:val="num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 В последние годы наблюдаются положительные тенденции в развитии школы:</w:t>
      </w:r>
    </w:p>
    <w:p w:rsidR="00DA7A22" w:rsidRPr="00D22B11" w:rsidRDefault="00615380" w:rsidP="00615380">
      <w:pPr>
        <w:pStyle w:val="a5"/>
        <w:widowControl w:val="0"/>
        <w:tabs>
          <w:tab w:val="left" w:pos="0"/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снизилось количество пропусков уроков учащихся по болезни;</w:t>
      </w:r>
    </w:p>
    <w:p w:rsidR="00DA7A22" w:rsidRPr="00D22B11" w:rsidRDefault="00615380" w:rsidP="00615380">
      <w:pPr>
        <w:pStyle w:val="a5"/>
        <w:widowControl w:val="0"/>
        <w:tabs>
          <w:tab w:val="left" w:pos="0"/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уровень здоровья обучающихся не понижается, а по некоторым медицинским показателям имеются позитивные сдвиги (данные статистической отчетности медицинских работников);</w:t>
      </w:r>
    </w:p>
    <w:p w:rsidR="00DA7A22" w:rsidRPr="00D22B11" w:rsidRDefault="00615380" w:rsidP="00615380">
      <w:pPr>
        <w:pStyle w:val="a5"/>
        <w:widowControl w:val="0"/>
        <w:tabs>
          <w:tab w:val="left" w:pos="0"/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более эффективным стал процесс содействия развития личности обучающихся, формированию их познавательного, нравственного, коммуникативного, эстетического и физического потенциалов;</w:t>
      </w:r>
    </w:p>
    <w:p w:rsidR="00615380" w:rsidRDefault="00615380" w:rsidP="00615380">
      <w:pPr>
        <w:pStyle w:val="a5"/>
        <w:widowControl w:val="0"/>
        <w:tabs>
          <w:tab w:val="left" w:pos="0"/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положительный эффект дало внедрение разработанной системы воспитательной работы, интегрированной с дополнительным образованием;</w:t>
      </w:r>
    </w:p>
    <w:p w:rsidR="00DA7A22" w:rsidRPr="00D22B11" w:rsidRDefault="00615380" w:rsidP="00615380">
      <w:pPr>
        <w:pStyle w:val="a5"/>
        <w:widowControl w:val="0"/>
        <w:tabs>
          <w:tab w:val="left" w:pos="0"/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="00DA7A22" w:rsidRPr="00D22B11"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педагогический коллектив нацелен на воспитание успешности  у школьников; </w:t>
      </w:r>
    </w:p>
    <w:p w:rsidR="00DA7A22" w:rsidRPr="00D22B11" w:rsidRDefault="00615380" w:rsidP="00615380">
      <w:pPr>
        <w:pStyle w:val="a5"/>
        <w:widowControl w:val="0"/>
        <w:tabs>
          <w:tab w:val="left" w:pos="0"/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наблюдается ежегодный рост удовлетворенности обучающихся, родителей и педагогов жизнедеятельностью в школе (выявлено на основе наблюдений и анкетирования обучающихся, родителей, педагогов);</w:t>
      </w:r>
    </w:p>
    <w:p w:rsidR="00DA7A22" w:rsidRPr="00D22B11" w:rsidRDefault="00615380" w:rsidP="00615380">
      <w:pPr>
        <w:pStyle w:val="a5"/>
        <w:widowControl w:val="0"/>
        <w:tabs>
          <w:tab w:val="left" w:pos="0"/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значительно обогатился теоретический и методический арсенал педагогического  коллектива, деятельность которого стала более целенаправленной, системной, наукоемкой. </w:t>
      </w:r>
    </w:p>
    <w:p w:rsidR="00DA7A22" w:rsidRPr="00D22B11" w:rsidRDefault="00DA7A22" w:rsidP="00FC2529">
      <w:pPr>
        <w:pStyle w:val="a5"/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Вместе с тем анализ внутренних факторов позволяет выявить и недостатки в работе коллектива и их причины.</w:t>
      </w:r>
    </w:p>
    <w:p w:rsidR="00DA7A22" w:rsidRPr="00D22B11" w:rsidRDefault="00DA7A22" w:rsidP="00FC2529">
      <w:pPr>
        <w:pStyle w:val="a5"/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Недостаточная мотивация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 учебной  деятельности. Снижение количества учащихся, занимающих призовые места в олимпиадах. Несмотря на возросшее количество ученических исследовательских работ, представляемых на школьных научно-практических конференциях, снижается мотивация к выступлению на муниципальных научных конкурсах.</w:t>
      </w:r>
    </w:p>
    <w:p w:rsidR="00DA7A22" w:rsidRPr="00D22B11" w:rsidRDefault="00DA7A22" w:rsidP="00FC2529">
      <w:pPr>
        <w:pStyle w:val="a5"/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Возникает и кадровый вопрос. Педагогическ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ий коллектив школы «стареет». 45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% численного состава педагогического коллектива составляют пенсионеры. Средний возраст педагогов – 45 лет. Уменьшается удельный рост педагогов, участвующих в подготовке обучающихся к предметным олимпиадам, что увеличивает нагрузку  на остальных педагогов.</w:t>
      </w:r>
    </w:p>
    <w:p w:rsidR="00DA7A22" w:rsidRPr="00D22B11" w:rsidRDefault="00DA7A22" w:rsidP="00FC2529">
      <w:pPr>
        <w:pStyle w:val="a5"/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Недостаточными темпами идет информатизация учебно-воспитательного процесса в школе. Это связано, прежде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всего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недостаточной материально-технической базой. В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медиатеке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школы не достаточно источников для полноценного применения информационных технологий. Учителя недостаточно используют ИКТ в учебном процессе.</w:t>
      </w:r>
    </w:p>
    <w:p w:rsidR="00DA7A22" w:rsidRPr="00D22B11" w:rsidRDefault="00DA7A22" w:rsidP="00FC2529">
      <w:pPr>
        <w:pStyle w:val="a5"/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           Недостаточно эффективно организована работа с родителями.</w:t>
      </w:r>
    </w:p>
    <w:p w:rsidR="00DA7A22" w:rsidRPr="00D22B11" w:rsidRDefault="00DA7A22" w:rsidP="00FC2529">
      <w:pPr>
        <w:pStyle w:val="a5"/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Возросла работа психолого-педагогической службы школы из-за увеличения числа обучающихся из социально незащищенных семей.</w:t>
      </w:r>
      <w:proofErr w:type="gramEnd"/>
    </w:p>
    <w:p w:rsidR="00DA7A22" w:rsidRPr="00D22B11" w:rsidRDefault="00DA7A22" w:rsidP="00FC2529">
      <w:pPr>
        <w:pStyle w:val="a5"/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Анализ деятельности школы и ее достижений показал, что  дальнейшее развитие учебного заведения связано с развитием учебно-материальной базы, дальнейшим совершенствованием  содержания школьного образования, омоложением педагогического коллектива, решением вопросов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профилизации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Усилия педагогического коллектива должны быть направлены на создание такого образовательного пространства, в котором, с одной стороны, школьнику предоставляются возможность и создаются условия для творческого познания, развития способностей, формирования ценностного отношения к интеллектуальному труду, а с другой, учебное заведение формирует конкурентоспособную личность. </w:t>
      </w:r>
    </w:p>
    <w:p w:rsidR="00DA7A22" w:rsidRPr="00D22B11" w:rsidRDefault="00916854" w:rsidP="00FC2529">
      <w:pPr>
        <w:pStyle w:val="a5"/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Решению задач Программы развития  школы помогут возможности образовательной среды: связь с учреждениями дополнительного образования, учреждениями культуры (МУК Химиков,  библиотека № 15, МОУ ДОД «ЦДОД», Саратовская региональная организация трезвости и здоровья и </w:t>
      </w:r>
      <w:proofErr w:type="spellStart"/>
      <w:proofErr w:type="gramStart"/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др</w:t>
      </w:r>
      <w:proofErr w:type="spellEnd"/>
      <w:proofErr w:type="gramEnd"/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).</w:t>
      </w:r>
    </w:p>
    <w:p w:rsidR="00DA7A22" w:rsidRPr="00D22B11" w:rsidRDefault="00DA7A22" w:rsidP="00FC2529">
      <w:pPr>
        <w:pStyle w:val="a5"/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Обозначенные проблемы являются важнейшим основанием для разработки Программы развития МОУ «ООШ № 90» на 2016-2020 годы.</w:t>
      </w:r>
      <w:r w:rsidRPr="00D22B1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DA7A22" w:rsidRPr="00D22B11" w:rsidRDefault="00DA7A22" w:rsidP="00FC2529">
      <w:pPr>
        <w:pStyle w:val="a5"/>
        <w:widowControl w:val="0"/>
        <w:tabs>
          <w:tab w:val="num" w:pos="1080"/>
        </w:tabs>
        <w:spacing w:line="360" w:lineRule="auto"/>
        <w:ind w:left="1080" w:hanging="72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eastAsia="Arial Narrow" w:hAnsi="Times New Roman" w:cs="Times New Roman"/>
          <w:color w:val="auto"/>
          <w:sz w:val="24"/>
          <w:szCs w:val="24"/>
        </w:rPr>
        <w:t>III</w:t>
      </w:r>
      <w:r w:rsidRPr="00D22B11">
        <w:rPr>
          <w:rFonts w:ascii="Times New Roman" w:eastAsia="Arial Narrow" w:hAnsi="Times New Roman" w:cs="Times New Roman"/>
          <w:color w:val="auto"/>
          <w:sz w:val="24"/>
          <w:szCs w:val="24"/>
          <w:lang w:val="ru-RU"/>
        </w:rPr>
        <w:t>.</w:t>
      </w:r>
      <w:r w:rsidRPr="00D22B11">
        <w:rPr>
          <w:rFonts w:ascii="Times New Roman" w:eastAsia="Arial Narrow" w:hAnsi="Times New Roman" w:cs="Times New Roman"/>
          <w:color w:val="auto"/>
          <w:sz w:val="24"/>
          <w:szCs w:val="24"/>
        </w:rPr>
        <w:t>               </w:t>
      </w:r>
      <w:r w:rsidRPr="00D22B11">
        <w:rPr>
          <w:rFonts w:ascii="Times New Roman" w:eastAsia="Arial Narrow" w:hAnsi="Times New Roman" w:cs="Times New Roman"/>
          <w:color w:val="auto"/>
          <w:sz w:val="24"/>
          <w:szCs w:val="24"/>
          <w:lang w:val="ru-RU"/>
        </w:rPr>
        <w:t xml:space="preserve"> </w:t>
      </w:r>
      <w:r w:rsidR="00916854">
        <w:rPr>
          <w:rFonts w:ascii="Times New Roman" w:hAnsi="Times New Roman" w:cs="Times New Roman"/>
          <w:color w:val="auto"/>
          <w:sz w:val="24"/>
          <w:szCs w:val="24"/>
          <w:lang w:val="ru-RU"/>
        </w:rPr>
        <w:t>Деятельность в рамках П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рограммы развития</w:t>
      </w:r>
    </w:p>
    <w:p w:rsidR="00DA7A22" w:rsidRPr="00D22B11" w:rsidRDefault="00DA7A22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eastAsia="Arial Unicode MS" w:hAnsi="Times New Roman" w:cs="Times New Roman"/>
          <w:color w:val="auto"/>
          <w:sz w:val="24"/>
          <w:szCs w:val="24"/>
          <w:lang w:val="ru-RU"/>
        </w:rPr>
        <w:t xml:space="preserve">       Решение стратегической задачи совершенствования содержания и технологий образования обеспечивается за счет реализации программных мероприятий по следующим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основным направлениям: </w:t>
      </w:r>
    </w:p>
    <w:p w:rsidR="00DA7A22" w:rsidRPr="00D22B11" w:rsidRDefault="00615380" w:rsidP="00615380">
      <w:pPr>
        <w:pStyle w:val="a5"/>
        <w:widowControl w:val="0"/>
        <w:tabs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создание системы образования  детей старшего  дошкольного возраста с целью обеспечения равных стартовых возможностей для последующего обучения в начальной школе;</w:t>
      </w:r>
    </w:p>
    <w:p w:rsidR="00DA7A22" w:rsidRPr="00D22B11" w:rsidRDefault="00615380" w:rsidP="00615380">
      <w:pPr>
        <w:pStyle w:val="a5"/>
        <w:widowControl w:val="0"/>
        <w:tabs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оптимизация нагрузки обучающихся и расширение возможностей дополнительного образования;</w:t>
      </w:r>
    </w:p>
    <w:p w:rsidR="00DA7A22" w:rsidRPr="00D22B11" w:rsidRDefault="00615380" w:rsidP="00615380">
      <w:pPr>
        <w:pStyle w:val="a5"/>
        <w:widowControl w:val="0"/>
        <w:tabs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внедрение новых федеральных государственных образовательных стандартов общего образования;</w:t>
      </w:r>
    </w:p>
    <w:p w:rsidR="00DA7A22" w:rsidRPr="00D22B11" w:rsidRDefault="00615380" w:rsidP="00615380">
      <w:pPr>
        <w:pStyle w:val="a5"/>
        <w:widowControl w:val="0"/>
        <w:tabs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образования, в том числе с использованием современных информационных и коммуникационных технологий.</w:t>
      </w:r>
    </w:p>
    <w:p w:rsidR="00DA7A22" w:rsidRPr="00D22B11" w:rsidRDefault="00DA7A22" w:rsidP="00FC2529">
      <w:pPr>
        <w:pStyle w:val="a5"/>
        <w:widowControl w:val="0"/>
        <w:spacing w:line="360" w:lineRule="auto"/>
        <w:ind w:left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DA7A22" w:rsidRPr="00D22B11" w:rsidRDefault="00DA7A22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     Решение стратегической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задачи развития системы обеспечения качества образовательных услуг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достигается за счет реализации программных мероприятий по следующим основным направлениям:</w:t>
      </w:r>
    </w:p>
    <w:p w:rsidR="00615380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совершенствование системы оценки деятельности школы с целью обеспечения ее соответствия развивающейся системе образования;</w:t>
      </w:r>
    </w:p>
    <w:p w:rsidR="00615380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развитие учебно-исследовательской и научно-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исследовательской деятельности;</w:t>
      </w:r>
    </w:p>
    <w:p w:rsidR="00DA7A22" w:rsidRPr="00D22B11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="00DA7A22" w:rsidRPr="00D22B11"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развитие системы дополнительного образования.</w:t>
      </w:r>
    </w:p>
    <w:p w:rsidR="00DA7A22" w:rsidRPr="00D22B11" w:rsidRDefault="00DA7A22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Решение стратегической задачи повышения эффективности управления в сфере образования обеспечивается за счет реализации программных мероприятий по следующим основным направлениям:</w:t>
      </w:r>
    </w:p>
    <w:p w:rsidR="00DA7A22" w:rsidRPr="00D22B11" w:rsidRDefault="00615380" w:rsidP="00615380">
      <w:pPr>
        <w:pStyle w:val="a5"/>
        <w:widowControl w:val="0"/>
        <w:tabs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совершенствование модели государственно-общественного управления школы в целях развития институтов общественного участия в образовательной деятельности  и повышения открытости и инвестиционной привлекательности</w:t>
      </w:r>
    </w:p>
    <w:p w:rsidR="00DA7A22" w:rsidRPr="00D22B11" w:rsidRDefault="00615380" w:rsidP="00615380">
      <w:pPr>
        <w:pStyle w:val="a5"/>
        <w:widowControl w:val="0"/>
        <w:tabs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совершенствование системы управления школой на основе эффективного использования информационно-коммуникативных технологий в рамках единого образовательного пространства;</w:t>
      </w:r>
    </w:p>
    <w:p w:rsidR="00DA7A22" w:rsidRPr="00615380" w:rsidRDefault="00615380" w:rsidP="00615380">
      <w:pPr>
        <w:pStyle w:val="a5"/>
        <w:widowControl w:val="0"/>
        <w:tabs>
          <w:tab w:val="num" w:pos="92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совершенствование системы стимулирования и поощрения деятельности обучающихся и педагогов. </w:t>
      </w:r>
    </w:p>
    <w:p w:rsidR="00DA7A22" w:rsidRPr="00D22B11" w:rsidRDefault="00DA7A22" w:rsidP="00FC2529">
      <w:pPr>
        <w:pStyle w:val="a5"/>
        <w:widowControl w:val="0"/>
        <w:spacing w:line="36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Решение стратегической задачи совершенствования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экономических механизмов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школе обеспечивается за счет реализации программных мероприятий по следующим основным направлениям:</w:t>
      </w:r>
    </w:p>
    <w:p w:rsidR="00DA7A22" w:rsidRPr="00D22B11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внедрение новых моделей финансирования;</w:t>
      </w:r>
    </w:p>
    <w:p w:rsidR="00DA7A22" w:rsidRPr="00D22B11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реализация комплекса мероприятий по повышению инвестиционной привлекательности школы, способствующих притоку финансовых, материальных, интеллектуальных и иных ресурсов.</w:t>
      </w:r>
    </w:p>
    <w:p w:rsidR="00615380" w:rsidRDefault="00DA7A22" w:rsidP="00615380">
      <w:pPr>
        <w:pStyle w:val="a5"/>
        <w:widowControl w:val="0"/>
        <w:spacing w:line="36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Решение главной задачи сохранения и развития здоровья обучающихся обеспечивается за счет реализации программных мероприятий по с</w:t>
      </w:r>
      <w:r w:rsidR="00615380">
        <w:rPr>
          <w:rFonts w:ascii="Times New Roman" w:hAnsi="Times New Roman" w:cs="Times New Roman"/>
          <w:color w:val="auto"/>
          <w:sz w:val="24"/>
          <w:szCs w:val="24"/>
          <w:lang w:val="ru-RU"/>
        </w:rPr>
        <w:t>ледующим основным направлениям:</w:t>
      </w:r>
    </w:p>
    <w:p w:rsidR="00DA7A22" w:rsidRPr="00D22B11" w:rsidRDefault="00615380" w:rsidP="00615380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развитие применения </w:t>
      </w:r>
      <w:proofErr w:type="spellStart"/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здоровьесберегающих</w:t>
      </w:r>
      <w:proofErr w:type="spellEnd"/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технологий и технологий оздоровления; </w:t>
      </w:r>
    </w:p>
    <w:p w:rsidR="00DA7A22" w:rsidRPr="00D22B11" w:rsidRDefault="00615380" w:rsidP="00615380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совершенствование медицинского обслуживания детей;</w:t>
      </w:r>
    </w:p>
    <w:p w:rsidR="00DA7A22" w:rsidRPr="00D22B11" w:rsidRDefault="00615380" w:rsidP="00615380">
      <w:pPr>
        <w:pStyle w:val="a5"/>
        <w:widowControl w:val="0"/>
        <w:tabs>
          <w:tab w:val="num" w:pos="935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совершенствование школьного питания.</w:t>
      </w:r>
    </w:p>
    <w:p w:rsidR="00DA7A22" w:rsidRPr="00D22B11" w:rsidRDefault="00DA7A22" w:rsidP="00FC2529">
      <w:pPr>
        <w:pStyle w:val="a5"/>
        <w:widowControl w:val="0"/>
        <w:spacing w:line="36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Решение главной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задачи обеспечения условий безопасности детей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школе обеспечивается за счет реализации программных мероприятий по следующим основным направлениям:</w:t>
      </w:r>
    </w:p>
    <w:p w:rsidR="00DA7A22" w:rsidRPr="00D22B11" w:rsidRDefault="00615380" w:rsidP="00615380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lastRenderedPageBreak/>
        <w:t xml:space="preserve">-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развитие сотрудничества с правоохранительными органами;</w:t>
      </w:r>
    </w:p>
    <w:p w:rsidR="00DA7A22" w:rsidRPr="00D22B11" w:rsidRDefault="00615380" w:rsidP="00615380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введение пропускной системы и систем противопожарной безопасности; </w:t>
      </w:r>
    </w:p>
    <w:p w:rsidR="00DA7A22" w:rsidRPr="00D22B11" w:rsidRDefault="00615380" w:rsidP="00615380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DA7A22" w:rsidRPr="00D22B11"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 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проведение профилактических мероприятий;</w:t>
      </w:r>
    </w:p>
    <w:p w:rsidR="00DA7A22" w:rsidRPr="00D22B11" w:rsidRDefault="0061538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-</w:t>
      </w:r>
      <w:r w:rsidR="00DA7A22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введение электронного </w:t>
      </w:r>
      <w:r w:rsidR="00A02DB6">
        <w:rPr>
          <w:rFonts w:ascii="Times New Roman" w:hAnsi="Times New Roman" w:cs="Times New Roman"/>
          <w:color w:val="auto"/>
          <w:sz w:val="24"/>
          <w:szCs w:val="24"/>
          <w:lang w:val="ru-RU"/>
        </w:rPr>
        <w:t>журнала, электронных дневников.</w:t>
      </w:r>
    </w:p>
    <w:p w:rsidR="00916854" w:rsidRPr="00D22B11" w:rsidRDefault="00916854" w:rsidP="00FC2529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</w:rPr>
        <w:t>Пути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</w:rPr>
        <w:t>решения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</w:rPr>
        <w:t>задач</w:t>
      </w:r>
      <w:proofErr w:type="spellEnd"/>
    </w:p>
    <w:tbl>
      <w:tblPr>
        <w:tblW w:w="0" w:type="auto"/>
        <w:tblInd w:w="108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6" w:space="0" w:color="993300"/>
          <w:insideV w:val="single" w:sz="6" w:space="0" w:color="993300"/>
        </w:tblBorders>
        <w:tblLook w:val="01E0" w:firstRow="1" w:lastRow="1" w:firstColumn="1" w:lastColumn="1" w:noHBand="0" w:noVBand="0"/>
      </w:tblPr>
      <w:tblGrid>
        <w:gridCol w:w="2392"/>
        <w:gridCol w:w="2574"/>
        <w:gridCol w:w="4497"/>
      </w:tblGrid>
      <w:tr w:rsidR="008A64C0" w:rsidRPr="00D22B11" w:rsidTr="008A64C0">
        <w:trPr>
          <w:tblHeader/>
        </w:trPr>
        <w:tc>
          <w:tcPr>
            <w:tcW w:w="2392" w:type="dxa"/>
            <w:tcBorders>
              <w:top w:val="single" w:sz="4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  <w:shd w:val="clear" w:color="auto" w:fill="auto"/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2574" w:type="dxa"/>
            <w:tcBorders>
              <w:top w:val="single" w:sz="4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auto"/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делаться</w:t>
            </w:r>
            <w:proofErr w:type="spellEnd"/>
          </w:p>
        </w:tc>
        <w:tc>
          <w:tcPr>
            <w:tcW w:w="4497" w:type="dxa"/>
            <w:tcBorders>
              <w:top w:val="single" w:sz="4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  <w:shd w:val="clear" w:color="auto" w:fill="auto"/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Каким образом будет организована деятельность</w:t>
            </w:r>
          </w:p>
        </w:tc>
      </w:tr>
      <w:tr w:rsidR="008A64C0" w:rsidRPr="00D22B11" w:rsidTr="008A64C0">
        <w:trPr>
          <w:trHeight w:val="1139"/>
        </w:trPr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Сохранение и развитие здоровья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Развитие применения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технологий и технологий оздоровления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Учеба педагогов и родителей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Совместная деятельность с учреждениями здравоохранения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ind w:left="266" w:hanging="18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Развитие применения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технологий.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ind w:left="266" w:hanging="18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Повышение квалификации психологов в рамках применения технологий оздоровления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Развитие материально-технической базы для применения технологий оздоровления</w:t>
            </w:r>
          </w:p>
          <w:p w:rsidR="00916854" w:rsidRPr="00916854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168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дозировки домашнего задания</w:t>
            </w:r>
          </w:p>
          <w:p w:rsidR="00916854" w:rsidRPr="00916854" w:rsidRDefault="00916854" w:rsidP="00FC2529">
            <w:pPr>
              <w:pStyle w:val="a5"/>
              <w:widowControl w:val="0"/>
              <w:spacing w:line="360" w:lineRule="auto"/>
              <w:ind w:left="266" w:hanging="18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916854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медицинского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обслуживания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</w:t>
            </w:r>
            <w:proofErr w:type="spellEnd"/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Развитие материально-технической базы медицинского кабинета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Регулярное пополнение медикаментов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Составление перспективного плана проведения диспансеризации  учащихся школы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0"/>
              </w:tabs>
              <w:spacing w:line="360" w:lineRule="auto"/>
              <w:ind w:firstLine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школьного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питания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916854" w:rsidRDefault="00916854" w:rsidP="00FC2529">
            <w:pPr>
              <w:pStyle w:val="a5"/>
              <w:widowControl w:val="0"/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1685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168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Мониторинг за организацией горячего питания</w:t>
            </w:r>
          </w:p>
          <w:p w:rsidR="00916854" w:rsidRPr="00916854" w:rsidRDefault="00916854" w:rsidP="00FC2529">
            <w:pPr>
              <w:pStyle w:val="a5"/>
              <w:widowControl w:val="0"/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A64C0" w:rsidRPr="00D22B11" w:rsidTr="008A64C0">
        <w:trPr>
          <w:trHeight w:val="854"/>
        </w:trPr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условий</w:t>
            </w:r>
            <w:proofErr w:type="spellEnd"/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безопасности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Развитие сотрудничества с правоохранительными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органами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A02DB6">
            <w:pPr>
              <w:pStyle w:val="a5"/>
              <w:widowControl w:val="0"/>
              <w:spacing w:line="360" w:lineRule="auto"/>
              <w:ind w:left="7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Продолжить практику сотрудничества служб по социальной  адаптации обучающихся: школа, инспекция по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делам несовершеннолетних, органы опеки и попечительства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Привлечение работников полиции и М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ЧС к пр</w:t>
            </w:r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оведению Дней защиты ребенка, учебе поведению в экстремальных ситуациях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Обеспечение законодательства по защите прав ребенка, предупреждению детской преступности и правонарушений, противодействиям негативным социальным процессам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0"/>
              </w:tabs>
              <w:spacing w:line="360" w:lineRule="auto"/>
              <w:ind w:firstLine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профилактических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современных систем противопожарной безопасности</w:t>
            </w:r>
          </w:p>
          <w:p w:rsidR="00916854" w:rsidRDefault="00916854" w:rsidP="00FC2529">
            <w:pPr>
              <w:pStyle w:val="a5"/>
              <w:widowControl w:val="0"/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оведение разъяснительной работы</w:t>
            </w:r>
          </w:p>
          <w:p w:rsidR="00916854" w:rsidRDefault="00916854" w:rsidP="00FC2529">
            <w:pPr>
              <w:pStyle w:val="a5"/>
              <w:widowControl w:val="0"/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ивлечение родителей и полиции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</w:t>
            </w:r>
            <w:proofErr w:type="gramEnd"/>
          </w:p>
          <w:p w:rsidR="00916854" w:rsidRDefault="00916854" w:rsidP="00FC2529">
            <w:pPr>
              <w:pStyle w:val="a5"/>
              <w:widowControl w:val="0"/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дежурству во время проведения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453" w:hanging="3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внеклассных и внеурочных мероприятий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Развитие сотрудничества с правоохранительными органами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Регулярное проведение Дней безопасности ребенка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Посещение музеев полиции, пожарной охраны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школьного</w:t>
            </w:r>
            <w:proofErr w:type="spellEnd"/>
          </w:p>
          <w:p w:rsidR="00916854" w:rsidRPr="00D22B11" w:rsidRDefault="00916854" w:rsidP="00FC2529">
            <w:pPr>
              <w:pStyle w:val="aa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0"/>
              </w:tabs>
              <w:spacing w:line="360" w:lineRule="auto"/>
              <w:ind w:firstLine="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Совершенствование  системы образования  детей старшего  дошколь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 xml:space="preserve">ного возраста 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Учет детей в мик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рорайоне</w:t>
            </w:r>
          </w:p>
          <w:p w:rsidR="00916854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роди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тельских собраний с родителями бу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дущих перво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классников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Создание групп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предшкольной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подготовки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211" w:hanging="2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психо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лого-педагогиче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ского обследова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ния детей</w:t>
            </w:r>
          </w:p>
          <w:p w:rsidR="00916854" w:rsidRPr="00916854" w:rsidRDefault="00916854" w:rsidP="00FC2529">
            <w:pPr>
              <w:pStyle w:val="a5"/>
              <w:widowControl w:val="0"/>
              <w:spacing w:line="360" w:lineRule="auto"/>
              <w:ind w:left="211" w:hanging="2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168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Оборудование кабинета </w:t>
            </w:r>
            <w:proofErr w:type="spellStart"/>
            <w:r w:rsidRPr="009168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предшкольной</w:t>
            </w:r>
            <w:proofErr w:type="spellEnd"/>
            <w:r w:rsidRPr="009168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подготовки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a"/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1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0"/>
              </w:tabs>
              <w:spacing w:line="360" w:lineRule="auto"/>
              <w:ind w:firstLine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  <w:tab w:val="num" w:pos="353"/>
              </w:tabs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Изучение спроса обучающихся и родителей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  <w:tab w:val="num" w:pos="353"/>
              </w:tabs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Внедрение углубленного изучения некоторых предметов с 8 класса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  <w:tab w:val="num" w:pos="35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Расширение спектра предлагаемых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предпрофилей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 учетом потребностей рынка труда города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  <w:tab w:val="num" w:pos="35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Привлечение вузов к организации 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обучения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  <w:tab w:val="num" w:pos="35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Развитие системы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предпрофильных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элективных и специальных курсов, в том числе с привлечением преподавателей вузов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  <w:tab w:val="num" w:pos="35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Составление банка профильной учебной и методической литературы 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-119"/>
              </w:tabs>
              <w:spacing w:line="360" w:lineRule="auto"/>
              <w:ind w:left="-119" w:firstLine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содержания</w:t>
            </w:r>
            <w:proofErr w:type="spellEnd"/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-119"/>
              </w:tabs>
              <w:spacing w:line="360" w:lineRule="auto"/>
              <w:ind w:left="-119" w:firstLine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Составление банка данных на разработанные федеральные государственные образовательные стандарты нового поколения;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Внедрение федеральных государственных образовательных стандартов общего образования второго поколения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Создание временных научно-исследовательских коллективов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информационного обеспечения новых   стандартов</w:t>
            </w:r>
          </w:p>
          <w:p w:rsidR="00916854" w:rsidRPr="00916854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168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Расширение сети элективных курсов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916854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49"/>
              </w:tabs>
              <w:spacing w:line="360" w:lineRule="auto"/>
              <w:ind w:lef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68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Внедрение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УМК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нового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Создание временных научно-исследовательских коллективов для изучения предлагаемых УМК</w:t>
            </w:r>
          </w:p>
          <w:p w:rsidR="00916854" w:rsidRPr="008A64C0" w:rsidRDefault="00916854" w:rsidP="00A02DB6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A64C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Пополнение библиотечного фонда </w:t>
            </w:r>
            <w:proofErr w:type="gramStart"/>
            <w:r w:rsidRPr="008A64C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современными</w:t>
            </w:r>
            <w:proofErr w:type="gramEnd"/>
            <w:r w:rsidRPr="008A64C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УМК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8A64C0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Внедрение современных образовательных технологий и принципов организации учебного процесса, в том числе с использованием ИКТ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ind w:left="211" w:hanging="2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Учеба педагогических кадров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ind w:left="211" w:hanging="2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Возобновление договоров о творческом сотрудничестве с вузами 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Организация системы научно-практических семинаров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ind w:left="211" w:hanging="2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Организация творческих групп педагогов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Приобретение компьютерной техники 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ind w:left="211" w:hanging="2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8A64C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Пополнение </w:t>
            </w:r>
            <w:proofErr w:type="spellStart"/>
            <w:r w:rsidR="008A64C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медиатеки</w:t>
            </w:r>
            <w:proofErr w:type="spellEnd"/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ind w:left="211" w:hanging="2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49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индивидуальных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траекторий</w:t>
            </w:r>
            <w:proofErr w:type="spellEnd"/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Изучение социального заказа на образовательные услуги 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ind w:left="211" w:hanging="2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Создание банка эффективных образовательных услуг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нормативно-правовой базы работы по индивидуальным образовательным маршрутам (по мере необходимости)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Формирование системы медико-психолого-педагогического мониторинга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обучения детей</w:t>
            </w:r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 индивидуальным образовательным траекториям (по мере необходимости)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11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Создание банка данных обучающихся,  нуждающихся в дистанционном обучении.</w:t>
            </w:r>
          </w:p>
        </w:tc>
      </w:tr>
      <w:tr w:rsidR="008A64C0" w:rsidRPr="00D22B11" w:rsidTr="008A64C0">
        <w:trPr>
          <w:trHeight w:val="667"/>
        </w:trPr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качества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школьного</w:t>
            </w:r>
            <w:proofErr w:type="spellEnd"/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образования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Совершенствование системы аттестации педагогических кадров в школе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  </w:t>
            </w: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Персонификация  повышения квалификации и переподготовки учителей школы</w:t>
            </w:r>
          </w:p>
          <w:p w:rsidR="008A64C0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Внедрение в практику школы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проведение профессиональных конкурсов, смотров педагогических инноваций, научно-практических конференций</w:t>
            </w: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   </w:t>
            </w:r>
          </w:p>
          <w:p w:rsidR="008A64C0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публичных творческих отчетов педагогов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Публикация методических  материалов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педагогов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Расширение использования  в работе </w:t>
            </w:r>
            <w:proofErr w:type="spellStart"/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>интернеттехнологий</w:t>
            </w:r>
            <w:proofErr w:type="spellEnd"/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right="-5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дополнительного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Изучение </w:t>
            </w:r>
            <w:r w:rsidR="008A64C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социального заказа на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дополнительные образовательные услуги</w:t>
            </w:r>
          </w:p>
          <w:p w:rsidR="008A64C0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банка данных на дополнительные образовательные программы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Совершенствование организационно-технологических  условий 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Привлечение специалистов высокого уровня к работе в школьной  системе дополнительного образования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Стимулирование деятельности педагогов дополнительного образования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-2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Участие школьников в международных образовательных программах</w:t>
            </w:r>
          </w:p>
          <w:p w:rsidR="008A64C0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Организация участия школьников в конкурсах, выставках, смотрах и пр.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творческих отчетов объединений дополнительного образования детей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right="-5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Совершенствование психолого-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педагогического сопровождения образовательного процесса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166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Автоматизация рабочего места психолога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166"/>
              </w:tabs>
              <w:spacing w:line="360" w:lineRule="auto"/>
              <w:ind w:left="-2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Формирования банка данных на современные методики обследования детей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166"/>
              </w:tabs>
              <w:spacing w:line="360" w:lineRule="auto"/>
              <w:ind w:left="-2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Пополнение фонда диагностических методик  в  электронном виде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166"/>
              </w:tabs>
              <w:spacing w:line="360" w:lineRule="auto"/>
              <w:ind w:left="-2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Развитие библиотечного фонда справочно-методической социально-психологической литературы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-2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Оборудование кабинета здоровья, развитие 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технологии  для профилактики простудных заболеваний и коррекции эмоциональной 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-21"/>
              </w:tabs>
              <w:spacing w:line="360" w:lineRule="auto"/>
              <w:ind w:left="166" w:hanging="16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напряженности у детей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166"/>
              </w:tabs>
              <w:spacing w:line="360" w:lineRule="auto"/>
              <w:ind w:left="-2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Формирования банка данных психолого-педагогического сопровождения введения ФГОС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right="-5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Совершенствование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проектной и учебно-исследова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 xml:space="preserve">тельской деятельности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-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Выпуск методического пособия для учащихся и рекомендаций для учителя по организации проектной и учебно-исследовательской деятельности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-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открытых школьных научно-практических конференций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-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фестиваля классных и ученических достижений (портфолио класса, портфолио ученика)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Пополнение библиотечного фонда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-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Введение в практику Интернет-конференции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-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Расширение сферы применения И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КТ в пр</w:t>
            </w:r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оектной и учебно-исследовательской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right="-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Совершенствование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школой</w:t>
            </w:r>
            <w:proofErr w:type="spellEnd"/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Управляющего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Коррекция существующих и разработка новых нормативно-правовых документов, регламентирующих деятельность Управляющего совета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 </w:t>
            </w: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val="ru-RU"/>
              </w:rPr>
              <w:t xml:space="preserve">Размещение 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отчетов о деятельности  Управляющего совета на сайте школы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Освещение  деятельности Управляющего совета в средствах массовой информации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ежегодно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Интернет-конференции</w:t>
            </w:r>
            <w:proofErr w:type="gram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родителей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right="-5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Совершенствование системы управления школой на основе эффективного использования ИКТ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8A64C0" w:rsidRDefault="00916854" w:rsidP="00FC2529">
            <w:pPr>
              <w:pStyle w:val="a5"/>
              <w:widowControl w:val="0"/>
              <w:tabs>
                <w:tab w:val="num" w:pos="1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Обновление единой базы данных по всем элементам структуры управления реализацией программы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1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Создание системы компьютерного мониторинга всего учебно-воспитательного процесса</w:t>
            </w:r>
          </w:p>
          <w:p w:rsidR="008A64C0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Развитие связей и организация обмена информацией с органами управления образования, школами, вузами, научно-исследовательскими организациями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 </w:t>
            </w: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Регулярное обновление административного программного обеспечения</w:t>
            </w:r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Постоянное обновление страниц сайта школы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right="-5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материально-технической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Приобретение электронных обучающих программ и учебников по всем предметам </w:t>
            </w:r>
          </w:p>
          <w:p w:rsidR="00916854" w:rsidRPr="008A64C0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 </w:t>
            </w:r>
            <w:r w:rsidRPr="008A64C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Реализация</w:t>
            </w:r>
            <w:r w:rsidR="008A64C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Программы энергосбережения</w:t>
            </w: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right="-7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Совершенствование </w:t>
            </w:r>
            <w:proofErr w:type="gram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экономических</w:t>
            </w:r>
            <w:proofErr w:type="gramEnd"/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right="-7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механизмов в школе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Внедрение новых моделей финансирования школы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B11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 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платных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дополнительных</w:t>
            </w:r>
            <w:proofErr w:type="spellEnd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</w:t>
            </w:r>
            <w:proofErr w:type="spellEnd"/>
          </w:p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left="166" w:hanging="1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64C0" w:rsidRPr="00D22B11" w:rsidTr="008A64C0">
        <w:tc>
          <w:tcPr>
            <w:tcW w:w="2392" w:type="dxa"/>
            <w:tcBorders>
              <w:top w:val="single" w:sz="6" w:space="0" w:color="993300"/>
              <w:left w:val="single" w:sz="4" w:space="0" w:color="993300"/>
              <w:bottom w:val="single" w:sz="4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ind w:right="-5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993300"/>
              <w:left w:val="single" w:sz="6" w:space="0" w:color="993300"/>
              <w:bottom w:val="single" w:sz="4" w:space="0" w:color="993300"/>
              <w:right w:val="single" w:sz="6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Реализация комплекса мероприятий по  повышению  инвестиционной  привлекательности  сферы образования в школе</w:t>
            </w:r>
          </w:p>
        </w:tc>
        <w:tc>
          <w:tcPr>
            <w:tcW w:w="4497" w:type="dxa"/>
            <w:tcBorders>
              <w:top w:val="single" w:sz="6" w:space="0" w:color="993300"/>
              <w:left w:val="single" w:sz="6" w:space="0" w:color="993300"/>
              <w:bottom w:val="single" w:sz="4" w:space="0" w:color="993300"/>
              <w:right w:val="single" w:sz="4" w:space="0" w:color="993300"/>
            </w:tcBorders>
          </w:tcPr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Освещение работы  школы в средствах массовой информации</w:t>
            </w:r>
          </w:p>
          <w:p w:rsidR="008A64C0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публичных отчетов и размещение их материалов на сайте школы</w:t>
            </w:r>
          </w:p>
          <w:p w:rsidR="00916854" w:rsidRPr="00D22B11" w:rsidRDefault="00916854" w:rsidP="00FC2529">
            <w:pPr>
              <w:pStyle w:val="a5"/>
              <w:widowControl w:val="0"/>
              <w:tabs>
                <w:tab w:val="num" w:pos="266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22B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Организация поступлений от спонсоров и меценатов</w:t>
            </w:r>
          </w:p>
        </w:tc>
      </w:tr>
    </w:tbl>
    <w:p w:rsidR="008A64C0" w:rsidRPr="00D22B11" w:rsidRDefault="008A64C0" w:rsidP="00FC2529">
      <w:pPr>
        <w:pStyle w:val="a5"/>
        <w:widowControl w:val="0"/>
        <w:spacing w:line="36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Большая роль отводится педагогич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ескому совету, школьным методическим объединениям учителей - предметников.</w:t>
      </w:r>
    </w:p>
    <w:p w:rsidR="008A64C0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Педагогический совет: </w:t>
      </w:r>
    </w:p>
    <w:p w:rsidR="008A64C0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D22B11">
        <w:rPr>
          <w:rFonts w:ascii="Times New Roman" w:eastAsia="Wingdings" w:hAnsi="Times New Roman"/>
          <w:sz w:val="24"/>
          <w:szCs w:val="24"/>
        </w:rPr>
        <w:t> </w:t>
      </w:r>
      <w:r w:rsidRPr="008A64C0">
        <w:rPr>
          <w:rFonts w:ascii="Times New Roman" w:hAnsi="Times New Roman"/>
          <w:sz w:val="24"/>
          <w:szCs w:val="24"/>
          <w:lang w:val="ru-RU"/>
        </w:rPr>
        <w:t xml:space="preserve">рассматривает, вырабатывает, оценивает стратегически важные предложения по развитию школы,       по научно-методическому обеспечению образовательных процессов;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A64C0">
        <w:rPr>
          <w:rFonts w:ascii="Times New Roman" w:hAnsi="Times New Roman"/>
          <w:sz w:val="24"/>
          <w:szCs w:val="24"/>
          <w:lang w:val="ru-RU"/>
        </w:rPr>
        <w:t>организует  экспертизу выполнения Программы,</w:t>
      </w:r>
    </w:p>
    <w:p w:rsidR="008A64C0" w:rsidRPr="008A64C0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D22B11">
        <w:rPr>
          <w:rFonts w:ascii="Times New Roman" w:eastAsia="Wingdings" w:hAnsi="Times New Roman"/>
          <w:sz w:val="24"/>
          <w:szCs w:val="24"/>
        </w:rPr>
        <w:t> </w:t>
      </w:r>
      <w:r w:rsidRPr="008A64C0">
        <w:rPr>
          <w:rFonts w:ascii="Times New Roman" w:hAnsi="Times New Roman"/>
          <w:sz w:val="24"/>
          <w:szCs w:val="24"/>
          <w:lang w:val="ru-RU"/>
        </w:rPr>
        <w:t>оказывает помощь администрации в изучении результативности работы педагогов, МО, помогает получить объективные данные о результатах процессов развития</w:t>
      </w:r>
    </w:p>
    <w:p w:rsidR="008A64C0" w:rsidRPr="00D22B11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- 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вносит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предложении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корректировке  нормативных документов школы, в том числе Программу развития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8A64C0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8A64C0">
        <w:rPr>
          <w:rFonts w:ascii="Times New Roman" w:hAnsi="Times New Roman" w:cs="Times New Roman"/>
          <w:color w:val="auto"/>
          <w:sz w:val="24"/>
          <w:szCs w:val="24"/>
          <w:lang w:val="ru-RU"/>
        </w:rPr>
        <w:t>Лаборатория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диагностики и прогнозирования:</w:t>
      </w:r>
    </w:p>
    <w:p w:rsidR="008A64C0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D22B11">
        <w:rPr>
          <w:rFonts w:ascii="Times New Roman" w:eastAsia="Wingdings" w:hAnsi="Times New Roman"/>
          <w:sz w:val="24"/>
          <w:szCs w:val="24"/>
        </w:rPr>
        <w:t> </w:t>
      </w:r>
      <w:r w:rsidRPr="008A64C0">
        <w:rPr>
          <w:rFonts w:ascii="Times New Roman" w:hAnsi="Times New Roman"/>
          <w:sz w:val="24"/>
          <w:szCs w:val="24"/>
          <w:lang w:val="ru-RU"/>
        </w:rPr>
        <w:t xml:space="preserve">осуществляет пробный анализ состояния и оценку процессов развития школы </w:t>
      </w:r>
    </w:p>
    <w:p w:rsidR="008A64C0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A64C0">
        <w:rPr>
          <w:rFonts w:ascii="Times New Roman" w:hAnsi="Times New Roman"/>
          <w:sz w:val="24"/>
          <w:szCs w:val="24"/>
          <w:lang w:val="ru-RU"/>
        </w:rPr>
        <w:t xml:space="preserve">участвует в проведении экспертизы выполнения Программы </w:t>
      </w:r>
    </w:p>
    <w:p w:rsidR="008A64C0" w:rsidRPr="008A64C0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A64C0">
        <w:rPr>
          <w:rFonts w:ascii="Times New Roman" w:hAnsi="Times New Roman"/>
          <w:sz w:val="24"/>
          <w:szCs w:val="24"/>
          <w:lang w:val="ru-RU"/>
        </w:rPr>
        <w:t>занимается проведением психолого-педагогического мониторинга как диагностики хода выполнения Программы</w:t>
      </w:r>
    </w:p>
    <w:p w:rsidR="008A64C0" w:rsidRPr="00D22B11" w:rsidRDefault="008A64C0" w:rsidP="00FC2529">
      <w:pPr>
        <w:pStyle w:val="a5"/>
        <w:widowControl w:val="0"/>
        <w:spacing w:line="360" w:lineRule="auto"/>
        <w:ind w:left="37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Школьные методические объединения учителей:</w:t>
      </w:r>
    </w:p>
    <w:p w:rsidR="008A64C0" w:rsidRPr="00D22B11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- 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рассматривают, вырабатывают, оценивают стратегически важные предложения по развитию соответствующей образовательной области, по научно-методическому обеспечению образовательных процессов</w:t>
      </w:r>
    </w:p>
    <w:p w:rsidR="008A64C0" w:rsidRPr="00D22B11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- 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осуществляют инновационную деятельность, направленную на оптимальное выполнение 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Программы</w:t>
      </w:r>
    </w:p>
    <w:p w:rsidR="008A64C0" w:rsidRPr="00D22B11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Информация о ходе выполнения Программы развития распространяется  на заседаниях  Управляющего совета, собраниях родительской общественности, в специальных  бюллетенях, помещается на сайте школы.</w:t>
      </w:r>
    </w:p>
    <w:p w:rsidR="00DA7A22" w:rsidRDefault="008A64C0" w:rsidP="00FC2529">
      <w:pPr>
        <w:pStyle w:val="a9"/>
        <w:tabs>
          <w:tab w:val="left" w:pos="2130"/>
        </w:tabs>
        <w:spacing w:line="360" w:lineRule="auto"/>
        <w:ind w:left="2490"/>
      </w:pPr>
      <w:r>
        <w:rPr>
          <w:lang w:val="en-US"/>
        </w:rPr>
        <w:t>IV</w:t>
      </w:r>
      <w:r>
        <w:t>. Концепция Программы развития школы</w:t>
      </w:r>
    </w:p>
    <w:p w:rsidR="008A64C0" w:rsidRPr="00D22B11" w:rsidRDefault="008A64C0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Главная идея, положенная в основу концепции – школа должна стать школой нового качества образования, школой высоких достижений и успехов каждого педагога и каждого ученика.</w:t>
      </w:r>
    </w:p>
    <w:p w:rsidR="008A64C0" w:rsidRPr="00D22B11" w:rsidRDefault="008A64C0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Цель  школы – достижение высокого уровня социальной зрелости выпускника, его готовности к самостоятельной жизнедеятельности в обществе постоянных перемен, к профессиональному образованию в интересах личности и государства, к духовно-нравственному самосовершенствованию.</w:t>
      </w:r>
    </w:p>
    <w:p w:rsidR="008A64C0" w:rsidRPr="00D22B11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Исходя из стратегических задач, мы считаем, что </w:t>
      </w:r>
      <w:r w:rsidRPr="00D22B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м</w:t>
      </w:r>
      <w:r w:rsidRPr="00D22B11"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  <w:lang w:val="ru-RU"/>
        </w:rPr>
        <w:t>иссия школы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r w:rsidRPr="00D22B11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создание школы социальной успешности, воспитание и развитие социально зрелой, </w:t>
      </w:r>
      <w:proofErr w:type="spellStart"/>
      <w:r w:rsidRPr="00D22B11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конкурентноспособной</w:t>
      </w:r>
      <w:proofErr w:type="spellEnd"/>
      <w:r w:rsidRPr="00D22B11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 и успешной личности учащегося в зависимости от его индивидуальных, психофизиологических особенностей, способностей, склонностей, создание комплексной образовательной среды, позволяющей школьнику стать социально успешной личностью.</w:t>
      </w:r>
    </w:p>
    <w:p w:rsidR="008A64C0" w:rsidRPr="00D22B11" w:rsidRDefault="008A64C0" w:rsidP="00FC2529">
      <w:pPr>
        <w:pStyle w:val="a5"/>
        <w:widowControl w:val="0"/>
        <w:spacing w:line="360" w:lineRule="auto"/>
        <w:ind w:firstLine="56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Основная идея образования в школе:  образование ради нового качества жизни. </w:t>
      </w:r>
    </w:p>
    <w:p w:rsidR="008A64C0" w:rsidRPr="00D22B11" w:rsidRDefault="008A64C0" w:rsidP="00FC2529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Ведущая идея  дальнейшего  развития школы заключается в том, что только педагог, стремящийся к профессиональной зрелости, способен сформировать у учащихся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акмеологическую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направленность личности -  направленность на достижение высоких результатов. При этом успешность деятельности образовательного учреждения в значительной степени определяется степенью актуализации творческого потенциала всех субъектов образовательного процесса, учащихся, педагогов, родителей,  их  творческим взаимодействием и сотрудничеством. </w:t>
      </w:r>
    </w:p>
    <w:p w:rsidR="008A64C0" w:rsidRPr="00D22B11" w:rsidRDefault="008A64C0" w:rsidP="00FC2529">
      <w:pPr>
        <w:pStyle w:val="a5"/>
        <w:widowControl w:val="0"/>
        <w:spacing w:line="360" w:lineRule="auto"/>
        <w:ind w:left="14" w:firstLine="54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Для решения задач управления инновационным развитием школы и повышения качества образования необходим системный подход к организации деятельности административно-управленческого аппарата. Управление качеством образования - это косвенное управление посредством стимулирования и регулирования творческой и исполнительной деятельности управленческих кадров, учителей и учащихся. Педагоги не всегда готов  к  инновационной деятельности, к решению задач модернизации школьного образования. Развитие школы во многом зависит от активизации внутренних резервов педагогического коллектива, повышения их профессионализма в процессе последипломного образования, в том числе на базе самой школы, и в практической 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педагогической деятельности.</w:t>
      </w:r>
    </w:p>
    <w:p w:rsidR="008A64C0" w:rsidRPr="00D22B11" w:rsidRDefault="008A64C0" w:rsidP="00FC2529">
      <w:pPr>
        <w:pStyle w:val="a5"/>
        <w:widowControl w:val="0"/>
        <w:spacing w:line="360" w:lineRule="auto"/>
        <w:ind w:right="-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D22B1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Принцип жизнедеятельности 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теория жизненного пути дали возможность К.А.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Абульхановой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разработать понятие «стратегия жизни», связанное с представлением о субъекте как направляющем,  регулирующем и организующем ход своей жизни. Это означает, что  личность «овладевает» условиями своей жизни, создает вторичные условия  своей жизни путем построения особых жизненных опор, жизненных отношений и позиций.</w:t>
      </w:r>
    </w:p>
    <w:p w:rsidR="008A64C0" w:rsidRPr="00D22B11" w:rsidRDefault="008A64C0" w:rsidP="00FC2529">
      <w:pPr>
        <w:pStyle w:val="a5"/>
        <w:widowControl w:val="0"/>
        <w:spacing w:line="360" w:lineRule="auto"/>
        <w:ind w:right="-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    Принцип </w:t>
      </w:r>
      <w:proofErr w:type="gramStart"/>
      <w:r w:rsidRPr="00D22B1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потенциального</w:t>
      </w:r>
      <w:proofErr w:type="gramEnd"/>
      <w:r w:rsidRPr="00D22B1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и актуального. 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Развитие потенциального связано с реализацией личностных возможностей, а актуального – с  процессом наличного общественного бытия личности. При этом развитие личности будет гармоничным,  если оно осуществляется в сфере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потенциального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актуального, а не изолированно.     </w:t>
      </w:r>
    </w:p>
    <w:p w:rsidR="008A64C0" w:rsidRPr="00D22B11" w:rsidRDefault="008A64C0" w:rsidP="00FC2529">
      <w:pPr>
        <w:pStyle w:val="a5"/>
        <w:widowControl w:val="0"/>
        <w:spacing w:line="360" w:lineRule="auto"/>
        <w:ind w:right="-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Ведущими принципами деятельности школы являются </w:t>
      </w:r>
      <w:r w:rsidRPr="00D22B1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принцип взаимодействия личностно ориентированной и социально-ориентированной педагогики; принцип взаимодействия педагогики управления и педагогики поддержки развития учителя и ученика; принцип взаимодействия процессов интеграции и дифференциации в организации образовательного процесса.</w:t>
      </w:r>
    </w:p>
    <w:p w:rsidR="008A64C0" w:rsidRPr="00D22B11" w:rsidRDefault="008A64C0" w:rsidP="00FC2529">
      <w:pPr>
        <w:pStyle w:val="a5"/>
        <w:widowControl w:val="0"/>
        <w:spacing w:line="360" w:lineRule="auto"/>
        <w:ind w:right="-2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Все современные образовательные технологии исходят из познавательной активности  учащихся и ставят целью ее формирование.   Особенно эффективно развивают познавательную активность технологии проблемного обучения, поисковые, проектные, творческие, продуктивные. Они выводят ученика в состояние неопределенности, требующее от него самостоятельного поиска выхода. Методическую основу большинства технологий составляют дифференциация и индивидуализация обучения.</w:t>
      </w:r>
    </w:p>
    <w:p w:rsidR="008A64C0" w:rsidRPr="00D22B11" w:rsidRDefault="008A64C0" w:rsidP="00FC2529">
      <w:pPr>
        <w:pStyle w:val="a5"/>
        <w:widowControl w:val="0"/>
        <w:spacing w:line="360" w:lineRule="auto"/>
        <w:ind w:right="-2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В условиях школы должна осуществляться  реальная возможность для детей отводить на изучение отдельных тем и разделов программ то время, которое соответствует их личностным способностям и возможностям. Это должно позволить сформировать учебные группы по темпу обучения (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высокий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средний, низкий) и переходить учащимся из одной группы в другую внутри одного направления. Обучение организуется на разных уровнях с учетом возрастных и индивидуальных особенностях обучающихся, а также с учетом специфики  учебного предмета на основе активности, самостоятельности, общения детей и на договорной основе: каждый отвечает за результаты своего труда. Главный акцент в образовательном процессе должен ставиться на самостоятельную работу в сочетании с приемами  взаимопроверки, взаимопомощи,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взаимообучения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0C7B08" w:rsidRDefault="008A64C0" w:rsidP="00FC2529">
      <w:pPr>
        <w:pStyle w:val="a5"/>
        <w:widowControl w:val="0"/>
        <w:spacing w:line="360" w:lineRule="auto"/>
        <w:ind w:right="-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Для дальнейшего развития школы представляет интерес технология творческ</w:t>
      </w:r>
      <w:r w:rsidR="000C7B0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ой </w:t>
      </w:r>
      <w:r w:rsidR="000C7B08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деятельности, цели которой: </w:t>
      </w:r>
    </w:p>
    <w:p w:rsidR="008A64C0" w:rsidRPr="00D22B11" w:rsidRDefault="000C7B08" w:rsidP="00FC2529">
      <w:pPr>
        <w:pStyle w:val="a5"/>
        <w:widowControl w:val="0"/>
        <w:spacing w:line="360" w:lineRule="auto"/>
        <w:ind w:right="-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8A64C0" w:rsidRPr="00D22B11"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 </w:t>
      </w:r>
      <w:r w:rsidR="008A64C0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выявление, учет, развитие творческих способностей детей и приобщение их к многообразию творческой деятельности с выходом на конкретный продукт, который можно фиксировать (изделие, модель, макет, сочинение, проект, исследование и т.п.);</w:t>
      </w:r>
    </w:p>
    <w:p w:rsidR="008A64C0" w:rsidRPr="00D22B11" w:rsidRDefault="000C7B08" w:rsidP="00FC2529">
      <w:pPr>
        <w:pStyle w:val="a5"/>
        <w:widowControl w:val="0"/>
        <w:tabs>
          <w:tab w:val="num" w:pos="720"/>
        </w:tabs>
        <w:spacing w:before="0" w:after="0" w:line="360" w:lineRule="auto"/>
        <w:ind w:right="-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  <w:lang w:val="ru-RU"/>
        </w:rPr>
        <w:t xml:space="preserve">- </w:t>
      </w:r>
      <w:r w:rsidR="008A64C0"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воспитание общественно-активной творческой личности, организация социального творчества, направленного на служение людям в конкретных социальных ситуациях.</w:t>
      </w:r>
    </w:p>
    <w:p w:rsidR="008A64C0" w:rsidRPr="00D22B11" w:rsidRDefault="008A64C0" w:rsidP="00FC2529">
      <w:pPr>
        <w:pStyle w:val="aa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B11">
        <w:rPr>
          <w:rFonts w:ascii="Times New Roman" w:hAnsi="Times New Roman"/>
          <w:sz w:val="24"/>
          <w:szCs w:val="24"/>
        </w:rPr>
        <w:t xml:space="preserve">     Нами должно быть учтено, что технология предполагает такую организацию совместной деятельности детей и взрослых, при которой  все члены коллектива участвуют в планировании, подготовке, осуществлении и анализе любого дела. Мотивом деятельности детей  является стремление к самовыражению и самоусовершенствованию. Творческая деятельность разновозрастных групп направлена на поиск, изобретение, исследование  и имеет социальную значимость. Основные методы обучения – диалог, общение равноправных партнеров.</w:t>
      </w:r>
    </w:p>
    <w:p w:rsidR="008A64C0" w:rsidRPr="00D22B11" w:rsidRDefault="008A64C0" w:rsidP="00FC2529">
      <w:pPr>
        <w:pStyle w:val="aa"/>
        <w:widowControl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2B11">
        <w:rPr>
          <w:rFonts w:ascii="Times New Roman" w:hAnsi="Times New Roman"/>
          <w:sz w:val="24"/>
          <w:szCs w:val="24"/>
        </w:rPr>
        <w:t xml:space="preserve">     Как показывает опыт образовательной деятельности ряда российских школ и наш собственный опыт введения в педагогические технологии исследовательских методов позволяет педагогу не только и не столько учить, сколько </w:t>
      </w:r>
      <w:proofErr w:type="gramStart"/>
      <w:r w:rsidRPr="00D22B11">
        <w:rPr>
          <w:rFonts w:ascii="Times New Roman" w:hAnsi="Times New Roman"/>
          <w:sz w:val="24"/>
          <w:szCs w:val="24"/>
        </w:rPr>
        <w:t>помогать школьнику учиться</w:t>
      </w:r>
      <w:proofErr w:type="gramEnd"/>
      <w:r w:rsidRPr="00D22B11">
        <w:rPr>
          <w:rFonts w:ascii="Times New Roman" w:hAnsi="Times New Roman"/>
          <w:sz w:val="24"/>
          <w:szCs w:val="24"/>
        </w:rPr>
        <w:t xml:space="preserve">, направлять его познавательную деятельность. Одним из наиболее распространенных видов исследовательской деятельности школьников, применяемых нами в образовательном процессе, является метод проектов. Метод проектов – образовательная технология, ориентированная не на интеграцию фактических знаний, а на их применение и приобретение новых (порой и путем самообразования), что дает возможность школьнику, как показывает практика, освоить новые способы человеческой деятельности в социокультурной среде. </w:t>
      </w:r>
    </w:p>
    <w:p w:rsidR="008A64C0" w:rsidRPr="00D22B11" w:rsidRDefault="008A64C0" w:rsidP="00FC2529">
      <w:pPr>
        <w:pStyle w:val="aa"/>
        <w:widowControl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2B11">
        <w:rPr>
          <w:rFonts w:ascii="Times New Roman" w:hAnsi="Times New Roman"/>
          <w:sz w:val="24"/>
          <w:szCs w:val="24"/>
        </w:rPr>
        <w:t xml:space="preserve">     В  школе должны найти достойное место  игровые технологии, которые обладают средствами, активизирующими и интенсифицирующими деятельность учащихся. Игровая технология, как показывает практика, применяется с успехом в работе с учащимися различного возраста и используется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 </w:t>
      </w:r>
    </w:p>
    <w:p w:rsidR="008A64C0" w:rsidRPr="00D22B11" w:rsidRDefault="008A64C0" w:rsidP="00FC2529">
      <w:pPr>
        <w:pStyle w:val="a5"/>
        <w:widowControl w:val="0"/>
        <w:spacing w:line="360" w:lineRule="auto"/>
        <w:ind w:right="-2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Опираясь на  современные исследования, можно констатировать,  что индивидуальная образовательная программа – это модель совместной  деятельности  педагога, обучающегося и  родителей, инструмент целевого развития способности  осваивать социально-культурные ценности.</w:t>
      </w:r>
    </w:p>
    <w:p w:rsidR="008A64C0" w:rsidRPr="00D22B11" w:rsidRDefault="008A64C0" w:rsidP="00FC2529">
      <w:pPr>
        <w:pStyle w:val="a5"/>
        <w:widowControl w:val="0"/>
        <w:spacing w:line="360" w:lineRule="auto"/>
        <w:ind w:right="-2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При организации образовательного процесса необходимо выделить   механизмы </w:t>
      </w: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управления деятельностью учащихся. Учитывая, что сущностный  эффект социального управления будет достигнут при непременном условии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субъект-субъектных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отношений и взаимодействий участников совместной деятельности в образовательном процессе (П.А. Виноградов,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Ю.М.Лагусев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В.И.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Жолдак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В.Д.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Чепик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др.), административно-директивные методы управления в большинстве случаев заменяются нами более мягкими и гуманистическими социально-педагогическими методами. В основе деятельности  школы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акмеологической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направленности должны лежать отношения, создающие уникальную воспитательную среду, поэтому должен быть характерен метод косвенного воздействия (опосредованное воспитание), при котором сама ситуация, обстановка стимулирует выработку необходимых навыков и умений.</w:t>
      </w:r>
    </w:p>
    <w:p w:rsidR="008A64C0" w:rsidRPr="00D22B11" w:rsidRDefault="008A64C0" w:rsidP="00FC2529">
      <w:pPr>
        <w:pStyle w:val="a5"/>
        <w:widowControl w:val="0"/>
        <w:spacing w:line="360" w:lineRule="auto"/>
        <w:ind w:right="-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В разработке и реализации новой модели школы мы учитываем, что существенным фактором в развитии детского интереса к занятиям является ориентация на успех, которая является важным стимулом для ребенка и  важным механизмом управления образовательной деятельностью учащегося. </w:t>
      </w:r>
    </w:p>
    <w:p w:rsidR="008A64C0" w:rsidRPr="00D22B11" w:rsidRDefault="008A64C0" w:rsidP="00FC2529">
      <w:pPr>
        <w:pStyle w:val="a5"/>
        <w:widowControl w:val="0"/>
        <w:spacing w:line="360" w:lineRule="auto"/>
        <w:ind w:right="-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Как и гуманистическая  педагогика, в модели новой школы  мы видим  воспитательную задачу в постепенном превращении деятельности ученика, которую он организует совместно </w:t>
      </w:r>
      <w:proofErr w:type="gram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</w:t>
      </w:r>
      <w:proofErr w:type="gram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взрослыми, в его самодеятельность, дисциплину – в самодисциплину, при этом  самовоспитание, самообучение, самообразование становятся механизмами управления деятельностью учащихся.      </w:t>
      </w:r>
    </w:p>
    <w:p w:rsidR="008A64C0" w:rsidRPr="00D22B11" w:rsidRDefault="008A64C0" w:rsidP="00FC2529">
      <w:pPr>
        <w:pStyle w:val="21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2B11">
        <w:rPr>
          <w:rFonts w:ascii="Times New Roman" w:hAnsi="Times New Roman"/>
          <w:sz w:val="24"/>
          <w:szCs w:val="24"/>
        </w:rPr>
        <w:t xml:space="preserve">        В настоящее время  обществом  осознана необходимость специального образовательного пространства, создающего благоприятную ситуацию для развития конкурентоспособности сегодняшних школьников. В социальных и педагогических  исследованиях показано, что в процессе развития конкурентоспособности большую роль играет </w:t>
      </w:r>
      <w:proofErr w:type="gramStart"/>
      <w:r w:rsidRPr="00D22B11">
        <w:rPr>
          <w:rFonts w:ascii="Times New Roman" w:hAnsi="Times New Roman"/>
          <w:sz w:val="24"/>
          <w:szCs w:val="24"/>
        </w:rPr>
        <w:t>Я-концепция</w:t>
      </w:r>
      <w:proofErr w:type="gramEnd"/>
      <w:r w:rsidRPr="00D22B11">
        <w:rPr>
          <w:rFonts w:ascii="Times New Roman" w:hAnsi="Times New Roman"/>
          <w:sz w:val="24"/>
          <w:szCs w:val="24"/>
        </w:rPr>
        <w:t xml:space="preserve"> как интегративная основа личности профессионала, обеспечивающая ее целостность, функциональность и адекватность в меняющихся условиях жизнедеятельности. </w:t>
      </w:r>
      <w:proofErr w:type="gramStart"/>
      <w:r w:rsidRPr="00D22B11">
        <w:rPr>
          <w:rFonts w:ascii="Times New Roman" w:hAnsi="Times New Roman"/>
          <w:sz w:val="24"/>
          <w:szCs w:val="24"/>
        </w:rPr>
        <w:t>Я-концепция</w:t>
      </w:r>
      <w:proofErr w:type="gramEnd"/>
      <w:r w:rsidRPr="00D22B11">
        <w:rPr>
          <w:rFonts w:ascii="Times New Roman" w:hAnsi="Times New Roman"/>
          <w:sz w:val="24"/>
          <w:szCs w:val="24"/>
        </w:rPr>
        <w:t xml:space="preserve"> способствует переходу потребностей, желаний, влечений, стремлений в осознанные мотивы и является толчком осознания учащимися возникающих мотивов. Таким образом, можно считать, что формирование продуктивной </w:t>
      </w:r>
      <w:proofErr w:type="gramStart"/>
      <w:r w:rsidRPr="00D22B11">
        <w:rPr>
          <w:rFonts w:ascii="Times New Roman" w:hAnsi="Times New Roman"/>
          <w:sz w:val="24"/>
          <w:szCs w:val="24"/>
        </w:rPr>
        <w:t>Я-концепции</w:t>
      </w:r>
      <w:proofErr w:type="gramEnd"/>
      <w:r w:rsidRPr="00D22B11">
        <w:rPr>
          <w:rFonts w:ascii="Times New Roman" w:hAnsi="Times New Roman"/>
          <w:sz w:val="24"/>
          <w:szCs w:val="24"/>
        </w:rPr>
        <w:t xml:space="preserve">  является необходимым условием развития образовательного учреждения.</w:t>
      </w:r>
    </w:p>
    <w:p w:rsidR="008A64C0" w:rsidRPr="00D22B11" w:rsidRDefault="008A64C0" w:rsidP="00FC2529">
      <w:pPr>
        <w:pStyle w:val="a5"/>
        <w:widowControl w:val="0"/>
        <w:spacing w:before="0" w:after="0" w:line="36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Методология развития школы  базируется на философской, психологической антропологии о природе и сущности человеческой деятельности, ее целесообразном и творческом характере, взаимосвязи объективных и субъективных факторов в развитии личности. Важную роль имеют теоретические положения о личности как движущей силе развития и его механизме - </w:t>
      </w:r>
      <w:proofErr w:type="spellStart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саморегуляции</w:t>
      </w:r>
      <w:proofErr w:type="spellEnd"/>
      <w:r w:rsidRPr="00D22B11">
        <w:rPr>
          <w:rFonts w:ascii="Times New Roman" w:hAnsi="Times New Roman" w:cs="Times New Roman"/>
          <w:color w:val="auto"/>
          <w:sz w:val="24"/>
          <w:szCs w:val="24"/>
          <w:lang w:val="ru-RU"/>
        </w:rPr>
        <w:t>, самоорганизации.</w:t>
      </w:r>
    </w:p>
    <w:p w:rsidR="008A64C0" w:rsidRPr="00A02DB6" w:rsidRDefault="008A64C0" w:rsidP="00A02D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2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Г.С. Павлова</w:t>
      </w:r>
    </w:p>
    <w:sectPr w:rsidR="008A64C0" w:rsidRPr="00A0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3in;height:3in" o:bullet="t"/>
    </w:pict>
  </w:numPicBullet>
  <w:numPicBullet w:numPicBulletId="1">
    <w:pict>
      <v:shape id="_x0000_i1130" type="#_x0000_t75" style="width:7.5pt;height:9.75pt" o:bullet="t">
        <v:imagedata r:id="rId1" o:title="li"/>
      </v:shape>
    </w:pict>
  </w:numPicBullet>
  <w:numPicBullet w:numPicBulletId="2">
    <w:pict>
      <v:shape id="_x0000_i1131" type="#_x0000_t75" style="width:3in;height:3in" o:bullet="t"/>
    </w:pict>
  </w:numPicBullet>
  <w:abstractNum w:abstractNumId="0">
    <w:nsid w:val="0D565200"/>
    <w:multiLevelType w:val="multilevel"/>
    <w:tmpl w:val="0016A9D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821C8"/>
    <w:multiLevelType w:val="multilevel"/>
    <w:tmpl w:val="9D44E0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  <w:i/>
      </w:rPr>
    </w:lvl>
  </w:abstractNum>
  <w:abstractNum w:abstractNumId="2">
    <w:nsid w:val="4E694CF4"/>
    <w:multiLevelType w:val="hybridMultilevel"/>
    <w:tmpl w:val="AC282B7E"/>
    <w:lvl w:ilvl="0" w:tplc="CE58B5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3B76D42"/>
    <w:multiLevelType w:val="multilevel"/>
    <w:tmpl w:val="2C2ACB0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1800"/>
      </w:pPr>
      <w:rPr>
        <w:rFonts w:hint="default"/>
        <w:b/>
        <w:i/>
      </w:rPr>
    </w:lvl>
  </w:abstractNum>
  <w:abstractNum w:abstractNumId="4">
    <w:nsid w:val="5872543A"/>
    <w:multiLevelType w:val="hybridMultilevel"/>
    <w:tmpl w:val="6A8AC744"/>
    <w:lvl w:ilvl="0" w:tplc="0A0A9C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D3E233E"/>
    <w:multiLevelType w:val="hybridMultilevel"/>
    <w:tmpl w:val="E9A87C9C"/>
    <w:lvl w:ilvl="0" w:tplc="405ED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4D"/>
    <w:rsid w:val="000C7B08"/>
    <w:rsid w:val="00615380"/>
    <w:rsid w:val="00684A4D"/>
    <w:rsid w:val="008A64C0"/>
    <w:rsid w:val="00916854"/>
    <w:rsid w:val="00A02DB6"/>
    <w:rsid w:val="00B4127A"/>
    <w:rsid w:val="00BE3EC3"/>
    <w:rsid w:val="00D85646"/>
    <w:rsid w:val="00DA7A22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3EC3"/>
    <w:pPr>
      <w:keepNext/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 CYR" w:eastAsia="Times New Roman" w:hAnsi="Times New Roman CYR" w:cs="Times New Roman CYR"/>
      <w:b/>
      <w:bCs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3EC3"/>
    <w:rPr>
      <w:rFonts w:ascii="Times New Roman CYR" w:eastAsia="Times New Roman" w:hAnsi="Times New Roman CYR" w:cs="Times New Roman CYR"/>
      <w:b/>
      <w:bCs/>
      <w:sz w:val="24"/>
      <w:szCs w:val="28"/>
      <w:lang w:eastAsia="ru-RU"/>
    </w:rPr>
  </w:style>
  <w:style w:type="paragraph" w:styleId="a5">
    <w:name w:val="Normal (Web)"/>
    <w:basedOn w:val="a"/>
    <w:unhideWhenUsed/>
    <w:rsid w:val="00BE3EC3"/>
    <w:pPr>
      <w:spacing w:before="30" w:after="30" w:line="240" w:lineRule="auto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character" w:styleId="a6">
    <w:name w:val="Hyperlink"/>
    <w:basedOn w:val="a0"/>
    <w:rsid w:val="00BE3EC3"/>
    <w:rPr>
      <w:color w:val="0000FF"/>
      <w:u w:val="single"/>
    </w:rPr>
  </w:style>
  <w:style w:type="paragraph" w:customStyle="1" w:styleId="style18">
    <w:name w:val="style18"/>
    <w:basedOn w:val="a"/>
    <w:rsid w:val="00BE3E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4"/>
      <w:szCs w:val="24"/>
      <w:lang w:eastAsia="ru-RU"/>
    </w:rPr>
  </w:style>
  <w:style w:type="paragraph" w:styleId="a7">
    <w:name w:val="Plain Text"/>
    <w:basedOn w:val="a"/>
    <w:link w:val="a8"/>
    <w:rsid w:val="00BE3E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E3E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BE3EC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A7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7A22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916854"/>
    <w:pPr>
      <w:spacing w:after="120"/>
    </w:pPr>
  </w:style>
  <w:style w:type="character" w:customStyle="1" w:styleId="ab">
    <w:name w:val="Основной текст Знак"/>
    <w:basedOn w:val="a0"/>
    <w:link w:val="aa"/>
    <w:rsid w:val="0091685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8A6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6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3EC3"/>
    <w:pPr>
      <w:keepNext/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 CYR" w:eastAsia="Times New Roman" w:hAnsi="Times New Roman CYR" w:cs="Times New Roman CYR"/>
      <w:b/>
      <w:bCs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3EC3"/>
    <w:rPr>
      <w:rFonts w:ascii="Times New Roman CYR" w:eastAsia="Times New Roman" w:hAnsi="Times New Roman CYR" w:cs="Times New Roman CYR"/>
      <w:b/>
      <w:bCs/>
      <w:sz w:val="24"/>
      <w:szCs w:val="28"/>
      <w:lang w:eastAsia="ru-RU"/>
    </w:rPr>
  </w:style>
  <w:style w:type="paragraph" w:styleId="a5">
    <w:name w:val="Normal (Web)"/>
    <w:basedOn w:val="a"/>
    <w:unhideWhenUsed/>
    <w:rsid w:val="00BE3EC3"/>
    <w:pPr>
      <w:spacing w:before="30" w:after="30" w:line="240" w:lineRule="auto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character" w:styleId="a6">
    <w:name w:val="Hyperlink"/>
    <w:basedOn w:val="a0"/>
    <w:rsid w:val="00BE3EC3"/>
    <w:rPr>
      <w:color w:val="0000FF"/>
      <w:u w:val="single"/>
    </w:rPr>
  </w:style>
  <w:style w:type="paragraph" w:customStyle="1" w:styleId="style18">
    <w:name w:val="style18"/>
    <w:basedOn w:val="a"/>
    <w:rsid w:val="00BE3EC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4"/>
      <w:szCs w:val="24"/>
      <w:lang w:eastAsia="ru-RU"/>
    </w:rPr>
  </w:style>
  <w:style w:type="paragraph" w:styleId="a7">
    <w:name w:val="Plain Text"/>
    <w:basedOn w:val="a"/>
    <w:link w:val="a8"/>
    <w:rsid w:val="00BE3E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E3E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BE3EC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A7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7A22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916854"/>
    <w:pPr>
      <w:spacing w:after="120"/>
    </w:pPr>
  </w:style>
  <w:style w:type="character" w:customStyle="1" w:styleId="ab">
    <w:name w:val="Основной текст Знак"/>
    <w:basedOn w:val="a0"/>
    <w:link w:val="aa"/>
    <w:rsid w:val="0091685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8A6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6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5kisl.narod.ru/gl/progam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2016-10-20T03:26:00Z</dcterms:created>
  <dcterms:modified xsi:type="dcterms:W3CDTF">2016-10-20T04:54:00Z</dcterms:modified>
</cp:coreProperties>
</file>