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2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08C">
        <w:rPr>
          <w:rFonts w:ascii="Times New Roman" w:hAnsi="Times New Roman" w:cs="Times New Roman"/>
          <w:b/>
          <w:i/>
          <w:sz w:val="28"/>
          <w:szCs w:val="28"/>
        </w:rPr>
        <w:t>Вниманию собственникам помещений в многоквартирных домах</w:t>
      </w:r>
    </w:p>
    <w:p w:rsidR="002C708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08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В связи с многочисленными обращениями жителей области по вопросам начисления и оплаты взносов на капитальный ремонт общего имущества в многоквартирных домах сообщаем информацию, предоставленную в адрес администрации муниципального образования «Город Саратов», Фондом капитального ремонта Саратовской области.</w:t>
      </w:r>
    </w:p>
    <w:p w:rsidR="002C708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08C" w:rsidRPr="002C708C" w:rsidRDefault="002C708C" w:rsidP="002C708C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08C">
        <w:rPr>
          <w:rFonts w:ascii="Times New Roman" w:hAnsi="Times New Roman" w:cs="Times New Roman"/>
          <w:b/>
          <w:i/>
          <w:sz w:val="28"/>
          <w:szCs w:val="28"/>
        </w:rPr>
        <w:t>О начислении и оплате взносов на капитальный ремонт на счет регионального оператора (общий котел)</w:t>
      </w:r>
    </w:p>
    <w:p w:rsidR="002C708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08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Квитанции для оплаты взносов на капитальный ремонт Фондом капитального ремонта Саратовской области в настоящее время выпущены за октябрь и ноябрь месяцы 2014 года. Выпуск платежных документов за декабрь месяц 2014 года будет осуществлен после 20 февраля 2015 года.</w:t>
      </w:r>
    </w:p>
    <w:p w:rsid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08C">
        <w:rPr>
          <w:rFonts w:ascii="Times New Roman" w:hAnsi="Times New Roman" w:cs="Times New Roman"/>
          <w:sz w:val="28"/>
          <w:szCs w:val="28"/>
        </w:rPr>
        <w:t>Штрафные</w:t>
      </w:r>
      <w:r>
        <w:rPr>
          <w:rFonts w:ascii="Times New Roman" w:hAnsi="Times New Roman" w:cs="Times New Roman"/>
          <w:sz w:val="28"/>
          <w:szCs w:val="28"/>
        </w:rPr>
        <w:t xml:space="preserve"> санкции к собственникам помещений за неуплату взносов применяться не будут до 1 мая 2015 года.</w:t>
      </w:r>
    </w:p>
    <w:p w:rsid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неточностей в платежных документах (неправильные фамилия, имя, отчество, адрес, доля), выпущенных Фондом капитального ремонта, соб</w:t>
      </w:r>
      <w:r w:rsidR="0069563F">
        <w:rPr>
          <w:rFonts w:ascii="Times New Roman" w:hAnsi="Times New Roman" w:cs="Times New Roman"/>
          <w:sz w:val="28"/>
          <w:szCs w:val="28"/>
        </w:rPr>
        <w:t xml:space="preserve">ственникам помещений в многоквартирных домах необходимо присылать обращения с указанием достоверных данных на электронный адрес Фонда </w:t>
      </w:r>
      <w:hyperlink r:id="rId4" w:history="1"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fkr</w:t>
        </w:r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</w:rPr>
          <w:t>64</w:t>
        </w:r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563F"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563F">
        <w:rPr>
          <w:rFonts w:ascii="Times New Roman" w:hAnsi="Times New Roman" w:cs="Times New Roman"/>
          <w:sz w:val="28"/>
          <w:szCs w:val="28"/>
        </w:rPr>
        <w:t>.</w:t>
      </w:r>
    </w:p>
    <w:p w:rsidR="0069563F" w:rsidRDefault="0069563F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Начисление взносов на капитальный ремонт общего имущества Фонд капитального ремонта производит на основании данных о площади помещений собственников, содержащихся в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таким образом, в находящуюся в собственности площадь помещения могут входить зарегистрированные ранее в составе квартиры балконы и лоджии. В целях уточнения начислений Фонд рекомендует собственникам обращаться в территориальные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заявлениями о внесении изменений в зарегистрированные права с приложением технической документации, отражающий площадь квартиры без балконов и лоджий.</w:t>
      </w:r>
    </w:p>
    <w:p w:rsidR="0069563F" w:rsidRDefault="0069563F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платежных документов у собственников помещений в многоквартирных домах, формирующих взносы на капитальный ремонт на общем счете регионального оператора, но имеющих правоустанавливающие документы на собственность, датируемые до 1998, копии документов (договора на приватизацию и передачу квартиры) также необходимо присылать на электронный адрес Фонда </w:t>
      </w:r>
      <w:hyperlink r:id="rId5" w:history="1">
        <w:r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fkr</w:t>
        </w:r>
        <w:r w:rsidRPr="00361236">
          <w:rPr>
            <w:rStyle w:val="a4"/>
            <w:rFonts w:ascii="Times New Roman" w:hAnsi="Times New Roman" w:cs="Times New Roman"/>
            <w:sz w:val="28"/>
            <w:szCs w:val="28"/>
          </w:rPr>
          <w:t>64</w:t>
        </w:r>
        <w:r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36123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12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1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9563F" w:rsidRDefault="0069563F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63F" w:rsidRDefault="0069563F" w:rsidP="0069563F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начислении и оплате взносов </w:t>
      </w:r>
    </w:p>
    <w:p w:rsidR="0069563F" w:rsidRDefault="0069563F" w:rsidP="0069563F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капитальный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ремонт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специальный счет</w:t>
      </w:r>
    </w:p>
    <w:p w:rsidR="0069563F" w:rsidRDefault="0069563F" w:rsidP="0069563F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63F" w:rsidRDefault="0069563F" w:rsidP="00351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взносов на капитальный ремонт на специальном счете начисление взносов на капитальный ремонт, выпуск платежных документов и учет поступлений по лицевым счетам, ведут организации, осуществляющие де</w:t>
      </w:r>
      <w:r w:rsidR="00351F76">
        <w:rPr>
          <w:rFonts w:ascii="Times New Roman" w:hAnsi="Times New Roman" w:cs="Times New Roman"/>
          <w:sz w:val="28"/>
          <w:szCs w:val="28"/>
        </w:rPr>
        <w:t xml:space="preserve">ятельность в сфере управления многоквартирными </w:t>
      </w:r>
      <w:r w:rsidR="00351F76">
        <w:rPr>
          <w:rFonts w:ascii="Times New Roman" w:hAnsi="Times New Roman" w:cs="Times New Roman"/>
          <w:sz w:val="28"/>
          <w:szCs w:val="28"/>
        </w:rPr>
        <w:lastRenderedPageBreak/>
        <w:t>домами. В данных случаях жителям города по вопросам начисления взносов на капитальный ремонт, выпуска платежных документов и учета поступлений по лицевым счетам обращаться в управляющие организации.</w:t>
      </w:r>
    </w:p>
    <w:p w:rsidR="00351F76" w:rsidRDefault="00351F76" w:rsidP="00351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граждан о средствах, поступающих на специальные счета, а сайте Фонда капитального ремонта в разделе «Счета» (подраздел «Специальные счета регионального оператора») ежемесячно публикуются сведения о поступлении взносов на капитальный ремонт от собственников помещений многоквартирных домов, формирующих фонд капитального ремонта на специальных счетах. Согласно размещенной информации каждый собственник может получить достоверные сведения о накоплении средств на специальном счете, открытом в отношении многоквартирного дома.</w:t>
      </w:r>
    </w:p>
    <w:p w:rsidR="002B66C4" w:rsidRDefault="002B66C4" w:rsidP="00351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6C4" w:rsidRDefault="002B66C4" w:rsidP="00351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НО «Фонд капитального ремонта общего имущества в многоквартирных домах в Саратовской области» можно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пер., д. 15, корп. 1, тел. 65-34-50, 65-34-52, 65-34-53. Для удобства собственников помещений в многоквартирных домах на сайте Фонда капитального ремонта стала доступна услуга «Заказать звонок», благодаря которой они могут заполнить форму заявки на обратный звонок специалистами Фонда.</w:t>
      </w:r>
    </w:p>
    <w:p w:rsidR="002B66C4" w:rsidRPr="0069563F" w:rsidRDefault="002B66C4" w:rsidP="00351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вопросам, касающимся организации проведения и оплаты работ по капитальному ремонту общего имущества собственником помещений в многоквартирных домах, можно обращаться на телефон «горячей линии» комитета по ЖКХ – 26-47-91.</w:t>
      </w:r>
    </w:p>
    <w:p w:rsidR="002C708C" w:rsidRPr="002C708C" w:rsidRDefault="002C708C" w:rsidP="002C70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708C" w:rsidRPr="002C708C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08C"/>
    <w:rsid w:val="00240825"/>
    <w:rsid w:val="002B66C4"/>
    <w:rsid w:val="002C708C"/>
    <w:rsid w:val="002D73C6"/>
    <w:rsid w:val="00351F76"/>
    <w:rsid w:val="004F69D0"/>
    <w:rsid w:val="0069563F"/>
    <w:rsid w:val="007A5FCD"/>
    <w:rsid w:val="00BE79FC"/>
    <w:rsid w:val="00CC1A54"/>
    <w:rsid w:val="00D866BA"/>
    <w:rsid w:val="00EE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0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5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r64r@mail.ru" TargetMode="External"/><Relationship Id="rId4" Type="http://schemas.openxmlformats.org/officeDocument/2006/relationships/hyperlink" Target="mailto:fkr64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2</cp:revision>
  <dcterms:created xsi:type="dcterms:W3CDTF">2015-03-10T08:01:00Z</dcterms:created>
  <dcterms:modified xsi:type="dcterms:W3CDTF">2015-03-10T08:46:00Z</dcterms:modified>
</cp:coreProperties>
</file>