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67" w:rsidRDefault="00D71467" w:rsidP="008B659C">
      <w:pPr>
        <w:jc w:val="center"/>
        <w:rPr>
          <w:b/>
        </w:rPr>
      </w:pPr>
    </w:p>
    <w:p w:rsidR="00414C15" w:rsidRDefault="008B659C" w:rsidP="008B659C">
      <w:pPr>
        <w:jc w:val="center"/>
        <w:rPr>
          <w:b/>
          <w:color w:val="FF0000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 № </w:t>
      </w:r>
      <w:r w:rsidR="00820821">
        <w:rPr>
          <w:b/>
        </w:rPr>
        <w:t>1</w:t>
      </w:r>
      <w:r w:rsidR="00D71467">
        <w:rPr>
          <w:b/>
        </w:rPr>
        <w:t>5</w:t>
      </w:r>
      <w:r w:rsidR="002A2ACF">
        <w:rPr>
          <w:b/>
        </w:rPr>
        <w:t>8</w:t>
      </w:r>
      <w:r>
        <w:rPr>
          <w:b/>
        </w:rPr>
        <w:t>/</w:t>
      </w:r>
      <w:r w:rsidR="002A2ACF">
        <w:rPr>
          <w:b/>
        </w:rPr>
        <w:t>11</w:t>
      </w:r>
    </w:p>
    <w:p w:rsidR="008B659C" w:rsidRDefault="008B659C" w:rsidP="008B659C">
      <w:pPr>
        <w:jc w:val="center"/>
        <w:rPr>
          <w:b/>
        </w:rPr>
      </w:pPr>
      <w:r>
        <w:rPr>
          <w:b/>
        </w:rPr>
        <w:t xml:space="preserve">аукциона № </w:t>
      </w:r>
      <w:r w:rsidR="00820821">
        <w:rPr>
          <w:b/>
        </w:rPr>
        <w:t>15</w:t>
      </w:r>
      <w:r w:rsidR="002A2ACF">
        <w:rPr>
          <w:b/>
        </w:rPr>
        <w:t>8</w:t>
      </w:r>
      <w:r>
        <w:rPr>
          <w:b/>
        </w:rPr>
        <w:t xml:space="preserve"> на право заключения договоров</w:t>
      </w:r>
    </w:p>
    <w:p w:rsidR="008B659C" w:rsidRDefault="008B659C" w:rsidP="008B659C">
      <w:pPr>
        <w:jc w:val="center"/>
        <w:rPr>
          <w:b/>
          <w:sz w:val="24"/>
        </w:rPr>
      </w:pPr>
      <w:r>
        <w:rPr>
          <w:b/>
        </w:rPr>
        <w:t xml:space="preserve"> аренды муниципального имущества</w:t>
      </w:r>
    </w:p>
    <w:p w:rsidR="00D2400F" w:rsidRDefault="00D2400F">
      <w:pPr>
        <w:jc w:val="center"/>
        <w:rPr>
          <w:sz w:val="24"/>
        </w:rPr>
      </w:pPr>
    </w:p>
    <w:p w:rsidR="00D2400F" w:rsidRDefault="00D71467">
      <w:pPr>
        <w:jc w:val="center"/>
        <w:rPr>
          <w:sz w:val="1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2ACF">
        <w:rPr>
          <w:b/>
          <w:sz w:val="24"/>
          <w:szCs w:val="24"/>
        </w:rPr>
        <w:t>5 сентября</w:t>
      </w:r>
      <w:r w:rsidRPr="005C5E9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5C5E95">
        <w:rPr>
          <w:b/>
          <w:sz w:val="24"/>
          <w:szCs w:val="24"/>
        </w:rPr>
        <w:t xml:space="preserve"> г.</w:t>
      </w:r>
    </w:p>
    <w:p w:rsidR="00D71467" w:rsidRDefault="00D71467">
      <w:pPr>
        <w:jc w:val="both"/>
        <w:rPr>
          <w:b/>
          <w:sz w:val="24"/>
          <w:szCs w:val="24"/>
        </w:rPr>
      </w:pPr>
    </w:p>
    <w:p w:rsidR="00D2400F" w:rsidRPr="005C5E95" w:rsidRDefault="00D2400F">
      <w:pPr>
        <w:jc w:val="both"/>
        <w:rPr>
          <w:b/>
          <w:sz w:val="24"/>
          <w:szCs w:val="24"/>
        </w:rPr>
      </w:pPr>
      <w:r w:rsidRPr="005C5E95">
        <w:rPr>
          <w:b/>
          <w:sz w:val="24"/>
          <w:szCs w:val="24"/>
        </w:rPr>
        <w:t xml:space="preserve">Место проведения аукциона:                                            </w:t>
      </w:r>
      <w:r w:rsidR="00ED2270" w:rsidRPr="005C5E95">
        <w:rPr>
          <w:b/>
          <w:sz w:val="24"/>
          <w:szCs w:val="24"/>
        </w:rPr>
        <w:t xml:space="preserve">                 </w:t>
      </w:r>
      <w:r w:rsidR="008D3183" w:rsidRPr="005C5E95">
        <w:rPr>
          <w:b/>
          <w:sz w:val="24"/>
          <w:szCs w:val="24"/>
        </w:rPr>
        <w:t xml:space="preserve">        </w:t>
      </w:r>
      <w:r w:rsidR="00ED2270" w:rsidRPr="005C5E95">
        <w:rPr>
          <w:b/>
          <w:sz w:val="24"/>
          <w:szCs w:val="24"/>
        </w:rPr>
        <w:t xml:space="preserve">    </w:t>
      </w:r>
      <w:r w:rsidR="00E353E4" w:rsidRPr="005C5E95">
        <w:rPr>
          <w:b/>
          <w:sz w:val="24"/>
          <w:szCs w:val="24"/>
        </w:rPr>
        <w:t xml:space="preserve"> </w:t>
      </w:r>
    </w:p>
    <w:p w:rsidR="00D2400F" w:rsidRPr="005C5E95" w:rsidRDefault="004B14B2">
      <w:pPr>
        <w:jc w:val="both"/>
        <w:rPr>
          <w:sz w:val="24"/>
          <w:szCs w:val="24"/>
        </w:rPr>
      </w:pPr>
      <w:proofErr w:type="gramStart"/>
      <w:r w:rsidRPr="005C5E95">
        <w:rPr>
          <w:sz w:val="24"/>
          <w:szCs w:val="24"/>
        </w:rPr>
        <w:t xml:space="preserve">г. Саратов, </w:t>
      </w:r>
      <w:r w:rsidRPr="005C5E95">
        <w:rPr>
          <w:iCs/>
          <w:sz w:val="24"/>
          <w:szCs w:val="24"/>
        </w:rPr>
        <w:t xml:space="preserve">ул. Большая  Казачья, д.14 (Актовый зал администрации Кировского района </w:t>
      </w:r>
      <w:r w:rsidR="00D71467">
        <w:rPr>
          <w:iCs/>
          <w:sz w:val="24"/>
          <w:szCs w:val="24"/>
        </w:rPr>
        <w:t xml:space="preserve">             </w:t>
      </w:r>
      <w:r w:rsidRPr="005C5E95">
        <w:rPr>
          <w:iCs/>
          <w:sz w:val="24"/>
          <w:szCs w:val="24"/>
        </w:rPr>
        <w:t>МО «Город Саратов», вход со двора, 1 подъезд,  2 этаж)</w:t>
      </w:r>
      <w:r w:rsidR="00D2400F" w:rsidRPr="005C5E95">
        <w:rPr>
          <w:sz w:val="24"/>
          <w:szCs w:val="24"/>
        </w:rPr>
        <w:tab/>
        <w:t xml:space="preserve">                                        </w:t>
      </w:r>
      <w:proofErr w:type="gramEnd"/>
    </w:p>
    <w:p w:rsidR="00D2400F" w:rsidRDefault="00D2400F">
      <w:pPr>
        <w:jc w:val="both"/>
        <w:rPr>
          <w:sz w:val="24"/>
        </w:rPr>
      </w:pPr>
    </w:p>
    <w:p w:rsidR="00D2400F" w:rsidRDefault="00D2400F">
      <w:pPr>
        <w:jc w:val="both"/>
        <w:rPr>
          <w:sz w:val="24"/>
        </w:rPr>
      </w:pPr>
      <w:r>
        <w:rPr>
          <w:sz w:val="24"/>
        </w:rPr>
        <w:t>Время проведения аукциона 1</w:t>
      </w:r>
      <w:r w:rsidR="0038445B">
        <w:rPr>
          <w:sz w:val="24"/>
        </w:rPr>
        <w:t>0</w:t>
      </w:r>
      <w:r w:rsidR="009670CC">
        <w:rPr>
          <w:sz w:val="24"/>
        </w:rPr>
        <w:t>ч.</w:t>
      </w:r>
      <w:r w:rsidR="004448B5">
        <w:rPr>
          <w:sz w:val="24"/>
        </w:rPr>
        <w:t>0</w:t>
      </w:r>
      <w:r>
        <w:rPr>
          <w:sz w:val="24"/>
        </w:rPr>
        <w:t>0м.</w:t>
      </w:r>
      <w:r>
        <w:rPr>
          <w:sz w:val="24"/>
        </w:rPr>
        <w:tab/>
      </w:r>
    </w:p>
    <w:p w:rsidR="00D2400F" w:rsidRDefault="00D2400F">
      <w:pPr>
        <w:jc w:val="both"/>
        <w:rPr>
          <w:sz w:val="24"/>
        </w:rPr>
      </w:pPr>
      <w:r>
        <w:rPr>
          <w:sz w:val="24"/>
        </w:rPr>
        <w:t>Ведется видеозапись аукциона.</w:t>
      </w:r>
    </w:p>
    <w:p w:rsidR="008D3183" w:rsidRDefault="008D3183" w:rsidP="008D3183">
      <w:pPr>
        <w:ind w:hanging="24"/>
        <w:jc w:val="both"/>
        <w:rPr>
          <w:b/>
          <w:sz w:val="24"/>
        </w:rPr>
      </w:pPr>
    </w:p>
    <w:p w:rsidR="004B14B2" w:rsidRDefault="004B14B2" w:rsidP="004B14B2">
      <w:pPr>
        <w:ind w:hanging="24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D71467" w:rsidRDefault="00D71467" w:rsidP="00D71467">
      <w:pPr>
        <w:widowControl w:val="0"/>
        <w:ind w:hanging="24"/>
        <w:jc w:val="both"/>
        <w:rPr>
          <w:b/>
          <w:sz w:val="24"/>
        </w:rPr>
      </w:pPr>
      <w:r>
        <w:rPr>
          <w:b/>
          <w:sz w:val="24"/>
        </w:rPr>
        <w:t>Председатель комиссии:</w:t>
      </w:r>
    </w:p>
    <w:p w:rsidR="00D71467" w:rsidRDefault="00D71467" w:rsidP="00D71467">
      <w:pPr>
        <w:widowControl w:val="0"/>
        <w:ind w:hanging="24"/>
        <w:jc w:val="both"/>
        <w:rPr>
          <w:sz w:val="24"/>
        </w:rPr>
      </w:pPr>
      <w:proofErr w:type="spellStart"/>
      <w:r>
        <w:rPr>
          <w:sz w:val="24"/>
        </w:rPr>
        <w:t>Важнов</w:t>
      </w:r>
      <w:proofErr w:type="spellEnd"/>
      <w:r>
        <w:rPr>
          <w:sz w:val="24"/>
        </w:rPr>
        <w:t xml:space="preserve"> Сергей Сергеевич</w:t>
      </w:r>
    </w:p>
    <w:p w:rsidR="00D71467" w:rsidRDefault="00D71467" w:rsidP="00D71467">
      <w:pPr>
        <w:widowControl w:val="0"/>
        <w:ind w:hanging="24"/>
        <w:jc w:val="both"/>
        <w:rPr>
          <w:b/>
          <w:sz w:val="24"/>
        </w:rPr>
      </w:pPr>
      <w:r>
        <w:rPr>
          <w:b/>
          <w:sz w:val="24"/>
        </w:rPr>
        <w:t>Заместитель председателя комиссии:</w:t>
      </w:r>
    </w:p>
    <w:p w:rsidR="00D71467" w:rsidRDefault="00D71467" w:rsidP="00D71467">
      <w:pPr>
        <w:jc w:val="both"/>
        <w:rPr>
          <w:sz w:val="24"/>
        </w:rPr>
      </w:pPr>
      <w:proofErr w:type="spellStart"/>
      <w:r>
        <w:rPr>
          <w:sz w:val="24"/>
        </w:rPr>
        <w:t>Сараева</w:t>
      </w:r>
      <w:proofErr w:type="spellEnd"/>
      <w:r>
        <w:rPr>
          <w:sz w:val="24"/>
        </w:rPr>
        <w:t xml:space="preserve"> Екатерина Александровна</w:t>
      </w:r>
    </w:p>
    <w:p w:rsidR="00D71467" w:rsidRDefault="00D71467" w:rsidP="00D71467">
      <w:pPr>
        <w:widowControl w:val="0"/>
        <w:ind w:hanging="24"/>
        <w:jc w:val="both"/>
        <w:rPr>
          <w:b/>
          <w:sz w:val="24"/>
        </w:rPr>
      </w:pPr>
      <w:r>
        <w:rPr>
          <w:b/>
          <w:sz w:val="24"/>
        </w:rPr>
        <w:t>Члены комиссии:</w:t>
      </w:r>
    </w:p>
    <w:p w:rsidR="00D71467" w:rsidRDefault="00D71467" w:rsidP="00D71467">
      <w:pPr>
        <w:widowControl w:val="0"/>
        <w:ind w:hanging="24"/>
        <w:jc w:val="both"/>
        <w:rPr>
          <w:sz w:val="24"/>
        </w:rPr>
      </w:pPr>
      <w:r>
        <w:rPr>
          <w:sz w:val="24"/>
        </w:rPr>
        <w:t>Лапшина Наталья Евгеньевна</w:t>
      </w:r>
    </w:p>
    <w:p w:rsidR="00D71467" w:rsidRDefault="00D71467" w:rsidP="00D71467">
      <w:pPr>
        <w:widowControl w:val="0"/>
        <w:ind w:hanging="24"/>
        <w:jc w:val="both"/>
        <w:rPr>
          <w:sz w:val="24"/>
        </w:rPr>
      </w:pPr>
      <w:proofErr w:type="spellStart"/>
      <w:r>
        <w:rPr>
          <w:sz w:val="24"/>
        </w:rPr>
        <w:t>Стрюков</w:t>
      </w:r>
      <w:proofErr w:type="spellEnd"/>
      <w:r>
        <w:rPr>
          <w:sz w:val="24"/>
        </w:rPr>
        <w:t xml:space="preserve"> Анатолий Анатольевич</w:t>
      </w:r>
    </w:p>
    <w:p w:rsidR="00D71467" w:rsidRDefault="00D71467" w:rsidP="00D71467">
      <w:pPr>
        <w:widowControl w:val="0"/>
        <w:ind w:hanging="24"/>
        <w:jc w:val="both"/>
        <w:rPr>
          <w:sz w:val="24"/>
        </w:rPr>
      </w:pPr>
      <w:r>
        <w:rPr>
          <w:sz w:val="24"/>
        </w:rPr>
        <w:t xml:space="preserve">Юсупова Ирина </w:t>
      </w:r>
      <w:proofErr w:type="spellStart"/>
      <w:r>
        <w:rPr>
          <w:sz w:val="24"/>
        </w:rPr>
        <w:t>Алиевна</w:t>
      </w:r>
      <w:proofErr w:type="spellEnd"/>
    </w:p>
    <w:p w:rsidR="00D71467" w:rsidRDefault="002A2ACF" w:rsidP="00D71467">
      <w:pPr>
        <w:widowControl w:val="0"/>
        <w:ind w:hanging="24"/>
        <w:jc w:val="both"/>
        <w:rPr>
          <w:sz w:val="24"/>
        </w:rPr>
      </w:pPr>
      <w:proofErr w:type="spellStart"/>
      <w:r>
        <w:rPr>
          <w:sz w:val="24"/>
        </w:rPr>
        <w:t>Силакова</w:t>
      </w:r>
      <w:proofErr w:type="spellEnd"/>
      <w:r>
        <w:rPr>
          <w:sz w:val="24"/>
        </w:rPr>
        <w:t xml:space="preserve"> Оксана Александровна</w:t>
      </w:r>
    </w:p>
    <w:p w:rsidR="00820821" w:rsidRDefault="00820821" w:rsidP="00D72536">
      <w:pPr>
        <w:widowControl w:val="0"/>
        <w:jc w:val="both"/>
        <w:rPr>
          <w:sz w:val="24"/>
        </w:rPr>
      </w:pPr>
    </w:p>
    <w:p w:rsidR="00D2400F" w:rsidRDefault="00D2400F">
      <w:pPr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Организатор торгов: комитет по управлению имуществом города Саратова. </w:t>
      </w:r>
    </w:p>
    <w:p w:rsidR="00D2400F" w:rsidRDefault="00D2400F">
      <w:pPr>
        <w:jc w:val="both"/>
        <w:rPr>
          <w:sz w:val="24"/>
        </w:rPr>
      </w:pPr>
      <w:r>
        <w:rPr>
          <w:sz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>
          <w:rPr>
            <w:sz w:val="24"/>
          </w:rPr>
          <w:t>410012, г</w:t>
        </w:r>
      </w:smartTag>
      <w:r>
        <w:rPr>
          <w:sz w:val="24"/>
        </w:rPr>
        <w:t xml:space="preserve">. Саратов, </w:t>
      </w:r>
      <w:proofErr w:type="gramStart"/>
      <w:r>
        <w:rPr>
          <w:sz w:val="24"/>
        </w:rPr>
        <w:t>Театральная</w:t>
      </w:r>
      <w:proofErr w:type="gramEnd"/>
      <w:r>
        <w:rPr>
          <w:sz w:val="24"/>
        </w:rPr>
        <w:t xml:space="preserve"> пл., д.7.</w:t>
      </w:r>
    </w:p>
    <w:p w:rsidR="00D2400F" w:rsidRDefault="00D2400F">
      <w:pPr>
        <w:jc w:val="both"/>
        <w:rPr>
          <w:sz w:val="24"/>
        </w:rPr>
      </w:pPr>
      <w:r>
        <w:rPr>
          <w:sz w:val="24"/>
        </w:rPr>
        <w:t xml:space="preserve">Адрес электронной почты: </w:t>
      </w:r>
      <w:hyperlink r:id="rId5" w:history="1">
        <w:r w:rsidR="00820821" w:rsidRPr="00F76E17">
          <w:rPr>
            <w:rStyle w:val="a7"/>
            <w:sz w:val="24"/>
            <w:lang w:val="en-US"/>
          </w:rPr>
          <w:t>kimsar</w:t>
        </w:r>
        <w:r w:rsidR="00820821" w:rsidRPr="00F76E17">
          <w:rPr>
            <w:rStyle w:val="a7"/>
            <w:sz w:val="24"/>
          </w:rPr>
          <w:t>@</w:t>
        </w:r>
        <w:r w:rsidR="00820821" w:rsidRPr="00F76E17">
          <w:rPr>
            <w:rStyle w:val="a7"/>
            <w:sz w:val="24"/>
            <w:lang w:val="en-US"/>
          </w:rPr>
          <w:t>mail</w:t>
        </w:r>
        <w:r w:rsidR="00820821" w:rsidRPr="00F76E17">
          <w:rPr>
            <w:rStyle w:val="a7"/>
            <w:sz w:val="24"/>
          </w:rPr>
          <w:t>.</w:t>
        </w:r>
        <w:proofErr w:type="spellStart"/>
        <w:r w:rsidR="00820821" w:rsidRPr="00F76E17">
          <w:rPr>
            <w:rStyle w:val="a7"/>
            <w:sz w:val="24"/>
            <w:lang w:val="en-US"/>
          </w:rPr>
          <w:t>ru</w:t>
        </w:r>
        <w:proofErr w:type="spellEnd"/>
      </w:hyperlink>
      <w:r>
        <w:rPr>
          <w:sz w:val="24"/>
        </w:rPr>
        <w:t>.</w:t>
      </w:r>
    </w:p>
    <w:p w:rsidR="00820821" w:rsidRDefault="00820821">
      <w:pPr>
        <w:jc w:val="both"/>
        <w:rPr>
          <w:sz w:val="24"/>
        </w:rPr>
      </w:pPr>
    </w:p>
    <w:p w:rsidR="00D2400F" w:rsidRDefault="00D2400F">
      <w:pPr>
        <w:jc w:val="both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В состав комиссии входит </w:t>
      </w:r>
      <w:r w:rsidR="00024136">
        <w:rPr>
          <w:sz w:val="24"/>
        </w:rPr>
        <w:t>6</w:t>
      </w:r>
      <w:r>
        <w:rPr>
          <w:sz w:val="24"/>
        </w:rPr>
        <w:t xml:space="preserve"> членов. </w:t>
      </w:r>
      <w:r w:rsidR="00576621">
        <w:rPr>
          <w:sz w:val="24"/>
        </w:rPr>
        <w:t>Аукцион</w:t>
      </w:r>
      <w:r>
        <w:rPr>
          <w:sz w:val="24"/>
        </w:rPr>
        <w:t xml:space="preserve"> проводится в присутствии </w:t>
      </w:r>
      <w:r w:rsidR="009D23B5">
        <w:rPr>
          <w:sz w:val="24"/>
        </w:rPr>
        <w:t>4</w:t>
      </w:r>
      <w:r w:rsidR="00D71467">
        <w:rPr>
          <w:sz w:val="24"/>
        </w:rPr>
        <w:t xml:space="preserve"> </w:t>
      </w:r>
      <w:r>
        <w:rPr>
          <w:sz w:val="24"/>
        </w:rPr>
        <w:t>членов комиссии. Кворум имеется. Комиссия правомочна.</w:t>
      </w:r>
    </w:p>
    <w:p w:rsidR="00820821" w:rsidRDefault="00820821">
      <w:pPr>
        <w:jc w:val="both"/>
        <w:rPr>
          <w:sz w:val="24"/>
        </w:rPr>
      </w:pPr>
    </w:p>
    <w:p w:rsidR="00D71467" w:rsidRPr="006C5189" w:rsidRDefault="00D2400F" w:rsidP="00D71467">
      <w:pPr>
        <w:jc w:val="both"/>
        <w:rPr>
          <w:sz w:val="24"/>
          <w:szCs w:val="24"/>
        </w:rPr>
      </w:pPr>
      <w:r>
        <w:rPr>
          <w:b/>
          <w:sz w:val="24"/>
        </w:rPr>
        <w:t xml:space="preserve">4.1. </w:t>
      </w:r>
      <w:r>
        <w:rPr>
          <w:sz w:val="24"/>
        </w:rPr>
        <w:t>Предмет аукциона –</w:t>
      </w:r>
      <w:r w:rsidR="00D71467">
        <w:rPr>
          <w:sz w:val="24"/>
        </w:rPr>
        <w:t xml:space="preserve"> </w:t>
      </w:r>
      <w:r w:rsidR="002A2ACF" w:rsidRPr="002A2ACF">
        <w:rPr>
          <w:sz w:val="24"/>
          <w:szCs w:val="24"/>
        </w:rPr>
        <w:t>Нежилое помещение литер</w:t>
      </w:r>
      <w:proofErr w:type="gramStart"/>
      <w:r w:rsidR="002A2ACF" w:rsidRPr="002A2ACF">
        <w:rPr>
          <w:sz w:val="24"/>
          <w:szCs w:val="24"/>
        </w:rPr>
        <w:t xml:space="preserve"> А</w:t>
      </w:r>
      <w:proofErr w:type="gramEnd"/>
      <w:r w:rsidR="002A2ACF" w:rsidRPr="002A2ACF">
        <w:rPr>
          <w:sz w:val="24"/>
          <w:szCs w:val="24"/>
        </w:rPr>
        <w:t>, общей площадью 88,9 кв.м., в цокольном этаже четырёхэтажного жилого дома по адресу: г. Саратов, проспект Энтузиастов, д.№64</w:t>
      </w:r>
    </w:p>
    <w:p w:rsidR="00820821" w:rsidRPr="0034714F" w:rsidRDefault="00820821" w:rsidP="00820821">
      <w:pPr>
        <w:tabs>
          <w:tab w:val="left" w:pos="9214"/>
          <w:tab w:val="left" w:pos="9498"/>
          <w:tab w:val="left" w:pos="9616"/>
        </w:tabs>
        <w:ind w:right="-23"/>
        <w:jc w:val="both"/>
        <w:rPr>
          <w:sz w:val="24"/>
          <w:szCs w:val="24"/>
        </w:rPr>
      </w:pPr>
    </w:p>
    <w:p w:rsidR="00D2400F" w:rsidRDefault="00D2400F" w:rsidP="00820821">
      <w:pPr>
        <w:jc w:val="both"/>
        <w:rPr>
          <w:sz w:val="24"/>
        </w:rPr>
      </w:pPr>
      <w:r>
        <w:rPr>
          <w:b/>
          <w:sz w:val="24"/>
        </w:rPr>
        <w:t>4.2.</w:t>
      </w:r>
      <w:r>
        <w:rPr>
          <w:sz w:val="24"/>
        </w:rPr>
        <w:t xml:space="preserve"> К участию в аукционе допущено </w:t>
      </w:r>
      <w:r w:rsidR="00820821">
        <w:rPr>
          <w:sz w:val="24"/>
        </w:rPr>
        <w:t>2</w:t>
      </w:r>
      <w:r w:rsidR="00C7279F">
        <w:rPr>
          <w:sz w:val="24"/>
        </w:rPr>
        <w:t xml:space="preserve"> </w:t>
      </w:r>
      <w:r w:rsidR="00ED2270">
        <w:rPr>
          <w:sz w:val="24"/>
        </w:rPr>
        <w:t xml:space="preserve"> </w:t>
      </w:r>
      <w:r>
        <w:rPr>
          <w:sz w:val="24"/>
        </w:rPr>
        <w:t>заявител</w:t>
      </w:r>
      <w:r w:rsidR="00C7279F">
        <w:rPr>
          <w:sz w:val="24"/>
        </w:rPr>
        <w:t>я</w:t>
      </w:r>
      <w:r>
        <w:rPr>
          <w:sz w:val="24"/>
        </w:rPr>
        <w:t>.</w:t>
      </w:r>
    </w:p>
    <w:p w:rsidR="00820821" w:rsidRDefault="00820821" w:rsidP="00820821">
      <w:pPr>
        <w:jc w:val="both"/>
        <w:rPr>
          <w:sz w:val="24"/>
        </w:rPr>
      </w:pPr>
    </w:p>
    <w:p w:rsidR="00D2400F" w:rsidRDefault="00D2400F">
      <w:pPr>
        <w:jc w:val="both"/>
        <w:rPr>
          <w:sz w:val="24"/>
        </w:rPr>
      </w:pPr>
      <w:r>
        <w:rPr>
          <w:b/>
          <w:sz w:val="24"/>
        </w:rPr>
        <w:t>4.3.</w:t>
      </w:r>
      <w:r>
        <w:rPr>
          <w:sz w:val="24"/>
        </w:rPr>
        <w:t xml:space="preserve"> Сведения об участниках аукциона:</w:t>
      </w:r>
    </w:p>
    <w:p w:rsidR="00D2400F" w:rsidRDefault="00D2400F">
      <w:pPr>
        <w:jc w:val="both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8330"/>
      </w:tblGrid>
      <w:tr w:rsidR="00D2400F" w:rsidRPr="0082082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24" w:type="dxa"/>
          </w:tcPr>
          <w:p w:rsidR="00D2400F" w:rsidRPr="00820821" w:rsidRDefault="00D2400F">
            <w:pPr>
              <w:pStyle w:val="1"/>
              <w:spacing w:before="40" w:after="40"/>
              <w:rPr>
                <w:b w:val="0"/>
                <w:sz w:val="24"/>
                <w:szCs w:val="24"/>
              </w:rPr>
            </w:pPr>
            <w:r w:rsidRPr="00820821">
              <w:rPr>
                <w:b w:val="0"/>
                <w:sz w:val="24"/>
                <w:szCs w:val="24"/>
              </w:rPr>
              <w:t>№ лота</w:t>
            </w:r>
          </w:p>
        </w:tc>
        <w:tc>
          <w:tcPr>
            <w:tcW w:w="8330" w:type="dxa"/>
          </w:tcPr>
          <w:p w:rsidR="00D2400F" w:rsidRPr="00820821" w:rsidRDefault="00D2400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0821">
              <w:rPr>
                <w:sz w:val="24"/>
                <w:szCs w:val="24"/>
              </w:rPr>
              <w:t>Участники аукциона</w:t>
            </w:r>
          </w:p>
        </w:tc>
      </w:tr>
      <w:tr w:rsidR="00DC1BCF" w:rsidRPr="00820821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:rsidR="00DC1BCF" w:rsidRPr="00820821" w:rsidRDefault="002A2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30" w:type="dxa"/>
          </w:tcPr>
          <w:p w:rsidR="00DC1BCF" w:rsidRPr="002A2ACF" w:rsidRDefault="002A2ACF" w:rsidP="00D71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Мкртчян Александра Владимировна</w:t>
            </w:r>
          </w:p>
        </w:tc>
      </w:tr>
      <w:tr w:rsidR="00DC1BCF" w:rsidRPr="00820821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:rsidR="00DC1BCF" w:rsidRPr="00820821" w:rsidRDefault="002A2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30" w:type="dxa"/>
          </w:tcPr>
          <w:p w:rsidR="00DC1BCF" w:rsidRPr="002A2ACF" w:rsidRDefault="002A2ACF" w:rsidP="00D71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«Эксперт-Авто» </w:t>
            </w:r>
          </w:p>
        </w:tc>
      </w:tr>
    </w:tbl>
    <w:p w:rsidR="00D2400F" w:rsidRDefault="00D2400F">
      <w:pPr>
        <w:jc w:val="both"/>
        <w:rPr>
          <w:sz w:val="16"/>
        </w:rPr>
      </w:pPr>
    </w:p>
    <w:p w:rsidR="00D2400F" w:rsidRPr="00820821" w:rsidRDefault="00D2400F">
      <w:pPr>
        <w:spacing w:after="100"/>
        <w:jc w:val="both"/>
        <w:rPr>
          <w:sz w:val="24"/>
          <w:szCs w:val="24"/>
        </w:rPr>
      </w:pPr>
      <w:r w:rsidRPr="00820821">
        <w:rPr>
          <w:b/>
          <w:sz w:val="24"/>
          <w:szCs w:val="24"/>
        </w:rPr>
        <w:t>4.4.</w:t>
      </w:r>
      <w:r w:rsidRPr="00820821">
        <w:rPr>
          <w:sz w:val="24"/>
          <w:szCs w:val="24"/>
        </w:rPr>
        <w:t xml:space="preserve"> Начальная (минимальная) цена лота: </w:t>
      </w:r>
      <w:r w:rsidR="00ED2270" w:rsidRPr="00820821">
        <w:rPr>
          <w:sz w:val="24"/>
          <w:szCs w:val="24"/>
        </w:rPr>
        <w:t xml:space="preserve"> </w:t>
      </w:r>
      <w:r w:rsidR="002A2ACF">
        <w:rPr>
          <w:sz w:val="22"/>
          <w:szCs w:val="22"/>
        </w:rPr>
        <w:t>155000</w:t>
      </w:r>
      <w:r w:rsidR="007A0DA6" w:rsidRPr="00820821">
        <w:rPr>
          <w:sz w:val="24"/>
          <w:szCs w:val="24"/>
        </w:rPr>
        <w:t xml:space="preserve"> </w:t>
      </w:r>
      <w:r w:rsidRPr="00820821">
        <w:rPr>
          <w:sz w:val="24"/>
          <w:szCs w:val="24"/>
        </w:rPr>
        <w:t>рублей.</w:t>
      </w:r>
    </w:p>
    <w:p w:rsidR="00D2400F" w:rsidRDefault="00D2400F">
      <w:pPr>
        <w:jc w:val="both"/>
        <w:rPr>
          <w:sz w:val="24"/>
          <w:szCs w:val="24"/>
        </w:rPr>
      </w:pPr>
      <w:r w:rsidRPr="00820821">
        <w:rPr>
          <w:b/>
          <w:sz w:val="24"/>
          <w:szCs w:val="24"/>
        </w:rPr>
        <w:t>4.5.</w:t>
      </w:r>
      <w:r w:rsidRPr="00820821">
        <w:rPr>
          <w:sz w:val="24"/>
          <w:szCs w:val="24"/>
        </w:rPr>
        <w:t xml:space="preserve"> Сведения о победителе аукциона: участник  </w:t>
      </w:r>
      <w:r w:rsidR="00943E57" w:rsidRPr="00820821">
        <w:rPr>
          <w:sz w:val="24"/>
          <w:szCs w:val="24"/>
        </w:rPr>
        <w:t xml:space="preserve">№ </w:t>
      </w:r>
      <w:r w:rsidR="009D23B5">
        <w:rPr>
          <w:sz w:val="24"/>
          <w:szCs w:val="24"/>
        </w:rPr>
        <w:t>2</w:t>
      </w:r>
    </w:p>
    <w:p w:rsidR="005C5E95" w:rsidRPr="00820821" w:rsidRDefault="005C5E95">
      <w:pPr>
        <w:jc w:val="both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1"/>
      </w:tblGrid>
      <w:tr w:rsidR="00D2400F" w:rsidRPr="0082082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00F" w:rsidRPr="00820821" w:rsidRDefault="009D23B5" w:rsidP="006921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«Эксперт-Авто» (410039, г</w:t>
            </w:r>
            <w:proofErr w:type="gramStart"/>
            <w:r>
              <w:rPr>
                <w:color w:val="FF0000"/>
                <w:sz w:val="24"/>
                <w:szCs w:val="24"/>
              </w:rPr>
              <w:t>.С</w:t>
            </w:r>
            <w:proofErr w:type="gramEnd"/>
            <w:r>
              <w:rPr>
                <w:color w:val="FF0000"/>
                <w:sz w:val="24"/>
                <w:szCs w:val="24"/>
              </w:rPr>
              <w:t>аратов, Крымский проезд, д.3, офис 101)</w:t>
            </w:r>
          </w:p>
        </w:tc>
      </w:tr>
    </w:tbl>
    <w:p w:rsidR="00D2400F" w:rsidRPr="005C5E95" w:rsidRDefault="00D2400F">
      <w:pPr>
        <w:pStyle w:val="2"/>
        <w:rPr>
          <w:sz w:val="16"/>
          <w:szCs w:val="16"/>
        </w:rPr>
      </w:pPr>
      <w:r w:rsidRPr="005C5E95">
        <w:rPr>
          <w:sz w:val="16"/>
          <w:szCs w:val="16"/>
        </w:rPr>
        <w:t xml:space="preserve"> </w:t>
      </w:r>
      <w:proofErr w:type="gramStart"/>
      <w:r w:rsidRPr="005C5E95">
        <w:rPr>
          <w:sz w:val="16"/>
          <w:szCs w:val="16"/>
        </w:rPr>
        <w:t xml:space="preserve">(Наименование (для юридического лица), Ф.И.О. (для физического лица), место нахождения (для юридического лица), место жительства   </w:t>
      </w:r>
      <w:proofErr w:type="gramEnd"/>
    </w:p>
    <w:p w:rsidR="00D2400F" w:rsidRPr="005C5E95" w:rsidRDefault="00D2400F">
      <w:pPr>
        <w:pStyle w:val="2"/>
        <w:rPr>
          <w:sz w:val="16"/>
          <w:szCs w:val="16"/>
        </w:rPr>
      </w:pPr>
      <w:r w:rsidRPr="005C5E95">
        <w:rPr>
          <w:sz w:val="16"/>
          <w:szCs w:val="16"/>
        </w:rPr>
        <w:t>(для физического лица))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1"/>
      </w:tblGrid>
      <w:tr w:rsidR="00D2400F" w:rsidRPr="0082082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00F" w:rsidRPr="00820821" w:rsidRDefault="00D2400F" w:rsidP="004B5C16">
            <w:pPr>
              <w:rPr>
                <w:sz w:val="24"/>
                <w:szCs w:val="24"/>
              </w:rPr>
            </w:pPr>
          </w:p>
        </w:tc>
      </w:tr>
    </w:tbl>
    <w:p w:rsidR="00D2400F" w:rsidRPr="00820821" w:rsidRDefault="00D2400F">
      <w:pPr>
        <w:jc w:val="both"/>
        <w:rPr>
          <w:sz w:val="24"/>
          <w:szCs w:val="24"/>
        </w:rPr>
      </w:pPr>
    </w:p>
    <w:p w:rsidR="00D2400F" w:rsidRPr="00820821" w:rsidRDefault="00D2400F">
      <w:pPr>
        <w:jc w:val="both"/>
        <w:rPr>
          <w:sz w:val="24"/>
          <w:szCs w:val="24"/>
        </w:rPr>
      </w:pPr>
    </w:p>
    <w:p w:rsidR="00D2400F" w:rsidRDefault="00D2400F">
      <w:pPr>
        <w:jc w:val="both"/>
        <w:rPr>
          <w:sz w:val="24"/>
          <w:szCs w:val="24"/>
        </w:rPr>
      </w:pPr>
      <w:r w:rsidRPr="00820821">
        <w:rPr>
          <w:sz w:val="24"/>
          <w:szCs w:val="24"/>
        </w:rPr>
        <w:tab/>
        <w:t xml:space="preserve">Предложение по цене лота: </w:t>
      </w:r>
      <w:r w:rsidR="009D23B5">
        <w:rPr>
          <w:sz w:val="24"/>
          <w:szCs w:val="24"/>
        </w:rPr>
        <w:t>155 775</w:t>
      </w:r>
      <w:r w:rsidR="006921A1" w:rsidRPr="00820821">
        <w:rPr>
          <w:sz w:val="24"/>
          <w:szCs w:val="24"/>
        </w:rPr>
        <w:t xml:space="preserve"> </w:t>
      </w:r>
      <w:r w:rsidRPr="00820821">
        <w:rPr>
          <w:sz w:val="24"/>
          <w:szCs w:val="24"/>
        </w:rPr>
        <w:t>рублей.</w:t>
      </w:r>
    </w:p>
    <w:p w:rsidR="005C5E95" w:rsidRPr="00820821" w:rsidRDefault="005C5E95">
      <w:pPr>
        <w:jc w:val="both"/>
        <w:rPr>
          <w:sz w:val="24"/>
          <w:szCs w:val="24"/>
        </w:rPr>
      </w:pPr>
    </w:p>
    <w:p w:rsidR="00D71467" w:rsidRDefault="00D71467" w:rsidP="0089180E">
      <w:pPr>
        <w:jc w:val="both"/>
        <w:rPr>
          <w:b/>
          <w:sz w:val="24"/>
          <w:szCs w:val="24"/>
        </w:rPr>
      </w:pPr>
    </w:p>
    <w:p w:rsidR="00D71467" w:rsidRDefault="00D71467" w:rsidP="0089180E">
      <w:pPr>
        <w:jc w:val="both"/>
        <w:rPr>
          <w:b/>
          <w:sz w:val="24"/>
          <w:szCs w:val="24"/>
        </w:rPr>
      </w:pPr>
    </w:p>
    <w:p w:rsidR="00D71467" w:rsidRDefault="00D71467" w:rsidP="0089180E">
      <w:pPr>
        <w:jc w:val="both"/>
        <w:rPr>
          <w:b/>
          <w:sz w:val="24"/>
          <w:szCs w:val="24"/>
        </w:rPr>
      </w:pPr>
    </w:p>
    <w:p w:rsidR="0089180E" w:rsidRPr="00820821" w:rsidRDefault="0089180E" w:rsidP="0089180E">
      <w:pPr>
        <w:jc w:val="both"/>
        <w:rPr>
          <w:sz w:val="24"/>
          <w:szCs w:val="24"/>
        </w:rPr>
      </w:pPr>
      <w:r w:rsidRPr="00820821">
        <w:rPr>
          <w:b/>
          <w:sz w:val="24"/>
          <w:szCs w:val="24"/>
        </w:rPr>
        <w:t>4.</w:t>
      </w:r>
      <w:r w:rsidR="00E87B70" w:rsidRPr="00820821">
        <w:rPr>
          <w:b/>
          <w:sz w:val="24"/>
          <w:szCs w:val="24"/>
        </w:rPr>
        <w:t>6</w:t>
      </w:r>
      <w:r w:rsidRPr="00820821">
        <w:rPr>
          <w:b/>
          <w:sz w:val="24"/>
          <w:szCs w:val="24"/>
        </w:rPr>
        <w:t>.</w:t>
      </w:r>
      <w:r w:rsidRPr="00820821">
        <w:rPr>
          <w:sz w:val="24"/>
          <w:szCs w:val="24"/>
        </w:rPr>
        <w:t xml:space="preserve"> Сведения об участнике </w:t>
      </w:r>
      <w:r w:rsidR="00943E57" w:rsidRPr="00820821">
        <w:rPr>
          <w:sz w:val="24"/>
          <w:szCs w:val="24"/>
        </w:rPr>
        <w:t xml:space="preserve">№ </w:t>
      </w:r>
      <w:r w:rsidR="004B5C16" w:rsidRPr="00820821">
        <w:rPr>
          <w:sz w:val="24"/>
          <w:szCs w:val="24"/>
        </w:rPr>
        <w:t xml:space="preserve"> </w:t>
      </w:r>
      <w:r w:rsidR="009D23B5">
        <w:rPr>
          <w:sz w:val="24"/>
          <w:szCs w:val="24"/>
        </w:rPr>
        <w:t>2</w:t>
      </w:r>
      <w:r w:rsidRPr="00820821">
        <w:rPr>
          <w:sz w:val="24"/>
          <w:szCs w:val="24"/>
        </w:rPr>
        <w:t>, сделавшем предпоследнее предложение о цене лота:</w:t>
      </w:r>
    </w:p>
    <w:tbl>
      <w:tblPr>
        <w:tblW w:w="3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1"/>
        <w:gridCol w:w="10081"/>
        <w:gridCol w:w="10081"/>
      </w:tblGrid>
      <w:tr w:rsidR="006921A1" w:rsidRPr="0082082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1A1" w:rsidRPr="009009A8" w:rsidRDefault="009D23B5" w:rsidP="006921A1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«Эксперт-Авто» (410039, г</w:t>
            </w:r>
            <w:proofErr w:type="gramStart"/>
            <w:r>
              <w:rPr>
                <w:color w:val="FF0000"/>
                <w:sz w:val="24"/>
                <w:szCs w:val="24"/>
              </w:rPr>
              <w:t>.С</w:t>
            </w:r>
            <w:proofErr w:type="gramEnd"/>
            <w:r>
              <w:rPr>
                <w:color w:val="FF0000"/>
                <w:sz w:val="24"/>
                <w:szCs w:val="24"/>
              </w:rPr>
              <w:t>аратов, Крымский проезд, д.3, офис 101)</w:t>
            </w:r>
          </w:p>
        </w:tc>
        <w:tc>
          <w:tcPr>
            <w:tcW w:w="10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1A1" w:rsidRPr="00820821" w:rsidRDefault="006921A1" w:rsidP="005414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1A1" w:rsidRPr="00820821" w:rsidRDefault="006921A1" w:rsidP="0089180E">
            <w:pPr>
              <w:rPr>
                <w:sz w:val="24"/>
                <w:szCs w:val="24"/>
              </w:rPr>
            </w:pPr>
          </w:p>
        </w:tc>
      </w:tr>
    </w:tbl>
    <w:p w:rsidR="0089180E" w:rsidRPr="005C5E95" w:rsidRDefault="0089180E" w:rsidP="0089180E">
      <w:pPr>
        <w:pStyle w:val="2"/>
        <w:rPr>
          <w:sz w:val="16"/>
          <w:szCs w:val="16"/>
        </w:rPr>
      </w:pPr>
      <w:r w:rsidRPr="005C5E95">
        <w:rPr>
          <w:sz w:val="16"/>
          <w:szCs w:val="16"/>
        </w:rPr>
        <w:t xml:space="preserve"> </w:t>
      </w:r>
      <w:proofErr w:type="gramStart"/>
      <w:r w:rsidRPr="005C5E95">
        <w:rPr>
          <w:sz w:val="16"/>
          <w:szCs w:val="16"/>
        </w:rPr>
        <w:t xml:space="preserve">(Наименование (для юридического лица), Ф.И.О. (для физического лица), место нахождения (для юридического лица), место жительства   </w:t>
      </w:r>
      <w:proofErr w:type="gramEnd"/>
    </w:p>
    <w:p w:rsidR="0089180E" w:rsidRPr="005C5E95" w:rsidRDefault="0089180E" w:rsidP="0089180E">
      <w:pPr>
        <w:pStyle w:val="2"/>
        <w:rPr>
          <w:sz w:val="16"/>
          <w:szCs w:val="16"/>
        </w:rPr>
      </w:pPr>
      <w:r w:rsidRPr="005C5E95">
        <w:rPr>
          <w:sz w:val="16"/>
          <w:szCs w:val="16"/>
        </w:rPr>
        <w:t>(для физического лица))</w:t>
      </w:r>
    </w:p>
    <w:tbl>
      <w:tblPr>
        <w:tblW w:w="2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1"/>
        <w:gridCol w:w="10081"/>
      </w:tblGrid>
      <w:tr w:rsidR="00743B86" w:rsidRPr="00820821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0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86" w:rsidRPr="00820821" w:rsidRDefault="00743B86" w:rsidP="0078009A">
            <w:pPr>
              <w:rPr>
                <w:sz w:val="24"/>
                <w:szCs w:val="24"/>
              </w:rPr>
            </w:pPr>
          </w:p>
        </w:tc>
        <w:tc>
          <w:tcPr>
            <w:tcW w:w="10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86" w:rsidRPr="00820821" w:rsidRDefault="00743B86" w:rsidP="0089180E">
            <w:pPr>
              <w:rPr>
                <w:sz w:val="24"/>
                <w:szCs w:val="24"/>
              </w:rPr>
            </w:pPr>
          </w:p>
        </w:tc>
      </w:tr>
    </w:tbl>
    <w:p w:rsidR="00692D61" w:rsidRPr="00820821" w:rsidRDefault="00692D61">
      <w:pPr>
        <w:jc w:val="both"/>
        <w:rPr>
          <w:sz w:val="24"/>
          <w:szCs w:val="24"/>
        </w:rPr>
      </w:pPr>
    </w:p>
    <w:p w:rsidR="003F544C" w:rsidRPr="00820821" w:rsidRDefault="003F544C" w:rsidP="003F544C">
      <w:pPr>
        <w:jc w:val="both"/>
        <w:rPr>
          <w:sz w:val="24"/>
          <w:szCs w:val="24"/>
        </w:rPr>
      </w:pPr>
      <w:r w:rsidRPr="00820821">
        <w:rPr>
          <w:sz w:val="24"/>
          <w:szCs w:val="24"/>
        </w:rPr>
        <w:t xml:space="preserve">Предложение по цене лота:  </w:t>
      </w:r>
      <w:r w:rsidR="009D23B5">
        <w:rPr>
          <w:sz w:val="24"/>
          <w:szCs w:val="24"/>
        </w:rPr>
        <w:t xml:space="preserve">155 000 </w:t>
      </w:r>
      <w:r w:rsidRPr="00820821">
        <w:rPr>
          <w:sz w:val="24"/>
          <w:szCs w:val="24"/>
        </w:rPr>
        <w:t>рублей.</w:t>
      </w:r>
    </w:p>
    <w:p w:rsidR="00E353E4" w:rsidRPr="00820821" w:rsidRDefault="00E353E4">
      <w:pPr>
        <w:jc w:val="both"/>
        <w:rPr>
          <w:b/>
          <w:sz w:val="24"/>
          <w:szCs w:val="24"/>
        </w:rPr>
      </w:pPr>
    </w:p>
    <w:p w:rsidR="00D2400F" w:rsidRPr="00820821" w:rsidRDefault="004B14B2">
      <w:pPr>
        <w:jc w:val="both"/>
        <w:rPr>
          <w:sz w:val="24"/>
          <w:szCs w:val="24"/>
        </w:rPr>
      </w:pPr>
      <w:r w:rsidRPr="00820821">
        <w:rPr>
          <w:b/>
          <w:sz w:val="24"/>
          <w:szCs w:val="24"/>
        </w:rPr>
        <w:t>5</w:t>
      </w:r>
      <w:r w:rsidRPr="00820821">
        <w:rPr>
          <w:sz w:val="24"/>
          <w:szCs w:val="24"/>
        </w:rPr>
        <w:t xml:space="preserve">. </w:t>
      </w:r>
      <w:r w:rsidR="00D2400F" w:rsidRPr="00820821">
        <w:rPr>
          <w:sz w:val="24"/>
          <w:szCs w:val="24"/>
        </w:rPr>
        <w:t>Настоящий протокол подлежит размещению на официальном сайте</w:t>
      </w:r>
      <w:r w:rsidR="007E0156" w:rsidRPr="00820821">
        <w:rPr>
          <w:sz w:val="24"/>
          <w:szCs w:val="24"/>
        </w:rPr>
        <w:t xml:space="preserve"> </w:t>
      </w:r>
      <w:hyperlink r:id="rId6" w:history="1">
        <w:r w:rsidR="007E0156" w:rsidRPr="00820821">
          <w:rPr>
            <w:rStyle w:val="a7"/>
            <w:sz w:val="24"/>
            <w:szCs w:val="24"/>
          </w:rPr>
          <w:t>www.</w:t>
        </w:r>
        <w:r w:rsidR="007E0156" w:rsidRPr="00820821">
          <w:rPr>
            <w:rStyle w:val="a7"/>
            <w:sz w:val="24"/>
            <w:szCs w:val="24"/>
            <w:lang w:val="en-US"/>
          </w:rPr>
          <w:t>torgi</w:t>
        </w:r>
        <w:r w:rsidR="007E0156" w:rsidRPr="00820821">
          <w:rPr>
            <w:rStyle w:val="a7"/>
            <w:sz w:val="24"/>
            <w:szCs w:val="24"/>
          </w:rPr>
          <w:t>.</w:t>
        </w:r>
        <w:r w:rsidR="007E0156" w:rsidRPr="00820821">
          <w:rPr>
            <w:rStyle w:val="a7"/>
            <w:sz w:val="24"/>
            <w:szCs w:val="24"/>
            <w:lang w:val="en-US"/>
          </w:rPr>
          <w:t>gov</w:t>
        </w:r>
        <w:r w:rsidR="007E0156" w:rsidRPr="00820821">
          <w:rPr>
            <w:rStyle w:val="a7"/>
            <w:sz w:val="24"/>
            <w:szCs w:val="24"/>
          </w:rPr>
          <w:t>.</w:t>
        </w:r>
        <w:proofErr w:type="spellStart"/>
        <w:r w:rsidR="007E0156" w:rsidRPr="00820821">
          <w:rPr>
            <w:rStyle w:val="a7"/>
            <w:sz w:val="24"/>
            <w:szCs w:val="24"/>
          </w:rPr>
          <w:t>ru</w:t>
        </w:r>
        <w:proofErr w:type="spellEnd"/>
      </w:hyperlink>
      <w:r w:rsidR="007E0156" w:rsidRPr="00820821">
        <w:rPr>
          <w:sz w:val="24"/>
          <w:szCs w:val="24"/>
        </w:rPr>
        <w:t>.</w:t>
      </w:r>
    </w:p>
    <w:p w:rsidR="00692D61" w:rsidRPr="00820821" w:rsidRDefault="00692D61">
      <w:pPr>
        <w:pStyle w:val="a3"/>
        <w:rPr>
          <w:b/>
          <w:sz w:val="24"/>
          <w:szCs w:val="24"/>
        </w:rPr>
      </w:pPr>
    </w:p>
    <w:p w:rsidR="00D71467" w:rsidRDefault="00D71467" w:rsidP="00D71467">
      <w:pPr>
        <w:pStyle w:val="a4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</w:pPr>
      <w:r>
        <w:rPr>
          <w:b/>
          <w:sz w:val="24"/>
        </w:rPr>
        <w:t>Подписи:</w:t>
      </w:r>
      <w:r>
        <w:rPr>
          <w:sz w:val="24"/>
        </w:rPr>
        <w:tab/>
      </w:r>
      <w:r>
        <w:tab/>
        <w:t xml:space="preserve">                 </w:t>
      </w:r>
    </w:p>
    <w:p w:rsidR="00D71467" w:rsidRDefault="00D71467" w:rsidP="00D71467">
      <w:pPr>
        <w:pStyle w:val="a4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 xml:space="preserve">     ____________     С.С. </w:t>
      </w:r>
      <w:proofErr w:type="spellStart"/>
      <w:r>
        <w:rPr>
          <w:sz w:val="24"/>
          <w:szCs w:val="24"/>
        </w:rPr>
        <w:t>Важнов</w:t>
      </w:r>
      <w:proofErr w:type="spellEnd"/>
    </w:p>
    <w:p w:rsidR="00D71467" w:rsidRDefault="00D71467" w:rsidP="00D71467">
      <w:pPr>
        <w:pStyle w:val="a4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D71467" w:rsidRDefault="009D23B5" w:rsidP="009D23B5">
      <w:pPr>
        <w:pStyle w:val="a4"/>
        <w:tabs>
          <w:tab w:val="left" w:pos="5670"/>
        </w:tabs>
        <w:spacing w:after="0"/>
        <w:ind w:left="3540"/>
      </w:pPr>
      <w:r>
        <w:t xml:space="preserve">      </w:t>
      </w:r>
      <w:r w:rsidR="00D71467">
        <w:t xml:space="preserve">______________       </w:t>
      </w:r>
      <w:r w:rsidR="00D71467">
        <w:rPr>
          <w:sz w:val="24"/>
          <w:szCs w:val="24"/>
        </w:rPr>
        <w:t>Н.Е. Лапшина</w:t>
      </w:r>
    </w:p>
    <w:p w:rsidR="00D71467" w:rsidRDefault="00D71467" w:rsidP="00D71467">
      <w:pPr>
        <w:pStyle w:val="a4"/>
        <w:tabs>
          <w:tab w:val="left" w:pos="5670"/>
        </w:tabs>
        <w:spacing w:after="0"/>
        <w:ind w:left="3540"/>
      </w:pPr>
      <w:r>
        <w:t xml:space="preserve">      </w:t>
      </w:r>
    </w:p>
    <w:p w:rsidR="00D71467" w:rsidRDefault="00D71467" w:rsidP="00D71467">
      <w:pPr>
        <w:pStyle w:val="a4"/>
        <w:tabs>
          <w:tab w:val="left" w:pos="5670"/>
        </w:tabs>
        <w:spacing w:after="0"/>
        <w:ind w:left="3540"/>
      </w:pPr>
      <w:r>
        <w:rPr>
          <w:sz w:val="24"/>
        </w:rPr>
        <w:t xml:space="preserve">    ____________      А.А. </w:t>
      </w:r>
      <w:proofErr w:type="spellStart"/>
      <w:r>
        <w:rPr>
          <w:sz w:val="24"/>
        </w:rPr>
        <w:t>Стрюков</w:t>
      </w:r>
      <w:proofErr w:type="spellEnd"/>
    </w:p>
    <w:p w:rsidR="00D71467" w:rsidRDefault="00D71467" w:rsidP="00D71467">
      <w:pPr>
        <w:pStyle w:val="a4"/>
        <w:tabs>
          <w:tab w:val="left" w:pos="5670"/>
        </w:tabs>
        <w:spacing w:after="0"/>
        <w:ind w:left="3540"/>
      </w:pPr>
      <w:r>
        <w:t xml:space="preserve"> </w:t>
      </w:r>
    </w:p>
    <w:p w:rsidR="00D71467" w:rsidRDefault="00D71467" w:rsidP="00D71467">
      <w:pPr>
        <w:pStyle w:val="a4"/>
        <w:tabs>
          <w:tab w:val="left" w:pos="5529"/>
        </w:tabs>
        <w:spacing w:after="0"/>
        <w:ind w:left="3540"/>
        <w:rPr>
          <w:sz w:val="24"/>
        </w:rPr>
      </w:pPr>
      <w:r>
        <w:rPr>
          <w:sz w:val="24"/>
        </w:rPr>
        <w:t xml:space="preserve">    ____________      </w:t>
      </w:r>
      <w:r w:rsidR="002A2ACF">
        <w:rPr>
          <w:sz w:val="24"/>
        </w:rPr>
        <w:t xml:space="preserve">О.А. </w:t>
      </w:r>
      <w:proofErr w:type="spellStart"/>
      <w:r w:rsidR="002A2ACF">
        <w:rPr>
          <w:sz w:val="24"/>
        </w:rPr>
        <w:t>Силакова</w:t>
      </w:r>
      <w:proofErr w:type="spellEnd"/>
    </w:p>
    <w:p w:rsidR="00024136" w:rsidRPr="00820821" w:rsidRDefault="00024136" w:rsidP="00024136">
      <w:pPr>
        <w:pStyle w:val="a4"/>
        <w:spacing w:after="0"/>
        <w:ind w:left="2832" w:firstLine="708"/>
        <w:rPr>
          <w:sz w:val="24"/>
          <w:szCs w:val="24"/>
        </w:rPr>
      </w:pPr>
      <w:r w:rsidRPr="00820821">
        <w:rPr>
          <w:sz w:val="24"/>
          <w:szCs w:val="24"/>
        </w:rPr>
        <w:t xml:space="preserve">      </w:t>
      </w:r>
    </w:p>
    <w:p w:rsidR="00D2400F" w:rsidRPr="00820821" w:rsidRDefault="00D2400F">
      <w:pPr>
        <w:pStyle w:val="a4"/>
        <w:spacing w:after="0"/>
        <w:rPr>
          <w:sz w:val="24"/>
          <w:szCs w:val="24"/>
        </w:rPr>
      </w:pPr>
    </w:p>
    <w:sectPr w:rsidR="00D2400F" w:rsidRPr="00820821">
      <w:pgSz w:w="11906" w:h="16838"/>
      <w:pgMar w:top="624" w:right="567" w:bottom="624" w:left="1474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0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5E33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5342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E509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5BA"/>
    <w:rsid w:val="00024136"/>
    <w:rsid w:val="00036352"/>
    <w:rsid w:val="00067918"/>
    <w:rsid w:val="000B3300"/>
    <w:rsid w:val="001566D1"/>
    <w:rsid w:val="0017116A"/>
    <w:rsid w:val="0018408C"/>
    <w:rsid w:val="001E7781"/>
    <w:rsid w:val="0020630D"/>
    <w:rsid w:val="0024559E"/>
    <w:rsid w:val="002A21D9"/>
    <w:rsid w:val="002A2ACF"/>
    <w:rsid w:val="002D66E6"/>
    <w:rsid w:val="002F2D35"/>
    <w:rsid w:val="00301E5C"/>
    <w:rsid w:val="003753E4"/>
    <w:rsid w:val="00383F19"/>
    <w:rsid w:val="0038445B"/>
    <w:rsid w:val="00391B56"/>
    <w:rsid w:val="003B450B"/>
    <w:rsid w:val="003F544C"/>
    <w:rsid w:val="00414C15"/>
    <w:rsid w:val="004448B5"/>
    <w:rsid w:val="004A7F18"/>
    <w:rsid w:val="004B14B2"/>
    <w:rsid w:val="004B47AF"/>
    <w:rsid w:val="004B5C16"/>
    <w:rsid w:val="004C3869"/>
    <w:rsid w:val="00541492"/>
    <w:rsid w:val="0057336A"/>
    <w:rsid w:val="00576621"/>
    <w:rsid w:val="005C5E95"/>
    <w:rsid w:val="006921A1"/>
    <w:rsid w:val="00692D61"/>
    <w:rsid w:val="006B252A"/>
    <w:rsid w:val="006C500E"/>
    <w:rsid w:val="006D237C"/>
    <w:rsid w:val="00712159"/>
    <w:rsid w:val="00721176"/>
    <w:rsid w:val="00743B86"/>
    <w:rsid w:val="00750654"/>
    <w:rsid w:val="0078009A"/>
    <w:rsid w:val="00781B6C"/>
    <w:rsid w:val="007A0DA6"/>
    <w:rsid w:val="007E0156"/>
    <w:rsid w:val="00820821"/>
    <w:rsid w:val="00887B37"/>
    <w:rsid w:val="0089180E"/>
    <w:rsid w:val="008B2F13"/>
    <w:rsid w:val="008B659C"/>
    <w:rsid w:val="008C51C2"/>
    <w:rsid w:val="008D12A4"/>
    <w:rsid w:val="008D3183"/>
    <w:rsid w:val="009009A8"/>
    <w:rsid w:val="009115FB"/>
    <w:rsid w:val="00942106"/>
    <w:rsid w:val="00943E57"/>
    <w:rsid w:val="00955C3F"/>
    <w:rsid w:val="009670CC"/>
    <w:rsid w:val="00996994"/>
    <w:rsid w:val="009C1688"/>
    <w:rsid w:val="009D23B5"/>
    <w:rsid w:val="00A2625C"/>
    <w:rsid w:val="00A34C2E"/>
    <w:rsid w:val="00A45D99"/>
    <w:rsid w:val="00AA311F"/>
    <w:rsid w:val="00AB33E4"/>
    <w:rsid w:val="00AD23D9"/>
    <w:rsid w:val="00AD4CBB"/>
    <w:rsid w:val="00B1048A"/>
    <w:rsid w:val="00B207A9"/>
    <w:rsid w:val="00B938B2"/>
    <w:rsid w:val="00BD0616"/>
    <w:rsid w:val="00BD2721"/>
    <w:rsid w:val="00BF019B"/>
    <w:rsid w:val="00C17562"/>
    <w:rsid w:val="00C36744"/>
    <w:rsid w:val="00C7279F"/>
    <w:rsid w:val="00CA1451"/>
    <w:rsid w:val="00CE2B13"/>
    <w:rsid w:val="00D01C0C"/>
    <w:rsid w:val="00D13D9B"/>
    <w:rsid w:val="00D2400F"/>
    <w:rsid w:val="00D26DC8"/>
    <w:rsid w:val="00D5413F"/>
    <w:rsid w:val="00D57B8F"/>
    <w:rsid w:val="00D71467"/>
    <w:rsid w:val="00D72536"/>
    <w:rsid w:val="00DA35AE"/>
    <w:rsid w:val="00DC1BCF"/>
    <w:rsid w:val="00DF53D2"/>
    <w:rsid w:val="00E227E0"/>
    <w:rsid w:val="00E33963"/>
    <w:rsid w:val="00E353E4"/>
    <w:rsid w:val="00E42A9F"/>
    <w:rsid w:val="00E87B70"/>
    <w:rsid w:val="00ED2270"/>
    <w:rsid w:val="00ED61D5"/>
    <w:rsid w:val="00F175BA"/>
    <w:rsid w:val="00F322F8"/>
    <w:rsid w:val="00F55EFC"/>
    <w:rsid w:val="00F6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footnote text"/>
    <w:basedOn w:val="a"/>
    <w:link w:val="a5"/>
    <w:semiHidden/>
    <w:pPr>
      <w:spacing w:after="60"/>
      <w:jc w:val="both"/>
    </w:pPr>
    <w:rPr>
      <w:sz w:val="20"/>
    </w:rPr>
  </w:style>
  <w:style w:type="character" w:styleId="a6">
    <w:name w:val="Strong"/>
    <w:basedOn w:val="a0"/>
    <w:qFormat/>
    <w:rPr>
      <w:b/>
      <w:bCs/>
    </w:rPr>
  </w:style>
  <w:style w:type="paragraph" w:styleId="2">
    <w:name w:val="Body Text 2"/>
    <w:basedOn w:val="a"/>
    <w:pPr>
      <w:jc w:val="center"/>
    </w:pPr>
    <w:rPr>
      <w:sz w:val="18"/>
    </w:rPr>
  </w:style>
  <w:style w:type="character" w:styleId="a7">
    <w:name w:val="Hyperlink"/>
    <w:basedOn w:val="a0"/>
    <w:rPr>
      <w:color w:val="0000FF"/>
      <w:u w:val="single"/>
    </w:rPr>
  </w:style>
  <w:style w:type="paragraph" w:styleId="3">
    <w:name w:val="Body Text 3"/>
    <w:basedOn w:val="a"/>
    <w:pPr>
      <w:jc w:val="both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024136"/>
  </w:style>
  <w:style w:type="paragraph" w:styleId="a8">
    <w:name w:val="Balloon Text"/>
    <w:basedOn w:val="a"/>
    <w:link w:val="a9"/>
    <w:rsid w:val="004C3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tovmer.ru" TargetMode="External"/><Relationship Id="rId5" Type="http://schemas.openxmlformats.org/officeDocument/2006/relationships/hyperlink" Target="mailto:kim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Комитет по управлению имуществом г. Саратова</Company>
  <LinksUpToDate>false</LinksUpToDate>
  <CharactersWithSpaces>2657</CharactersWithSpaces>
  <SharedDoc>false</SharedDoc>
  <HLinks>
    <vt:vector size="12" baseType="variant"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mailto:kimsar@mail.ru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mnk</dc:creator>
  <cp:keywords/>
  <dc:description/>
  <cp:lastModifiedBy>ton</cp:lastModifiedBy>
  <cp:revision>3</cp:revision>
  <cp:lastPrinted>2017-09-05T09:55:00Z</cp:lastPrinted>
  <dcterms:created xsi:type="dcterms:W3CDTF">2017-09-05T11:04:00Z</dcterms:created>
  <dcterms:modified xsi:type="dcterms:W3CDTF">2017-09-05T11:08:00Z</dcterms:modified>
</cp:coreProperties>
</file>