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C0752A" w:rsidRDefault="00C0752A" w:rsidP="00896658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15569055" r:id="rId6"/>
        </w:object>
      </w:r>
    </w:p>
    <w:p w:rsidR="00C0752A" w:rsidRDefault="00C0752A" w:rsidP="00C0752A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C0752A" w:rsidRPr="00547218" w:rsidRDefault="00C0752A" w:rsidP="00C0752A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C0752A" w:rsidRDefault="0077487B" w:rsidP="00C0752A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C0752A" w:rsidRDefault="00C0752A" w:rsidP="00C0752A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C0752A" w:rsidRDefault="00C0752A" w:rsidP="00C0752A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C0752A" w:rsidRDefault="00C0752A" w:rsidP="00C0752A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0752A" w:rsidRDefault="00C0752A" w:rsidP="00C0752A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C0752A" w:rsidRDefault="00C0752A" w:rsidP="00C0752A">
                    <w:pPr>
                      <w:widowControl/>
                      <w:jc w:val="right"/>
                    </w:pPr>
                  </w:p>
                  <w:p w:rsidR="00C0752A" w:rsidRDefault="00C0752A" w:rsidP="00C0752A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C0752A" w:rsidRPr="00CF58ED" w:rsidRDefault="00C0752A" w:rsidP="00C0752A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  <w:p w:rsidR="00C0752A" w:rsidRDefault="00C0752A" w:rsidP="00C0752A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C0752A" w:rsidRDefault="00C0752A" w:rsidP="00C0752A">
      <w:pPr>
        <w:widowControl/>
      </w:pPr>
    </w:p>
    <w:p w:rsidR="00C0752A" w:rsidRDefault="00C0752A" w:rsidP="00C0752A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896658" w:rsidRDefault="00896658" w:rsidP="00896658">
      <w:pPr>
        <w:rPr>
          <w:b/>
          <w:sz w:val="28"/>
        </w:rPr>
      </w:pPr>
    </w:p>
    <w:p w:rsidR="00896658" w:rsidRPr="00562A43" w:rsidRDefault="00896658" w:rsidP="00896658">
      <w:pPr>
        <w:rPr>
          <w:b/>
          <w:sz w:val="28"/>
        </w:rPr>
      </w:pPr>
    </w:p>
    <w:p w:rsidR="00C0752A" w:rsidRDefault="00C0752A" w:rsidP="00896658">
      <w:pPr>
        <w:tabs>
          <w:tab w:val="left" w:pos="4820"/>
        </w:tabs>
        <w:ind w:left="5954"/>
        <w:rPr>
          <w:b/>
          <w:sz w:val="28"/>
        </w:rPr>
      </w:pPr>
      <w:r>
        <w:rPr>
          <w:b/>
          <w:sz w:val="28"/>
        </w:rPr>
        <w:t>Начальнику управления развития потребительского рынка и защиты прав потребителей</w:t>
      </w:r>
    </w:p>
    <w:p w:rsidR="00C0752A" w:rsidRDefault="00C0752A" w:rsidP="00896658">
      <w:pPr>
        <w:tabs>
          <w:tab w:val="left" w:pos="4820"/>
        </w:tabs>
        <w:ind w:left="5954"/>
        <w:rPr>
          <w:b/>
          <w:sz w:val="28"/>
        </w:rPr>
      </w:pPr>
      <w:r>
        <w:rPr>
          <w:b/>
          <w:sz w:val="28"/>
        </w:rPr>
        <w:t>И.А. Жариковой</w:t>
      </w:r>
    </w:p>
    <w:p w:rsidR="00C0752A" w:rsidRPr="00562A43" w:rsidRDefault="00C0752A" w:rsidP="00C0752A"/>
    <w:p w:rsidR="00C0752A" w:rsidRPr="00562A43" w:rsidRDefault="00C0752A" w:rsidP="00C0752A"/>
    <w:p w:rsidR="00C0752A" w:rsidRDefault="00C0752A" w:rsidP="00C0752A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0752A" w:rsidRDefault="00C0752A" w:rsidP="00C07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C0752A" w:rsidRDefault="00C0752A" w:rsidP="00C07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C0752A" w:rsidRDefault="00C0752A" w:rsidP="00C07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размещении нестационарных торговых объектов на территории муниципального образования «Город Саратов»</w:t>
      </w:r>
    </w:p>
    <w:p w:rsidR="00C0752A" w:rsidRPr="001A5E8A" w:rsidRDefault="00C0752A" w:rsidP="00C0752A"/>
    <w:p w:rsidR="00C0752A" w:rsidRDefault="00C0752A" w:rsidP="00C0752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разработанный управлением развития потребительского рынка и защиты прав потребителей (далее – разработчик).</w:t>
      </w:r>
      <w:proofErr w:type="gramEnd"/>
    </w:p>
    <w:p w:rsidR="00C0752A" w:rsidRDefault="00C0752A" w:rsidP="00C075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135DC0" w:rsidRDefault="00135DC0" w:rsidP="00C075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разработан в целях реализации приказа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нестационарных торговых объектов».</w:t>
      </w:r>
    </w:p>
    <w:p w:rsidR="00135DC0" w:rsidRDefault="00135DC0" w:rsidP="00C0752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содержания пункта 5 порядка разработки и утверждения схемы нестационарных торговых объектов, установленного приказом министерства экономического развития и инвестиционной политики от 25 сентября 2013 года № 2839, предоставление права на размещение нестационарного торгового объекта может осуществляться путем заключения договора на размещение такого объекта, выдачи разрешений </w:t>
      </w:r>
      <w:r w:rsidR="000570D6">
        <w:rPr>
          <w:sz w:val="28"/>
          <w:szCs w:val="28"/>
        </w:rPr>
        <w:t>или иной документации, на основании которой осуществляется размещение нестационарного торгового объекта.</w:t>
      </w:r>
      <w:proofErr w:type="gramEnd"/>
    </w:p>
    <w:p w:rsidR="000570D6" w:rsidRPr="006E0E3E" w:rsidRDefault="000570D6" w:rsidP="00C0752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Представленным проектом решения предлагается установить, что </w:t>
      </w:r>
      <w:r>
        <w:rPr>
          <w:sz w:val="28"/>
          <w:szCs w:val="28"/>
        </w:rPr>
        <w:lastRenderedPageBreak/>
        <w:t>размещение нестационарных торговых объектов на земельных участках, находящихся в собственности муниципального образования «Город Саратов», и земельных участках, государственная собственность на которые не разграничена, осуществляется на основании договоров на размещение нестационарных торговых объектов, за</w:t>
      </w:r>
      <w:r w:rsidR="00383DDB">
        <w:rPr>
          <w:sz w:val="28"/>
          <w:szCs w:val="28"/>
        </w:rPr>
        <w:t>ключаемых по результатам торгов, проводимых в форме аукциона.</w:t>
      </w:r>
      <w:proofErr w:type="gramEnd"/>
    </w:p>
    <w:p w:rsidR="00135DC0" w:rsidRDefault="00FB1B85" w:rsidP="00C075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сезонных летних кафе при стационарных предприятиях общественного питания</w:t>
      </w:r>
      <w:r w:rsidR="00FF34D8">
        <w:rPr>
          <w:sz w:val="28"/>
          <w:szCs w:val="28"/>
        </w:rPr>
        <w:t xml:space="preserve"> для дополнительного обслуживания питанием и отдыха потребителей</w:t>
      </w:r>
      <w:r>
        <w:rPr>
          <w:sz w:val="28"/>
          <w:szCs w:val="28"/>
        </w:rPr>
        <w:t xml:space="preserve"> в соответствии с проектом решения предлагается осуществлять путем заключения договора на размещение нестационарного торгового объекта с хозяйствующим субъектом по начальной (минимальной) цене аукциона (без проведения торгов).</w:t>
      </w:r>
    </w:p>
    <w:p w:rsidR="00E02981" w:rsidRDefault="00312DCA" w:rsidP="00C0752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3B34CB">
        <w:rPr>
          <w:sz w:val="28"/>
          <w:szCs w:val="28"/>
        </w:rPr>
        <w:t>тсутствие конкурсных процедур при размещении сезонных летних кафе на территориях, прилегающих к стационарным предприятиям общественного питания, также предусмотрено</w:t>
      </w:r>
      <w:r>
        <w:rPr>
          <w:sz w:val="28"/>
          <w:szCs w:val="28"/>
        </w:rPr>
        <w:t xml:space="preserve"> в иных муниципальных образованиях, в частности</w:t>
      </w:r>
      <w:r w:rsidR="003B34CB">
        <w:rPr>
          <w:sz w:val="28"/>
          <w:szCs w:val="28"/>
        </w:rPr>
        <w:t xml:space="preserve"> в Краснодар</w:t>
      </w:r>
      <w:r w:rsidR="00F16DE6">
        <w:rPr>
          <w:sz w:val="28"/>
          <w:szCs w:val="28"/>
        </w:rPr>
        <w:t>е</w:t>
      </w:r>
      <w:r w:rsidR="003B34CB">
        <w:rPr>
          <w:sz w:val="28"/>
          <w:szCs w:val="28"/>
        </w:rPr>
        <w:t xml:space="preserve"> (постановление главы муниципального образования город Краснодар от 28 февраля 2007 года </w:t>
      </w:r>
      <w:r w:rsidR="00F16DE6">
        <w:rPr>
          <w:sz w:val="28"/>
          <w:szCs w:val="28"/>
        </w:rPr>
        <w:t xml:space="preserve">         </w:t>
      </w:r>
      <w:r w:rsidR="003B34CB">
        <w:rPr>
          <w:sz w:val="28"/>
          <w:szCs w:val="28"/>
        </w:rPr>
        <w:t>№ 182)</w:t>
      </w:r>
      <w:r w:rsidR="00EE48DA">
        <w:rPr>
          <w:sz w:val="28"/>
          <w:szCs w:val="28"/>
        </w:rPr>
        <w:t>, Волгоград</w:t>
      </w:r>
      <w:r w:rsidR="00F16DE6">
        <w:rPr>
          <w:sz w:val="28"/>
          <w:szCs w:val="28"/>
        </w:rPr>
        <w:t>е</w:t>
      </w:r>
      <w:r w:rsidR="00EE48DA">
        <w:rPr>
          <w:sz w:val="28"/>
          <w:szCs w:val="28"/>
        </w:rPr>
        <w:t xml:space="preserve"> (решение Волгоградской городской Думы от 19.11.2014 </w:t>
      </w:r>
      <w:r w:rsidR="00F16DE6">
        <w:rPr>
          <w:sz w:val="28"/>
          <w:szCs w:val="28"/>
        </w:rPr>
        <w:t xml:space="preserve">  </w:t>
      </w:r>
      <w:r w:rsidR="00EE48DA">
        <w:rPr>
          <w:sz w:val="28"/>
          <w:szCs w:val="28"/>
        </w:rPr>
        <w:t>№  21/643),</w:t>
      </w:r>
      <w:r w:rsidR="00FF34D8">
        <w:rPr>
          <w:sz w:val="28"/>
          <w:szCs w:val="28"/>
        </w:rPr>
        <w:t xml:space="preserve"> Иваново (решение Ивановской городской Думы от 27.02.2013</w:t>
      </w:r>
      <w:r w:rsidR="00F16DE6">
        <w:rPr>
          <w:sz w:val="28"/>
          <w:szCs w:val="28"/>
        </w:rPr>
        <w:t xml:space="preserve">      </w:t>
      </w:r>
      <w:r w:rsidR="00FF34D8">
        <w:rPr>
          <w:sz w:val="28"/>
          <w:szCs w:val="28"/>
        </w:rPr>
        <w:t xml:space="preserve"> № 561), Казани (постановление Исполкома муниципального образования</w:t>
      </w:r>
      <w:proofErr w:type="gramEnd"/>
      <w:r w:rsidR="00FF34D8">
        <w:rPr>
          <w:sz w:val="28"/>
          <w:szCs w:val="28"/>
        </w:rPr>
        <w:t xml:space="preserve"> г</w:t>
      </w:r>
      <w:proofErr w:type="gramStart"/>
      <w:r w:rsidR="00FF34D8">
        <w:rPr>
          <w:sz w:val="28"/>
          <w:szCs w:val="28"/>
        </w:rPr>
        <w:t>.К</w:t>
      </w:r>
      <w:proofErr w:type="gramEnd"/>
      <w:r w:rsidR="00FF34D8">
        <w:rPr>
          <w:sz w:val="28"/>
          <w:szCs w:val="28"/>
        </w:rPr>
        <w:t>азани от 21.08.2013 № 7575)</w:t>
      </w:r>
      <w:r w:rsidR="00E02981">
        <w:rPr>
          <w:sz w:val="28"/>
          <w:szCs w:val="28"/>
        </w:rPr>
        <w:t xml:space="preserve"> и др.</w:t>
      </w:r>
    </w:p>
    <w:p w:rsidR="00E02981" w:rsidRDefault="00E02981" w:rsidP="00C075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проектом решения предлагается утвердить методику определения начальной (минимальной) цены аукциона на право заключения договора на размещение нестационарного торгового объекта.</w:t>
      </w:r>
    </w:p>
    <w:p w:rsidR="00C52E16" w:rsidRDefault="001C4D49" w:rsidP="0016594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предлагаемой к утверждению методикой</w:t>
      </w:r>
      <w:r w:rsidR="00800538">
        <w:rPr>
          <w:sz w:val="28"/>
          <w:szCs w:val="28"/>
        </w:rPr>
        <w:t xml:space="preserve"> при определении начальной (минимальной) цены аукциона учитывается:</w:t>
      </w:r>
    </w:p>
    <w:p w:rsidR="00800538" w:rsidRDefault="00800538" w:rsidP="0080053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удельного показателя кадастровой стоимости земель по городу Саратову по виду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обслуживания».</w:t>
      </w:r>
    </w:p>
    <w:p w:rsidR="00800538" w:rsidRDefault="00800538" w:rsidP="0080053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Ставка арендной платы за земельные участки, предназначенные для размещения объектов временного назначения.</w:t>
      </w:r>
    </w:p>
    <w:p w:rsidR="00800538" w:rsidRDefault="00800538" w:rsidP="0080053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места размещения нестационарного торгового объекта.</w:t>
      </w:r>
    </w:p>
    <w:p w:rsidR="00800538" w:rsidRDefault="00800538" w:rsidP="0080053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функционирования нестационарного торгового объекта.</w:t>
      </w:r>
    </w:p>
    <w:p w:rsidR="00C57638" w:rsidRDefault="003D12BD" w:rsidP="00C0752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Начальный размер цены аукциона, рассчитанный исходя и</w:t>
      </w:r>
      <w:r w:rsidR="00F645AE">
        <w:rPr>
          <w:sz w:val="28"/>
          <w:szCs w:val="28"/>
        </w:rPr>
        <w:t>з среднего значения удельного показателя кадастровой стоимости земель по городу Саратову, установленного распоряжением комитета по управлению имуществом Саратовской области от 28 декабря 2012 года № 989-р «Об утверждении результатов государственной кадастровой оценки земель населенных пунктов в Саратовской области», и ставки арендной платы, принятой решением Саратовской городской Думы от 29.11.2007</w:t>
      </w:r>
      <w:r w:rsidR="00EC5F39">
        <w:rPr>
          <w:sz w:val="28"/>
          <w:szCs w:val="28"/>
        </w:rPr>
        <w:t xml:space="preserve"> № 22-213 «Об утверждении порядка определения </w:t>
      </w:r>
      <w:r w:rsidR="00C57638">
        <w:rPr>
          <w:sz w:val="28"/>
          <w:szCs w:val="28"/>
        </w:rPr>
        <w:t>размера</w:t>
      </w:r>
      <w:proofErr w:type="gramEnd"/>
      <w:r w:rsidR="00C57638">
        <w:rPr>
          <w:sz w:val="28"/>
          <w:szCs w:val="28"/>
        </w:rPr>
        <w:t xml:space="preserve"> арендной платы, сроков уплаты и ставок арендной платы от кадастровой стоимости земельных участков, находящихся в собственности муниципального образования «Город Саратов», составит 96,6 руб. за 1 кв. м в месяц.</w:t>
      </w:r>
    </w:p>
    <w:p w:rsidR="003B34CB" w:rsidRDefault="00972AB9" w:rsidP="00C075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хозяйствующих субъектов, заинтересованных в размещении нестационарных торговых объектов на территории муниципального образования «Город Саратов», конкретный размер начальной </w:t>
      </w:r>
      <w:r>
        <w:rPr>
          <w:sz w:val="28"/>
          <w:szCs w:val="28"/>
        </w:rPr>
        <w:lastRenderedPageBreak/>
        <w:t>(минимальной) цены аукциона будет зависеть от площади места размещения торгового объекта и периода его функционирования.</w:t>
      </w:r>
      <w:r w:rsidR="003B34CB">
        <w:rPr>
          <w:sz w:val="28"/>
          <w:szCs w:val="28"/>
        </w:rPr>
        <w:t xml:space="preserve"> </w:t>
      </w:r>
    </w:p>
    <w:p w:rsidR="00FB1B85" w:rsidRDefault="00C2366B" w:rsidP="00C075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экономике рассмотрена практика иных городов в сфере установления начальной цены торгов на право заключения договора на размещение нестационарного торгового объекта:</w:t>
      </w:r>
    </w:p>
    <w:p w:rsidR="00FB1B85" w:rsidRDefault="00FB1B85" w:rsidP="00C0752A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0"/>
        <w:gridCol w:w="2661"/>
        <w:gridCol w:w="3270"/>
        <w:gridCol w:w="3270"/>
      </w:tblGrid>
      <w:tr w:rsidR="00896658" w:rsidTr="00896658">
        <w:tc>
          <w:tcPr>
            <w:tcW w:w="510" w:type="dxa"/>
            <w:vAlign w:val="center"/>
          </w:tcPr>
          <w:p w:rsidR="00896658" w:rsidRPr="00896658" w:rsidRDefault="00896658" w:rsidP="00896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9665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61" w:type="dxa"/>
            <w:vAlign w:val="center"/>
          </w:tcPr>
          <w:p w:rsidR="00896658" w:rsidRPr="00896658" w:rsidRDefault="00896658" w:rsidP="00896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96658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270" w:type="dxa"/>
            <w:vAlign w:val="center"/>
          </w:tcPr>
          <w:p w:rsidR="00896658" w:rsidRPr="00896658" w:rsidRDefault="00896658" w:rsidP="00896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96658">
              <w:rPr>
                <w:b/>
                <w:sz w:val="28"/>
                <w:szCs w:val="28"/>
              </w:rPr>
              <w:t>Реквизиты муниципального правового акта, регулирующего порядок определения начальной цены торгов</w:t>
            </w:r>
          </w:p>
        </w:tc>
        <w:tc>
          <w:tcPr>
            <w:tcW w:w="3270" w:type="dxa"/>
            <w:vAlign w:val="center"/>
          </w:tcPr>
          <w:p w:rsidR="003D2377" w:rsidRDefault="00896658" w:rsidP="003D23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96658">
              <w:rPr>
                <w:b/>
                <w:sz w:val="28"/>
                <w:szCs w:val="28"/>
              </w:rPr>
              <w:t>Начальная цена</w:t>
            </w:r>
            <w:r>
              <w:rPr>
                <w:b/>
                <w:sz w:val="28"/>
                <w:szCs w:val="28"/>
              </w:rPr>
              <w:t xml:space="preserve"> размещения нестационарного торгового объекта </w:t>
            </w:r>
            <w:proofErr w:type="gramStart"/>
            <w:r>
              <w:rPr>
                <w:b/>
                <w:sz w:val="28"/>
                <w:szCs w:val="28"/>
              </w:rPr>
              <w:t>за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96658" w:rsidRPr="00896658" w:rsidRDefault="00896658" w:rsidP="003D237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  <w:r w:rsidR="003D23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 (руб</w:t>
            </w:r>
            <w:r w:rsidR="003D2377">
              <w:rPr>
                <w:b/>
                <w:sz w:val="28"/>
                <w:szCs w:val="28"/>
              </w:rPr>
              <w:t>. в месяц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96658" w:rsidTr="00212B76">
        <w:tc>
          <w:tcPr>
            <w:tcW w:w="510" w:type="dxa"/>
            <w:vAlign w:val="center"/>
          </w:tcPr>
          <w:p w:rsidR="00896658" w:rsidRDefault="00896658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1" w:type="dxa"/>
            <w:vAlign w:val="center"/>
          </w:tcPr>
          <w:p w:rsidR="00896658" w:rsidRDefault="00896658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Волгоград</w:t>
            </w:r>
          </w:p>
        </w:tc>
        <w:tc>
          <w:tcPr>
            <w:tcW w:w="3270" w:type="dxa"/>
            <w:vAlign w:val="center"/>
          </w:tcPr>
          <w:p w:rsidR="00896658" w:rsidRDefault="00896658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Волгоградской городской Думы от 29.05.2015 № 29/936</w:t>
            </w:r>
          </w:p>
        </w:tc>
        <w:tc>
          <w:tcPr>
            <w:tcW w:w="3270" w:type="dxa"/>
            <w:vAlign w:val="center"/>
          </w:tcPr>
          <w:p w:rsidR="00896658" w:rsidRDefault="00896658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до 500</w:t>
            </w:r>
          </w:p>
        </w:tc>
      </w:tr>
      <w:tr w:rsidR="00896658" w:rsidTr="00212B76">
        <w:tc>
          <w:tcPr>
            <w:tcW w:w="510" w:type="dxa"/>
            <w:vAlign w:val="center"/>
          </w:tcPr>
          <w:p w:rsidR="00896658" w:rsidRDefault="00896658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1" w:type="dxa"/>
            <w:vAlign w:val="center"/>
          </w:tcPr>
          <w:p w:rsidR="00896658" w:rsidRDefault="00896658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Астрахань</w:t>
            </w:r>
          </w:p>
        </w:tc>
        <w:tc>
          <w:tcPr>
            <w:tcW w:w="3270" w:type="dxa"/>
            <w:vAlign w:val="center"/>
          </w:tcPr>
          <w:p w:rsidR="00896658" w:rsidRDefault="00212B76" w:rsidP="00ED78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896658">
              <w:rPr>
                <w:sz w:val="28"/>
                <w:szCs w:val="28"/>
              </w:rPr>
              <w:t xml:space="preserve"> администрации муниципального образования «Город Астрахань» от </w:t>
            </w:r>
            <w:r w:rsidR="00ED7815">
              <w:rPr>
                <w:sz w:val="28"/>
                <w:szCs w:val="28"/>
              </w:rPr>
              <w:t>5</w:t>
            </w:r>
            <w:r w:rsidR="00896658">
              <w:rPr>
                <w:sz w:val="28"/>
                <w:szCs w:val="28"/>
              </w:rPr>
              <w:t xml:space="preserve"> ноября 2015 года № 7645</w:t>
            </w:r>
          </w:p>
        </w:tc>
        <w:tc>
          <w:tcPr>
            <w:tcW w:w="3270" w:type="dxa"/>
            <w:vAlign w:val="center"/>
          </w:tcPr>
          <w:p w:rsidR="00896658" w:rsidRDefault="00212B76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212B76" w:rsidTr="00212B76">
        <w:tc>
          <w:tcPr>
            <w:tcW w:w="510" w:type="dxa"/>
            <w:vAlign w:val="center"/>
          </w:tcPr>
          <w:p w:rsidR="00212B76" w:rsidRDefault="00212B76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1" w:type="dxa"/>
            <w:vAlign w:val="center"/>
          </w:tcPr>
          <w:p w:rsidR="00212B76" w:rsidRDefault="00212B76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Рязань</w:t>
            </w:r>
          </w:p>
        </w:tc>
        <w:tc>
          <w:tcPr>
            <w:tcW w:w="3270" w:type="dxa"/>
            <w:vAlign w:val="center"/>
          </w:tcPr>
          <w:p w:rsidR="00212B76" w:rsidRDefault="00212B76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Рязани от 17 августа 2015 года № 3764</w:t>
            </w:r>
          </w:p>
        </w:tc>
        <w:tc>
          <w:tcPr>
            <w:tcW w:w="3270" w:type="dxa"/>
            <w:vAlign w:val="center"/>
          </w:tcPr>
          <w:p w:rsidR="00212B76" w:rsidRDefault="00212B76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2,1 до 523,6</w:t>
            </w:r>
          </w:p>
        </w:tc>
      </w:tr>
      <w:tr w:rsidR="00270072" w:rsidTr="00212B76">
        <w:tc>
          <w:tcPr>
            <w:tcW w:w="510" w:type="dxa"/>
            <w:vAlign w:val="center"/>
          </w:tcPr>
          <w:p w:rsidR="00270072" w:rsidRDefault="00270072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1" w:type="dxa"/>
            <w:vAlign w:val="center"/>
          </w:tcPr>
          <w:p w:rsidR="00270072" w:rsidRDefault="00EB4091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Томск</w:t>
            </w:r>
          </w:p>
        </w:tc>
        <w:tc>
          <w:tcPr>
            <w:tcW w:w="3270" w:type="dxa"/>
            <w:vAlign w:val="center"/>
          </w:tcPr>
          <w:p w:rsidR="00EB4091" w:rsidRDefault="00EB4091" w:rsidP="00EB409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Думы Города Томска от 07.07.2015 </w:t>
            </w:r>
          </w:p>
          <w:p w:rsidR="00270072" w:rsidRDefault="00EB4091" w:rsidP="00EB409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1344</w:t>
            </w:r>
          </w:p>
        </w:tc>
        <w:tc>
          <w:tcPr>
            <w:tcW w:w="3270" w:type="dxa"/>
            <w:vAlign w:val="center"/>
          </w:tcPr>
          <w:p w:rsidR="00270072" w:rsidRDefault="00270072" w:rsidP="00212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B4091">
              <w:rPr>
                <w:sz w:val="28"/>
                <w:szCs w:val="28"/>
              </w:rPr>
              <w:t>40,5 до 385,1</w:t>
            </w:r>
          </w:p>
        </w:tc>
      </w:tr>
    </w:tbl>
    <w:p w:rsidR="00FB1B85" w:rsidRDefault="00FB1B85" w:rsidP="009444CD">
      <w:pPr>
        <w:pStyle w:val="a3"/>
        <w:jc w:val="both"/>
        <w:rPr>
          <w:sz w:val="28"/>
          <w:szCs w:val="28"/>
        </w:rPr>
      </w:pPr>
    </w:p>
    <w:p w:rsidR="007F53F4" w:rsidRDefault="00492E24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начальной цены аукциона на право размещения нестац</w:t>
      </w:r>
      <w:r w:rsidR="00685C76">
        <w:rPr>
          <w:sz w:val="28"/>
          <w:szCs w:val="28"/>
        </w:rPr>
        <w:t>ионарного торгового объекта на территории муниципального образования «Город Саратов» за 1 кв. м площади такого объекта не превышает аналогичные показатели, рассчитанные в соответствии с муниципальными правовыми актами выбранных муниципальных образований.</w:t>
      </w:r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порядка разра</w:t>
      </w:r>
      <w:r w:rsidR="00937C6C">
        <w:rPr>
          <w:sz w:val="28"/>
          <w:szCs w:val="28"/>
        </w:rPr>
        <w:t>бот</w:t>
      </w:r>
      <w:r w:rsidR="00ED7815">
        <w:rPr>
          <w:sz w:val="28"/>
          <w:szCs w:val="28"/>
        </w:rPr>
        <w:t>чиком в период с 11.01.2016 по 2</w:t>
      </w:r>
      <w:r w:rsidR="00937C6C">
        <w:rPr>
          <w:sz w:val="28"/>
          <w:szCs w:val="28"/>
        </w:rPr>
        <w:t>6.01.2016</w:t>
      </w:r>
      <w:r>
        <w:rPr>
          <w:sz w:val="28"/>
          <w:szCs w:val="28"/>
        </w:rPr>
        <w:t xml:space="preserve"> проведено публичное обсуждение проекта решения Саратовской городской Думы и сводного отчета об оценке регулирующего воздействия проекта решения Саратовской городской Думы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решения Саратовской городской Думы содержит положения, имеющие высокую степень регулирующего воздействия. </w:t>
      </w:r>
    </w:p>
    <w:p w:rsidR="00C236EE" w:rsidRPr="00927BBB" w:rsidRDefault="00C236EE" w:rsidP="00C236EE">
      <w:pPr>
        <w:pStyle w:val="a3"/>
        <w:ind w:firstLine="709"/>
        <w:jc w:val="both"/>
        <w:rPr>
          <w:sz w:val="28"/>
          <w:szCs w:val="28"/>
        </w:rPr>
      </w:pPr>
      <w:r w:rsidRPr="00927BBB">
        <w:rPr>
          <w:sz w:val="28"/>
          <w:szCs w:val="28"/>
        </w:rPr>
        <w:t xml:space="preserve">В настоящее время </w:t>
      </w:r>
      <w:r w:rsidR="00937C6C">
        <w:rPr>
          <w:sz w:val="28"/>
          <w:szCs w:val="28"/>
        </w:rPr>
        <w:t>муниципальными пр</w:t>
      </w:r>
      <w:r w:rsidR="00A97281">
        <w:rPr>
          <w:sz w:val="28"/>
          <w:szCs w:val="28"/>
        </w:rPr>
        <w:t>авовыми актами не определен порядок размещения нестационарных торговых объектов на территории муниципального образования «Город Саратов».</w:t>
      </w:r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 мнению комитета по экономике, вывод </w:t>
      </w:r>
      <w:r>
        <w:rPr>
          <w:sz w:val="28"/>
          <w:szCs w:val="28"/>
        </w:rPr>
        <w:lastRenderedPageBreak/>
        <w:t xml:space="preserve">разработчика о степени регулирующего воздействия проекта решения Саратовской городской Думы является обоснованным.  </w:t>
      </w:r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C236EE" w:rsidRDefault="00C236EE" w:rsidP="00C236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решения Саратовской городской Думы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C0752A" w:rsidRDefault="00C0752A" w:rsidP="00C0752A">
      <w:pPr>
        <w:jc w:val="both"/>
        <w:rPr>
          <w:sz w:val="28"/>
          <w:szCs w:val="28"/>
        </w:rPr>
      </w:pPr>
    </w:p>
    <w:p w:rsidR="00C0752A" w:rsidRDefault="00C0752A" w:rsidP="00C0752A">
      <w:pPr>
        <w:jc w:val="both"/>
        <w:rPr>
          <w:sz w:val="28"/>
          <w:szCs w:val="28"/>
        </w:rPr>
      </w:pPr>
    </w:p>
    <w:p w:rsidR="00C0752A" w:rsidRDefault="00C0752A" w:rsidP="00C0752A">
      <w:pPr>
        <w:jc w:val="both"/>
        <w:rPr>
          <w:sz w:val="28"/>
          <w:szCs w:val="28"/>
        </w:rPr>
      </w:pPr>
    </w:p>
    <w:p w:rsidR="00C0752A" w:rsidRPr="00517884" w:rsidRDefault="00C0752A" w:rsidP="00C0752A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C0752A" w:rsidRDefault="00C0752A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9444CD" w:rsidRDefault="009444CD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</w:p>
    <w:p w:rsidR="00C0752A" w:rsidRDefault="00C0752A" w:rsidP="00C0752A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C0752A" w:rsidRPr="00410D3B" w:rsidRDefault="00C0752A" w:rsidP="00C0752A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sectPr w:rsidR="00C0752A" w:rsidRPr="00410D3B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3F7A53"/>
    <w:multiLevelType w:val="hybridMultilevel"/>
    <w:tmpl w:val="646631C8"/>
    <w:lvl w:ilvl="0" w:tplc="341A16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C0752A"/>
    <w:rsid w:val="000570D6"/>
    <w:rsid w:val="00135DC0"/>
    <w:rsid w:val="00165943"/>
    <w:rsid w:val="00181BEC"/>
    <w:rsid w:val="001C4D49"/>
    <w:rsid w:val="00212B76"/>
    <w:rsid w:val="00247998"/>
    <w:rsid w:val="00270072"/>
    <w:rsid w:val="002C44C8"/>
    <w:rsid w:val="00312DCA"/>
    <w:rsid w:val="00383DDB"/>
    <w:rsid w:val="003B34CB"/>
    <w:rsid w:val="003D12BD"/>
    <w:rsid w:val="003D2377"/>
    <w:rsid w:val="00410D3B"/>
    <w:rsid w:val="004805DF"/>
    <w:rsid w:val="00485CBA"/>
    <w:rsid w:val="00486F49"/>
    <w:rsid w:val="00492E24"/>
    <w:rsid w:val="00534A89"/>
    <w:rsid w:val="00685C76"/>
    <w:rsid w:val="006E0E3E"/>
    <w:rsid w:val="006E5FF7"/>
    <w:rsid w:val="00756FAD"/>
    <w:rsid w:val="0077487B"/>
    <w:rsid w:val="007F53F4"/>
    <w:rsid w:val="00800538"/>
    <w:rsid w:val="00896658"/>
    <w:rsid w:val="00937C6C"/>
    <w:rsid w:val="009444CD"/>
    <w:rsid w:val="009560A6"/>
    <w:rsid w:val="00972AB9"/>
    <w:rsid w:val="00A97281"/>
    <w:rsid w:val="00C0752A"/>
    <w:rsid w:val="00C2366B"/>
    <w:rsid w:val="00C236EE"/>
    <w:rsid w:val="00C52E16"/>
    <w:rsid w:val="00C57638"/>
    <w:rsid w:val="00C82430"/>
    <w:rsid w:val="00DF2E5A"/>
    <w:rsid w:val="00E02981"/>
    <w:rsid w:val="00E02EFA"/>
    <w:rsid w:val="00EB4091"/>
    <w:rsid w:val="00EC5F39"/>
    <w:rsid w:val="00ED7815"/>
    <w:rsid w:val="00EE48DA"/>
    <w:rsid w:val="00F16DE6"/>
    <w:rsid w:val="00F645AE"/>
    <w:rsid w:val="00FB1B85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5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5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075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9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25</cp:revision>
  <cp:lastPrinted>2016-01-29T06:04:00Z</cp:lastPrinted>
  <dcterms:created xsi:type="dcterms:W3CDTF">2016-01-27T06:05:00Z</dcterms:created>
  <dcterms:modified xsi:type="dcterms:W3CDTF">2016-01-29T06:38:00Z</dcterms:modified>
</cp:coreProperties>
</file>