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4A" w:rsidRPr="00071BC0" w:rsidRDefault="00287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Pr="00071BC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71BC0">
        <w:rPr>
          <w:rFonts w:ascii="Times New Roman" w:hAnsi="Times New Roman" w:cs="Times New Roman"/>
          <w:sz w:val="28"/>
          <w:szCs w:val="28"/>
        </w:rPr>
        <w:t>Проект</w:t>
      </w:r>
      <w:r w:rsidR="00E0544A" w:rsidRPr="00071BC0">
        <w:rPr>
          <w:rFonts w:ascii="Times New Roman" w:hAnsi="Times New Roman" w:cs="Times New Roman"/>
          <w:sz w:val="28"/>
          <w:szCs w:val="28"/>
        </w:rPr>
        <w:br/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071BC0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E0544A" w:rsidRPr="00071BC0" w:rsidRDefault="00310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0544A" w:rsidRPr="00071BC0">
        <w:rPr>
          <w:rFonts w:ascii="Times New Roman" w:hAnsi="Times New Roman" w:cs="Times New Roman"/>
          <w:bCs/>
          <w:sz w:val="28"/>
          <w:szCs w:val="28"/>
        </w:rPr>
        <w:t>ГОРОД САРАТОВ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BC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BC0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1BC0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возмещение </w:t>
      </w:r>
    </w:p>
    <w:p w:rsidR="00071BC0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части затрат в связи с вывозом и утилизацией </w:t>
      </w:r>
    </w:p>
    <w:p w:rsidR="00E0544A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крупногабаритных отходов</w:t>
      </w:r>
    </w:p>
    <w:p w:rsidR="00071BC0" w:rsidRP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D7F" w:rsidRPr="005B7836" w:rsidRDefault="00D46D7F" w:rsidP="00D46D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 xml:space="preserve">18.12.2014 № 42-473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Pr="005B7836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E0544A" w:rsidRDefault="00E0544A" w:rsidP="002A53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C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71BC0" w:rsidRPr="00071BC0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1. Утвердить Положение о предоставлении субсидий на возмещение части затрат в связи с вывозом и утилизацией крупногабаритных отходов (приложение).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 </w:t>
      </w:r>
      <w:r w:rsidR="00071BC0">
        <w:rPr>
          <w:rFonts w:ascii="Times New Roman" w:hAnsi="Times New Roman" w:cs="Times New Roman"/>
          <w:sz w:val="28"/>
          <w:szCs w:val="28"/>
        </w:rPr>
        <w:t>«Город Саратов»</w:t>
      </w:r>
      <w:r w:rsidRPr="00071BC0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3. Комитету по общественным отношениям, анализу и информации администрации муниципального образования </w:t>
      </w:r>
      <w:r w:rsidR="00071BC0">
        <w:rPr>
          <w:rFonts w:ascii="Times New Roman" w:hAnsi="Times New Roman" w:cs="Times New Roman"/>
          <w:sz w:val="28"/>
          <w:szCs w:val="28"/>
        </w:rPr>
        <w:t>«</w:t>
      </w:r>
      <w:r w:rsidRPr="00071BC0">
        <w:rPr>
          <w:rFonts w:ascii="Times New Roman" w:hAnsi="Times New Roman" w:cs="Times New Roman"/>
          <w:sz w:val="28"/>
          <w:szCs w:val="28"/>
        </w:rPr>
        <w:t>Город Саратов</w:t>
      </w:r>
      <w:r w:rsidR="00071BC0">
        <w:rPr>
          <w:rFonts w:ascii="Times New Roman" w:hAnsi="Times New Roman" w:cs="Times New Roman"/>
          <w:sz w:val="28"/>
          <w:szCs w:val="28"/>
        </w:rPr>
        <w:t>»</w:t>
      </w:r>
      <w:r w:rsidRPr="00071BC0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71B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071BC0">
        <w:rPr>
          <w:rFonts w:ascii="Times New Roman" w:hAnsi="Times New Roman" w:cs="Times New Roman"/>
          <w:sz w:val="28"/>
          <w:szCs w:val="28"/>
        </w:rPr>
        <w:t>«</w:t>
      </w:r>
      <w:r w:rsidRPr="00071BC0">
        <w:rPr>
          <w:rFonts w:ascii="Times New Roman" w:hAnsi="Times New Roman" w:cs="Times New Roman"/>
          <w:sz w:val="28"/>
          <w:szCs w:val="28"/>
        </w:rPr>
        <w:t>Город Саратов</w:t>
      </w:r>
      <w:r w:rsidR="00071BC0">
        <w:rPr>
          <w:rFonts w:ascii="Times New Roman" w:hAnsi="Times New Roman" w:cs="Times New Roman"/>
          <w:sz w:val="28"/>
          <w:szCs w:val="28"/>
        </w:rPr>
        <w:t>»</w:t>
      </w:r>
      <w:r w:rsidRPr="00071BC0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E0544A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P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Default="00E0544A" w:rsidP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Глава</w:t>
      </w:r>
      <w:r w:rsidR="00071BC0">
        <w:rPr>
          <w:rFonts w:ascii="Times New Roman" w:hAnsi="Times New Roman" w:cs="Times New Roman"/>
          <w:sz w:val="28"/>
          <w:szCs w:val="28"/>
        </w:rPr>
        <w:t xml:space="preserve"> </w:t>
      </w:r>
      <w:r w:rsidRPr="00071B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71BC0" w:rsidRDefault="00E0544A" w:rsidP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544A" w:rsidRPr="00071BC0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544A" w:rsidRPr="00071BC0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 w:rsidR="002A53C4">
        <w:rPr>
          <w:rFonts w:ascii="Times New Roman" w:hAnsi="Times New Roman" w:cs="Times New Roman"/>
          <w:sz w:val="28"/>
          <w:szCs w:val="28"/>
        </w:rPr>
        <w:t xml:space="preserve">     </w:t>
      </w:r>
      <w:r w:rsidR="00E0544A" w:rsidRPr="00071BC0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>Буренин</w:t>
      </w:r>
    </w:p>
    <w:p w:rsidR="00E0544A" w:rsidRPr="00071BC0" w:rsidRDefault="00E0544A" w:rsidP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Pr="00071BC0" w:rsidRDefault="00071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 w:rsidP="00071B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071BC0">
        <w:rPr>
          <w:rFonts w:ascii="Times New Roman" w:hAnsi="Times New Roman" w:cs="Times New Roman"/>
          <w:sz w:val="28"/>
          <w:szCs w:val="28"/>
        </w:rPr>
        <w:t>Приложение</w:t>
      </w:r>
      <w:r w:rsidR="00071BC0">
        <w:rPr>
          <w:rFonts w:ascii="Times New Roman" w:hAnsi="Times New Roman" w:cs="Times New Roman"/>
          <w:sz w:val="28"/>
          <w:szCs w:val="28"/>
        </w:rPr>
        <w:t xml:space="preserve"> </w:t>
      </w:r>
      <w:r w:rsidRPr="00071BC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0544A" w:rsidRDefault="00E0544A" w:rsidP="00071B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администрации муниципального образов</w:t>
      </w:r>
      <w:r w:rsidR="00B03B77">
        <w:rPr>
          <w:rFonts w:ascii="Times New Roman" w:hAnsi="Times New Roman" w:cs="Times New Roman"/>
          <w:sz w:val="28"/>
          <w:szCs w:val="28"/>
        </w:rPr>
        <w:t>ания «</w:t>
      </w:r>
      <w:r w:rsidRPr="00071BC0">
        <w:rPr>
          <w:rFonts w:ascii="Times New Roman" w:hAnsi="Times New Roman" w:cs="Times New Roman"/>
          <w:sz w:val="28"/>
          <w:szCs w:val="28"/>
        </w:rPr>
        <w:t>Город Саратов</w:t>
      </w:r>
      <w:r w:rsidR="00B03B77">
        <w:rPr>
          <w:rFonts w:ascii="Times New Roman" w:hAnsi="Times New Roman" w:cs="Times New Roman"/>
          <w:sz w:val="28"/>
          <w:szCs w:val="28"/>
        </w:rPr>
        <w:t>»</w:t>
      </w:r>
    </w:p>
    <w:p w:rsidR="00071BC0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71BC0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BC0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71BC0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возмещение части затрат </w:t>
      </w:r>
    </w:p>
    <w:p w:rsidR="00071BC0" w:rsidRPr="00071BC0" w:rsidRDefault="00071BC0" w:rsidP="00071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в связи с вывозом и утилизацией крупногабаритных отходов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5"/>
      <w:bookmarkStart w:id="3" w:name="Par39"/>
      <w:bookmarkEnd w:id="2"/>
      <w:bookmarkEnd w:id="3"/>
      <w:r w:rsidRPr="00071B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BC0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части затрат в связи с вывозом и утилизацией крупногабаритных отходов (далее - Положение) определяет категории и 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вывозом и утилизацией крупногабаритных отходов (далее - субсидия), цели, условия, порядок предоставления и возврата субсидий, положения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 xml:space="preserve"> об обязательной проверке соблюдения условий, целей и порядка предоставления субсидий.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071BC0">
        <w:rPr>
          <w:rFonts w:ascii="Times New Roman" w:hAnsi="Times New Roman" w:cs="Times New Roman"/>
          <w:sz w:val="28"/>
          <w:szCs w:val="28"/>
        </w:rPr>
        <w:t>2. Категории и критерии отбора юридических лиц,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индивидуальных предпринимателей, физических лиц -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производителей товаров, работ, услуг, имеющих право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на получение субсидий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осуществляющие вывоз и утилизацию крупногабаритных отходов (далее - организации).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Критерии отбора организаций - наличие специализированной коммунальной техники.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 w:rsidRPr="00071BC0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части затрат в связи с вывозом и утилизацией крупногабаритных отходов в пределах средств, предусмотренных бюджетом муниципального образо</w:t>
      </w:r>
      <w:r w:rsidR="002A53C4">
        <w:rPr>
          <w:rFonts w:ascii="Times New Roman" w:hAnsi="Times New Roman" w:cs="Times New Roman"/>
          <w:sz w:val="28"/>
          <w:szCs w:val="28"/>
        </w:rPr>
        <w:t>вания «</w:t>
      </w:r>
      <w:r w:rsidRPr="00071BC0">
        <w:rPr>
          <w:rFonts w:ascii="Times New Roman" w:hAnsi="Times New Roman" w:cs="Times New Roman"/>
          <w:sz w:val="28"/>
          <w:szCs w:val="28"/>
        </w:rPr>
        <w:t>Город Саратов</w:t>
      </w:r>
      <w:r w:rsidR="002A53C4">
        <w:rPr>
          <w:rFonts w:ascii="Times New Roman" w:hAnsi="Times New Roman" w:cs="Times New Roman"/>
          <w:sz w:val="28"/>
          <w:szCs w:val="28"/>
        </w:rPr>
        <w:t>»</w:t>
      </w:r>
      <w:r w:rsidRPr="00071BC0">
        <w:rPr>
          <w:rFonts w:ascii="Times New Roman" w:hAnsi="Times New Roman" w:cs="Times New Roman"/>
          <w:sz w:val="28"/>
          <w:szCs w:val="28"/>
        </w:rPr>
        <w:t>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C4" w:rsidRDefault="002A53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lastRenderedPageBreak/>
        <w:t>4. Условия предоставления субсидий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- осуществление вывоза с контейнерных площадок, расположенных на территории муниципального образования </w:t>
      </w:r>
      <w:r w:rsidR="002A53C4">
        <w:rPr>
          <w:rFonts w:ascii="Times New Roman" w:hAnsi="Times New Roman" w:cs="Times New Roman"/>
          <w:sz w:val="28"/>
          <w:szCs w:val="28"/>
        </w:rPr>
        <w:t>«</w:t>
      </w:r>
      <w:r w:rsidRPr="00071BC0">
        <w:rPr>
          <w:rFonts w:ascii="Times New Roman" w:hAnsi="Times New Roman" w:cs="Times New Roman"/>
          <w:sz w:val="28"/>
          <w:szCs w:val="28"/>
        </w:rPr>
        <w:t>Город Саратов</w:t>
      </w:r>
      <w:r w:rsidR="002A53C4">
        <w:rPr>
          <w:rFonts w:ascii="Times New Roman" w:hAnsi="Times New Roman" w:cs="Times New Roman"/>
          <w:sz w:val="28"/>
          <w:szCs w:val="28"/>
        </w:rPr>
        <w:t>»</w:t>
      </w:r>
      <w:r w:rsidRPr="00071BC0">
        <w:rPr>
          <w:rFonts w:ascii="Times New Roman" w:hAnsi="Times New Roman" w:cs="Times New Roman"/>
          <w:sz w:val="28"/>
          <w:szCs w:val="28"/>
        </w:rPr>
        <w:t>, и утилизации крупногабаритных отходов;</w:t>
      </w:r>
    </w:p>
    <w:p w:rsidR="00005B46" w:rsidRDefault="00005B46" w:rsidP="00005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3"/>
      <w:bookmarkEnd w:id="7"/>
      <w:r w:rsidRPr="006F4666">
        <w:rPr>
          <w:rFonts w:ascii="Times New Roman" w:hAnsi="Times New Roman" w:cs="Times New Roman"/>
          <w:sz w:val="28"/>
          <w:szCs w:val="28"/>
        </w:rPr>
        <w:t xml:space="preserve">- отсутствие процедуры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6F4666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процедуры прекращения деятельности индивидуального предпринимателя, </w:t>
      </w:r>
      <w:r w:rsidRPr="006F4666">
        <w:rPr>
          <w:rFonts w:ascii="Times New Roman" w:hAnsi="Times New Roman" w:cs="Times New Roman"/>
          <w:sz w:val="28"/>
          <w:szCs w:val="28"/>
        </w:rPr>
        <w:t xml:space="preserve">судебных актов о признании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индивидуального предпринимательства </w:t>
      </w:r>
      <w:r w:rsidRPr="006F4666">
        <w:rPr>
          <w:rFonts w:ascii="Times New Roman" w:hAnsi="Times New Roman" w:cs="Times New Roman"/>
          <w:sz w:val="28"/>
          <w:szCs w:val="28"/>
        </w:rPr>
        <w:t>банкротом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 xml:space="preserve"> и об открытии конкурсного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F4666">
        <w:rPr>
          <w:rFonts w:ascii="Times New Roman" w:hAnsi="Times New Roman" w:cs="Times New Roman"/>
          <w:sz w:val="28"/>
          <w:szCs w:val="28"/>
        </w:rPr>
        <w:t>введении внешнего управления;</w:t>
      </w:r>
    </w:p>
    <w:p w:rsidR="00005B46" w:rsidRPr="006F4666" w:rsidRDefault="00005B46" w:rsidP="00005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согласие получателя субсидии на осуществление главным распорядителем бюджетных средств, представившим субсидию,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005B46" w:rsidRPr="006F4666" w:rsidRDefault="00005B46" w:rsidP="00005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</w:t>
      </w:r>
      <w:r w:rsidRPr="00843C7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2" w:history="1">
        <w:r w:rsidRPr="00843C78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005B46" w:rsidRPr="006F4666" w:rsidRDefault="00005B46" w:rsidP="00005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66">
        <w:rPr>
          <w:rFonts w:ascii="Times New Roman" w:hAnsi="Times New Roman" w:cs="Times New Roman"/>
          <w:sz w:val="28"/>
          <w:szCs w:val="28"/>
        </w:rPr>
        <w:t xml:space="preserve">- уведомление получателем субсидии комитета по жилищно-коммунальному хозяйству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(далее - Комитет) о возникновении (обнаружении)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субсидий, в трехдневный срок со дня их возникновения (обнаружения)</w:t>
      </w:r>
      <w:r w:rsidRPr="00F2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 направления заказного письма либо вручения нарочно</w:t>
      </w:r>
      <w:r w:rsidRPr="006F4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5"/>
      <w:bookmarkEnd w:id="8"/>
      <w:r w:rsidRPr="00071BC0">
        <w:rPr>
          <w:rFonts w:ascii="Times New Roman" w:hAnsi="Times New Roman" w:cs="Times New Roman"/>
          <w:sz w:val="28"/>
          <w:szCs w:val="28"/>
        </w:rPr>
        <w:t>5.1. Организации, осуществляющие вывоз и утилизацию крупногабаритных отходов, претендующие на получение субсидии, представляют в Комитет следующие документы: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лиц, выданной не позднее пяти рабочих дней до дня представления документов, указанных в Положении;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копию устава;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копию бухгалтерского баланса и отчета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тарифа на услугу по вывозу крупногабаритных отходов (для муниципального предприятия);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тарифа на утилизацию (захоронение) твердых бытовых отходов;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- копию производственной программы на период действия тарифов на утилизацию (захоронение) твердых бытовых отходов, согласованной </w:t>
      </w:r>
      <w:r w:rsidRPr="00071BC0">
        <w:rPr>
          <w:rFonts w:ascii="Times New Roman" w:hAnsi="Times New Roman" w:cs="Times New Roman"/>
          <w:sz w:val="28"/>
          <w:szCs w:val="28"/>
        </w:rPr>
        <w:lastRenderedPageBreak/>
        <w:t>органом регулирования тарифов;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копию договора на оказание услуги по утилизации твердых бытовых отходов (кроме юридических лиц, самостоятельно осуществляющих утилизацию твердых бытовых отходов);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- справку о стоимости вывоза 1 куб. </w:t>
      </w:r>
      <w:proofErr w:type="gramStart"/>
      <w:r w:rsidRPr="00071B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 xml:space="preserve"> крупногабаритных отходов исходя из суммы экономически обоснованных затрат, учтенных при установлении тарифов на вывоз крупногабаритных отходов (для муниципального унитарного предприятия);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- расчет стоимости (себестоимости) вывоза 1 куб. </w:t>
      </w:r>
      <w:proofErr w:type="gramStart"/>
      <w:r w:rsidRPr="00071B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 xml:space="preserve"> крупногабаритных отходов для юридических лиц (кроме муниципальных унитарных предприятий);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- маршрутный график движения грузового автомобиля при вывозе крупногабаритных отходов с контейнерных площадок, согласованный администрацией района муниципального образования </w:t>
      </w:r>
      <w:r w:rsidR="002A53C4">
        <w:rPr>
          <w:rFonts w:ascii="Times New Roman" w:hAnsi="Times New Roman" w:cs="Times New Roman"/>
          <w:sz w:val="28"/>
          <w:szCs w:val="28"/>
        </w:rPr>
        <w:t>«</w:t>
      </w:r>
      <w:r w:rsidRPr="00071BC0">
        <w:rPr>
          <w:rFonts w:ascii="Times New Roman" w:hAnsi="Times New Roman" w:cs="Times New Roman"/>
          <w:sz w:val="28"/>
          <w:szCs w:val="28"/>
        </w:rPr>
        <w:t>Город Саратов</w:t>
      </w:r>
      <w:r w:rsidR="002A53C4">
        <w:rPr>
          <w:rFonts w:ascii="Times New Roman" w:hAnsi="Times New Roman" w:cs="Times New Roman"/>
          <w:sz w:val="28"/>
          <w:szCs w:val="28"/>
        </w:rPr>
        <w:t>»</w:t>
      </w:r>
      <w:r w:rsidRPr="00071BC0">
        <w:rPr>
          <w:rFonts w:ascii="Times New Roman" w:hAnsi="Times New Roman" w:cs="Times New Roman"/>
          <w:sz w:val="28"/>
          <w:szCs w:val="28"/>
        </w:rPr>
        <w:t>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копии технических паспортов транспортных средств, а также документы, свидетельствующие об объеме (вместимости) кузова грузовых автомобилей, используемых при вывозе крупногабаритных отходов, фотографии транспортных сре</w:t>
      </w:r>
      <w:proofErr w:type="gramStart"/>
      <w:r w:rsidRPr="00071BC0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>егистрационным знаком.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Организации представляют в Комитет заверенные ими копии документов (с представлением подлинников на обозрение).</w:t>
      </w:r>
    </w:p>
    <w:p w:rsidR="00E0544A" w:rsidRPr="002A53C4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5.2. Комитет в течение пяти рабочих дней со дня получения документов, </w:t>
      </w:r>
      <w:r w:rsidRPr="002A53C4">
        <w:rPr>
          <w:rFonts w:ascii="Times New Roman" w:hAnsi="Times New Roman" w:cs="Times New Roman"/>
          <w:sz w:val="28"/>
          <w:szCs w:val="28"/>
        </w:rPr>
        <w:t>указанных в пункте 5.1 Положения:</w:t>
      </w:r>
    </w:p>
    <w:p w:rsidR="00E0544A" w:rsidRPr="002A53C4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C4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E0544A" w:rsidRPr="002A53C4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C4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E0544A" w:rsidRPr="002A53C4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C4">
        <w:rPr>
          <w:rFonts w:ascii="Times New Roman" w:hAnsi="Times New Roman" w:cs="Times New Roman"/>
          <w:sz w:val="28"/>
          <w:szCs w:val="28"/>
        </w:rPr>
        <w:t>- в случае несоответствия лиц, претендующих на получение субсидии, категориям и критериям, определенным разделом 2 Положения, несоблюдения условий, установленных разделом 4 Положения, направляет мотивированный отказ в предоставлении субсидии.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C4">
        <w:rPr>
          <w:rFonts w:ascii="Times New Roman" w:hAnsi="Times New Roman" w:cs="Times New Roman"/>
          <w:sz w:val="28"/>
          <w:szCs w:val="28"/>
        </w:rPr>
        <w:t xml:space="preserve">5.3. Размер субсидии определяется на основании расчета-заявки по форме согласно приложению к Положению, представляемой получателем субсидии ежемесячно не позднее 20 числа месяца, следующего </w:t>
      </w:r>
      <w:proofErr w:type="gramStart"/>
      <w:r w:rsidRPr="002A53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A53C4">
        <w:rPr>
          <w:rFonts w:ascii="Times New Roman" w:hAnsi="Times New Roman" w:cs="Times New Roman"/>
          <w:sz w:val="28"/>
          <w:szCs w:val="28"/>
        </w:rPr>
        <w:t xml:space="preserve"> расчетным. Расчет-заявка за декабрь 201</w:t>
      </w:r>
      <w:r w:rsidR="002A53C4">
        <w:rPr>
          <w:rFonts w:ascii="Times New Roman" w:hAnsi="Times New Roman" w:cs="Times New Roman"/>
          <w:sz w:val="28"/>
          <w:szCs w:val="28"/>
        </w:rPr>
        <w:t>5</w:t>
      </w:r>
      <w:r w:rsidRPr="002A53C4">
        <w:rPr>
          <w:rFonts w:ascii="Times New Roman" w:hAnsi="Times New Roman" w:cs="Times New Roman"/>
          <w:sz w:val="28"/>
          <w:szCs w:val="28"/>
        </w:rPr>
        <w:t xml:space="preserve"> года (</w:t>
      </w:r>
      <w:proofErr w:type="gramStart"/>
      <w:r w:rsidRPr="002A53C4">
        <w:rPr>
          <w:rFonts w:ascii="Times New Roman" w:hAnsi="Times New Roman" w:cs="Times New Roman"/>
          <w:sz w:val="28"/>
          <w:szCs w:val="28"/>
        </w:rPr>
        <w:t>составленная</w:t>
      </w:r>
      <w:proofErr w:type="gramEnd"/>
      <w:r w:rsidRPr="002A53C4">
        <w:rPr>
          <w:rFonts w:ascii="Times New Roman" w:hAnsi="Times New Roman" w:cs="Times New Roman"/>
          <w:sz w:val="28"/>
          <w:szCs w:val="28"/>
        </w:rPr>
        <w:t xml:space="preserve"> из расчета</w:t>
      </w:r>
      <w:r w:rsidRPr="00071BC0">
        <w:rPr>
          <w:rFonts w:ascii="Times New Roman" w:hAnsi="Times New Roman" w:cs="Times New Roman"/>
          <w:sz w:val="28"/>
          <w:szCs w:val="28"/>
        </w:rPr>
        <w:t xml:space="preserve"> объема вывоза за 20 дней) представляется не позднее 20 декабря 201</w:t>
      </w:r>
      <w:r w:rsidR="002A53C4">
        <w:rPr>
          <w:rFonts w:ascii="Times New Roman" w:hAnsi="Times New Roman" w:cs="Times New Roman"/>
          <w:sz w:val="28"/>
          <w:szCs w:val="28"/>
        </w:rPr>
        <w:t xml:space="preserve">5 </w:t>
      </w:r>
      <w:r w:rsidRPr="00071BC0">
        <w:rPr>
          <w:rFonts w:ascii="Times New Roman" w:hAnsi="Times New Roman" w:cs="Times New Roman"/>
          <w:sz w:val="28"/>
          <w:szCs w:val="28"/>
        </w:rPr>
        <w:t>года.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Доходы от оказания услуг по вывозу и утилизации крупногабаритных отходов подтверждаются выпиской из оборотно-сальдовой ведомости по учету доходов от вывоза и утилизации крупногабаритных отходов с контейнерных площадок. Расходы на вывоз и утилизацию крупногабаритных отходов определяются как произведение объема вывезенных и утилизированных крупногабаритных отходов на стоимость (себестоимость) 1 куб. </w:t>
      </w:r>
      <w:proofErr w:type="gramStart"/>
      <w:r w:rsidRPr="00071B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 xml:space="preserve"> вывоза крупногабаритных отходов и 1 куб. м утилизации твердых бытовых отходов. Для организаций, находящихся на общей системе налогообложения, стоимость (себестоимость) 1 куб. м вывоза крупногабаритных отходов и 1 куб. м утилизации твердых бытовых отходов увеличивается на сумму </w:t>
      </w:r>
      <w:proofErr w:type="gramStart"/>
      <w:r w:rsidRPr="00071BC0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 xml:space="preserve"> на добавленную стоимость.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lastRenderedPageBreak/>
        <w:t xml:space="preserve">5.4. Субсидии предоставляются в соответствии со сводной бюджетной росписью бюджета муниципального образования </w:t>
      </w:r>
      <w:r w:rsidR="002A53C4">
        <w:rPr>
          <w:rFonts w:ascii="Times New Roman" w:hAnsi="Times New Roman" w:cs="Times New Roman"/>
          <w:sz w:val="28"/>
          <w:szCs w:val="28"/>
        </w:rPr>
        <w:t>«Город Саратов»</w:t>
      </w:r>
      <w:r w:rsidRPr="00071BC0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 на цели, указанные в </w:t>
      </w:r>
      <w:r w:rsidRPr="002A53C4">
        <w:rPr>
          <w:rFonts w:ascii="Times New Roman" w:hAnsi="Times New Roman" w:cs="Times New Roman"/>
          <w:sz w:val="28"/>
          <w:szCs w:val="28"/>
        </w:rPr>
        <w:t>разделе 3 Положения</w:t>
      </w:r>
      <w:r w:rsidRPr="00071BC0">
        <w:rPr>
          <w:rFonts w:ascii="Times New Roman" w:hAnsi="Times New Roman" w:cs="Times New Roman"/>
          <w:sz w:val="28"/>
          <w:szCs w:val="28"/>
        </w:rPr>
        <w:t>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5.5. В целях осуществления </w:t>
      </w:r>
      <w:proofErr w:type="gramStart"/>
      <w:r w:rsidRPr="00071B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 xml:space="preserve"> использованием субсидии в соответствии с целями ее предоставления получатель субсидии представляет в Комитет: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маршрутные задания на вывоз крупногабаритных отходов, сводный отчет об исполнении маршрутных заданий на вывоз крупногабаритных отходов</w:t>
      </w:r>
      <w:r w:rsidR="00C31385" w:rsidRPr="00C31385">
        <w:rPr>
          <w:rFonts w:ascii="Times New Roman" w:hAnsi="Times New Roman" w:cs="Times New Roman"/>
          <w:sz w:val="28"/>
          <w:szCs w:val="28"/>
        </w:rPr>
        <w:t xml:space="preserve"> </w:t>
      </w:r>
      <w:r w:rsidR="00C31385" w:rsidRPr="00071BC0">
        <w:rPr>
          <w:rFonts w:ascii="Times New Roman" w:hAnsi="Times New Roman" w:cs="Times New Roman"/>
          <w:sz w:val="28"/>
          <w:szCs w:val="28"/>
        </w:rPr>
        <w:t>одновременно с расчетом-заявкой</w:t>
      </w:r>
      <w:r w:rsidRPr="00071BC0">
        <w:rPr>
          <w:rFonts w:ascii="Times New Roman" w:hAnsi="Times New Roman" w:cs="Times New Roman"/>
          <w:sz w:val="28"/>
          <w:szCs w:val="28"/>
        </w:rPr>
        <w:t>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копии путевых листов грузовых автомобилей, осуществляющих вывоз крупногабаритных отходов с контейнерных площадок, с подтверждением принятия отходов на полигон по утилизации твердых бытовых отходов (выборочно по письменному запросу Комитета).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91"/>
      <w:bookmarkEnd w:id="9"/>
      <w:r w:rsidRPr="00071BC0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BC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2A53C4">
        <w:rPr>
          <w:rFonts w:ascii="Times New Roman" w:hAnsi="Times New Roman" w:cs="Times New Roman"/>
          <w:sz w:val="28"/>
          <w:szCs w:val="28"/>
        </w:rPr>
        <w:t>«</w:t>
      </w:r>
      <w:r w:rsidRPr="00071BC0">
        <w:rPr>
          <w:rFonts w:ascii="Times New Roman" w:hAnsi="Times New Roman" w:cs="Times New Roman"/>
          <w:sz w:val="28"/>
          <w:szCs w:val="28"/>
        </w:rPr>
        <w:t>Город Саратов</w:t>
      </w:r>
      <w:r w:rsidR="002A53C4">
        <w:rPr>
          <w:rFonts w:ascii="Times New Roman" w:hAnsi="Times New Roman" w:cs="Times New Roman"/>
          <w:sz w:val="28"/>
          <w:szCs w:val="28"/>
        </w:rPr>
        <w:t>»</w:t>
      </w:r>
      <w:r w:rsidRPr="00071BC0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</w:t>
      </w:r>
      <w:r w:rsidRPr="002A53C4">
        <w:rPr>
          <w:rFonts w:ascii="Times New Roman" w:hAnsi="Times New Roman" w:cs="Times New Roman"/>
          <w:sz w:val="28"/>
          <w:szCs w:val="28"/>
        </w:rPr>
        <w:t>соответствии с разделом 5 Положения</w:t>
      </w:r>
      <w:r w:rsidRPr="00071BC0">
        <w:rPr>
          <w:rFonts w:ascii="Times New Roman" w:hAnsi="Times New Roman" w:cs="Times New Roman"/>
          <w:sz w:val="28"/>
          <w:szCs w:val="28"/>
        </w:rPr>
        <w:t>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092347" w:rsidRDefault="00092347" w:rsidP="0009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деятельности индивидуального предпринимателя, банкротства получателя субсидии.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2A53C4">
        <w:rPr>
          <w:rFonts w:ascii="Times New Roman" w:hAnsi="Times New Roman" w:cs="Times New Roman"/>
          <w:sz w:val="28"/>
          <w:szCs w:val="28"/>
        </w:rPr>
        <w:t>«Город Саратов»</w:t>
      </w:r>
      <w:r w:rsidRPr="00071BC0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03"/>
      <w:bookmarkEnd w:id="10"/>
      <w:r w:rsidRPr="00071BC0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7.1. Получатель субсидии возвращает остатки субсидии, не </w:t>
      </w:r>
      <w:r w:rsidRPr="00071BC0">
        <w:rPr>
          <w:rFonts w:ascii="Times New Roman" w:hAnsi="Times New Roman" w:cs="Times New Roman"/>
          <w:sz w:val="28"/>
          <w:szCs w:val="28"/>
        </w:rPr>
        <w:lastRenderedPageBreak/>
        <w:t>использованные в отчетном финансовом году, в случаях, предусмотренных соглашением (договором) о предоставлении субсидии.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7.2. Возврат в бюджет муниципального образования </w:t>
      </w:r>
      <w:r w:rsidR="002A53C4">
        <w:rPr>
          <w:rFonts w:ascii="Times New Roman" w:hAnsi="Times New Roman" w:cs="Times New Roman"/>
          <w:sz w:val="28"/>
          <w:szCs w:val="28"/>
        </w:rPr>
        <w:t>«Г</w:t>
      </w:r>
      <w:r w:rsidRPr="00071BC0">
        <w:rPr>
          <w:rFonts w:ascii="Times New Roman" w:hAnsi="Times New Roman" w:cs="Times New Roman"/>
          <w:sz w:val="28"/>
          <w:szCs w:val="28"/>
        </w:rPr>
        <w:t>ород Саратов</w:t>
      </w:r>
      <w:r w:rsidR="002A53C4">
        <w:rPr>
          <w:rFonts w:ascii="Times New Roman" w:hAnsi="Times New Roman" w:cs="Times New Roman"/>
          <w:sz w:val="28"/>
          <w:szCs w:val="28"/>
        </w:rPr>
        <w:t>»</w:t>
      </w:r>
      <w:r w:rsidRPr="00071BC0">
        <w:rPr>
          <w:rFonts w:ascii="Times New Roman" w:hAnsi="Times New Roman" w:cs="Times New Roman"/>
          <w:sz w:val="28"/>
          <w:szCs w:val="28"/>
        </w:rPr>
        <w:t xml:space="preserve"> остатков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C4" w:rsidRDefault="002A53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08"/>
      <w:bookmarkEnd w:id="11"/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8. Контроль соблюдения условий,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F17794" w:rsidRDefault="00F17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794" w:rsidRDefault="00F17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794" w:rsidRDefault="00F17794" w:rsidP="00F17794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F17794" w:rsidRDefault="00F17794" w:rsidP="00F17794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F17794" w:rsidRDefault="00F17794" w:rsidP="00F17794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F17794" w:rsidRDefault="00F17794" w:rsidP="00F17794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F17794" w:rsidRDefault="00F17794" w:rsidP="00F17794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F17794" w:rsidRDefault="00F17794" w:rsidP="00F17794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F17794" w:rsidRDefault="00F17794" w:rsidP="00F17794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 Карпов</w:t>
      </w:r>
    </w:p>
    <w:p w:rsidR="00F17794" w:rsidRPr="00071BC0" w:rsidRDefault="00F17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D5" w:rsidRPr="00964BFB" w:rsidRDefault="00310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3104D5" w:rsidRPr="00964BFB" w:rsidSect="003104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544A" w:rsidRPr="00071BC0" w:rsidRDefault="00E0544A" w:rsidP="00B03B77">
      <w:pPr>
        <w:widowControl w:val="0"/>
        <w:autoSpaceDE w:val="0"/>
        <w:autoSpaceDN w:val="0"/>
        <w:adjustRightInd w:val="0"/>
        <w:spacing w:after="0" w:line="240" w:lineRule="auto"/>
        <w:ind w:left="119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17"/>
      <w:bookmarkEnd w:id="12"/>
      <w:r w:rsidRPr="00071B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0544A" w:rsidRPr="00964BFB" w:rsidRDefault="00964BFB" w:rsidP="00964BFB">
      <w:pPr>
        <w:widowControl w:val="0"/>
        <w:autoSpaceDE w:val="0"/>
        <w:autoSpaceDN w:val="0"/>
        <w:adjustRightInd w:val="0"/>
        <w:spacing w:after="0" w:line="240" w:lineRule="auto"/>
        <w:ind w:left="119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 Положени</w:t>
      </w:r>
    </w:p>
    <w:p w:rsidR="00964BFB" w:rsidRDefault="00964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64BFB" w:rsidSect="00964BFB">
          <w:pgSz w:w="11905" w:h="16838"/>
          <w:pgMar w:top="1134" w:right="851" w:bottom="1134" w:left="1701" w:header="720" w:footer="720" w:gutter="0"/>
          <w:cols w:space="720"/>
          <w:noEndnote/>
        </w:sectPr>
      </w:pPr>
      <w:bookmarkStart w:id="13" w:name="Par120"/>
      <w:bookmarkEnd w:id="13"/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lastRenderedPageBreak/>
        <w:t>Форма расчета-заявки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 w:rsidP="00B03B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E0544A" w:rsidRPr="00071BC0" w:rsidRDefault="00E0544A" w:rsidP="00B03B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proofErr w:type="gramStart"/>
      <w:r w:rsidRPr="00071BC0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071BC0"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</w:p>
    <w:p w:rsidR="00E0544A" w:rsidRPr="00071BC0" w:rsidRDefault="00E0544A" w:rsidP="00B03B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в связи с вывозом и утилизацией крупногабаритных отходов</w:t>
      </w:r>
    </w:p>
    <w:p w:rsidR="00E0544A" w:rsidRPr="00071BC0" w:rsidRDefault="00E0544A" w:rsidP="00B03B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за ___________ 20</w:t>
      </w:r>
      <w:r w:rsidR="00B03B77">
        <w:rPr>
          <w:rFonts w:ascii="Times New Roman" w:hAnsi="Times New Roman" w:cs="Times New Roman"/>
          <w:sz w:val="28"/>
          <w:szCs w:val="28"/>
        </w:rPr>
        <w:t>15</w:t>
      </w:r>
      <w:r w:rsidRPr="00071BC0">
        <w:rPr>
          <w:rFonts w:ascii="Times New Roman" w:hAnsi="Times New Roman" w:cs="Times New Roman"/>
          <w:sz w:val="28"/>
          <w:szCs w:val="28"/>
        </w:rPr>
        <w:t xml:space="preserve"> г. ______________________________</w:t>
      </w:r>
    </w:p>
    <w:p w:rsidR="00E0544A" w:rsidRPr="00071BC0" w:rsidRDefault="00B03B77" w:rsidP="00964B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="00E0544A" w:rsidRPr="00071BC0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544A" w:rsidRPr="00071B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="00E0544A" w:rsidRPr="00071BC0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16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1701"/>
        <w:gridCol w:w="1134"/>
        <w:gridCol w:w="1617"/>
        <w:gridCol w:w="990"/>
        <w:gridCol w:w="1477"/>
        <w:gridCol w:w="1418"/>
        <w:gridCol w:w="1643"/>
        <w:gridCol w:w="1304"/>
        <w:gridCol w:w="2240"/>
      </w:tblGrid>
      <w:tr w:rsidR="00E0544A" w:rsidRPr="00071BC0" w:rsidTr="000523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Марка и модель грузового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грузового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кузова автомобиля, куб. </w:t>
            </w:r>
            <w:proofErr w:type="gramStart"/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Количество рейсов на полигон по утилизации ТБО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Объем КГО, куб. </w:t>
            </w:r>
            <w:proofErr w:type="gramStart"/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34D" w:rsidRDefault="00E0544A" w:rsidP="00B0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(себестоимость) </w:t>
            </w:r>
          </w:p>
          <w:p w:rsidR="00B03B77" w:rsidRDefault="00E0544A" w:rsidP="00B0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1 куб. </w:t>
            </w:r>
            <w:proofErr w:type="gramStart"/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 вывоза КГО и 1 куб. м утилизации ТБО </w:t>
            </w:r>
            <w:r w:rsidRPr="00071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*</w:t>
            </w: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44A" w:rsidRPr="00071BC0" w:rsidRDefault="00E0544A" w:rsidP="00B0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(с НДС),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34D" w:rsidRDefault="00E0544A" w:rsidP="00B0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(себестоимость) </w:t>
            </w:r>
          </w:p>
          <w:p w:rsidR="00E0544A" w:rsidRPr="00071BC0" w:rsidRDefault="00E0544A" w:rsidP="00B0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1 куб. </w:t>
            </w:r>
            <w:proofErr w:type="gramStart"/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 вывоза КГО и 1 куб. м утилизации ТБО </w:t>
            </w:r>
            <w:r w:rsidRPr="00071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*</w:t>
            </w: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 (без НДС),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Расходы на вывоз и утилизацию КГО.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Доходы от оказания услуг по вывозу и утилизации КГО, руб.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B77" w:rsidRDefault="00E0544A" w:rsidP="00B0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Сумма возмещения части затрат из бюджета муниципального образования </w:t>
            </w:r>
            <w:r w:rsidR="00B03B77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44A" w:rsidRPr="00071BC0" w:rsidRDefault="00E0544A" w:rsidP="00B0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за месяц, руб.</w:t>
            </w:r>
          </w:p>
        </w:tc>
      </w:tr>
      <w:tr w:rsidR="00E0544A" w:rsidRPr="00071BC0" w:rsidTr="000523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5 = 3 x 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8 = 5 x 6 или</w:t>
            </w:r>
          </w:p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8 = 5 x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10 = 8 - 9</w:t>
            </w:r>
          </w:p>
        </w:tc>
      </w:tr>
      <w:tr w:rsidR="00E0544A" w:rsidRPr="00071BC0" w:rsidTr="000523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44A" w:rsidRPr="00071BC0" w:rsidTr="000523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44A" w:rsidRPr="00071BC0" w:rsidTr="000523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BC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44A" w:rsidRPr="00071BC0" w:rsidRDefault="00E05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1"/>
      <w:bookmarkEnd w:id="14"/>
      <w:r w:rsidRPr="00071BC0">
        <w:rPr>
          <w:rFonts w:ascii="Times New Roman" w:hAnsi="Times New Roman" w:cs="Times New Roman"/>
          <w:sz w:val="28"/>
          <w:szCs w:val="28"/>
        </w:rPr>
        <w:t>* юридические лица, имеющие договор на оказание услуги по утилизации твердых бытовых отходов, применяют в расчете установленный тариф на услугу утилизации (захоронения) ТБО для организации коммунального комплекса.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E0544A" w:rsidRPr="00071BC0" w:rsidRDefault="00E05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2726BD" w:rsidRPr="00071BC0" w:rsidRDefault="00E0544A" w:rsidP="00964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BC0">
        <w:rPr>
          <w:rFonts w:ascii="Times New Roman" w:hAnsi="Times New Roman" w:cs="Times New Roman"/>
          <w:sz w:val="28"/>
          <w:szCs w:val="28"/>
        </w:rPr>
        <w:t>МП</w:t>
      </w:r>
    </w:p>
    <w:sectPr w:rsidR="002726BD" w:rsidRPr="00071BC0" w:rsidSect="00964BFB">
      <w:pgSz w:w="16838" w:h="11905" w:orient="landscape"/>
      <w:pgMar w:top="851" w:right="1134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EE" w:rsidRDefault="007546EE" w:rsidP="00964BFB">
      <w:pPr>
        <w:spacing w:after="0" w:line="240" w:lineRule="auto"/>
      </w:pPr>
      <w:r>
        <w:separator/>
      </w:r>
    </w:p>
  </w:endnote>
  <w:endnote w:type="continuationSeparator" w:id="0">
    <w:p w:rsidR="007546EE" w:rsidRDefault="007546EE" w:rsidP="0096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EE" w:rsidRDefault="007546EE" w:rsidP="00964BFB">
      <w:pPr>
        <w:spacing w:after="0" w:line="240" w:lineRule="auto"/>
      </w:pPr>
      <w:r>
        <w:separator/>
      </w:r>
    </w:p>
  </w:footnote>
  <w:footnote w:type="continuationSeparator" w:id="0">
    <w:p w:rsidR="007546EE" w:rsidRDefault="007546EE" w:rsidP="00964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44A"/>
    <w:rsid w:val="00005B46"/>
    <w:rsid w:val="0005234D"/>
    <w:rsid w:val="00071BC0"/>
    <w:rsid w:val="00092347"/>
    <w:rsid w:val="00203EA7"/>
    <w:rsid w:val="002726BD"/>
    <w:rsid w:val="002807E0"/>
    <w:rsid w:val="00287A1E"/>
    <w:rsid w:val="002A53C4"/>
    <w:rsid w:val="003104D5"/>
    <w:rsid w:val="003D2513"/>
    <w:rsid w:val="0041469D"/>
    <w:rsid w:val="00520D5A"/>
    <w:rsid w:val="007546EE"/>
    <w:rsid w:val="00770DB2"/>
    <w:rsid w:val="007801CA"/>
    <w:rsid w:val="00964BFB"/>
    <w:rsid w:val="00A5440E"/>
    <w:rsid w:val="00A85423"/>
    <w:rsid w:val="00B03B77"/>
    <w:rsid w:val="00B411A7"/>
    <w:rsid w:val="00C31385"/>
    <w:rsid w:val="00CD51DF"/>
    <w:rsid w:val="00D46D7F"/>
    <w:rsid w:val="00DA3F58"/>
    <w:rsid w:val="00E0544A"/>
    <w:rsid w:val="00E10F95"/>
    <w:rsid w:val="00F1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2726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5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reformat">
    <w:name w:val="Preformat"/>
    <w:rsid w:val="00F1779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726B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6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бычный1"/>
    <w:rsid w:val="002726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51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4BFB"/>
  </w:style>
  <w:style w:type="paragraph" w:styleId="a6">
    <w:name w:val="footer"/>
    <w:basedOn w:val="a"/>
    <w:link w:val="a7"/>
    <w:uiPriority w:val="99"/>
    <w:semiHidden/>
    <w:unhideWhenUsed/>
    <w:rsid w:val="0096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4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nurmuhambetovadn</cp:lastModifiedBy>
  <cp:revision>16</cp:revision>
  <cp:lastPrinted>2014-12-30T06:53:00Z</cp:lastPrinted>
  <dcterms:created xsi:type="dcterms:W3CDTF">2014-12-22T08:12:00Z</dcterms:created>
  <dcterms:modified xsi:type="dcterms:W3CDTF">2015-01-16T07:53:00Z</dcterms:modified>
</cp:coreProperties>
</file>