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7B09C8" w:rsidRDefault="007B09C8" w:rsidP="007B09C8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Word.Picture.8" ShapeID="_x0000_i1025" DrawAspect="Content" ObjectID="_1498478289" r:id="rId6"/>
        </w:object>
      </w:r>
    </w:p>
    <w:p w:rsidR="007B09C8" w:rsidRDefault="007B09C8" w:rsidP="007B09C8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7B09C8" w:rsidRDefault="007B09C8" w:rsidP="007B09C8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7B09C8" w:rsidRDefault="007B09C8" w:rsidP="007B09C8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8240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7B09C8" w:rsidRDefault="007B09C8" w:rsidP="007B09C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7B09C8" w:rsidRDefault="007B09C8" w:rsidP="007B09C8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7B09C8" w:rsidRDefault="007B09C8" w:rsidP="007B09C8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7B09C8" w:rsidRDefault="007B09C8" w:rsidP="007B09C8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8240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7B09C8" w:rsidRDefault="007B09C8" w:rsidP="007B09C8">
                    <w:pPr>
                      <w:widowControl/>
                      <w:jc w:val="right"/>
                    </w:pPr>
                  </w:p>
                  <w:p w:rsidR="007B09C8" w:rsidRDefault="007B09C8" w:rsidP="007B09C8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7B09C8" w:rsidRPr="00CF58ED" w:rsidRDefault="007B09C8" w:rsidP="007B09C8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  <w:p w:rsidR="007B09C8" w:rsidRDefault="007B09C8" w:rsidP="007B09C8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8240" from=".65pt,3.55pt" to="491.9pt,3.55pt" o:allowincell="f" strokeweight="2.25pt"/>
        </w:pict>
      </w:r>
    </w:p>
    <w:p w:rsidR="007B09C8" w:rsidRDefault="007B09C8" w:rsidP="007B09C8">
      <w:pPr>
        <w:widowControl/>
      </w:pPr>
    </w:p>
    <w:p w:rsidR="007B09C8" w:rsidRPr="00FE1235" w:rsidRDefault="007B09C8" w:rsidP="007B09C8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7B09C8" w:rsidRPr="005F3ECB" w:rsidRDefault="007B09C8" w:rsidP="007B09C8"/>
    <w:p w:rsidR="007B09C8" w:rsidRPr="005F3ECB" w:rsidRDefault="007B09C8" w:rsidP="007B09C8"/>
    <w:p w:rsidR="007B09C8" w:rsidRDefault="007B09C8" w:rsidP="007B09C8">
      <w:pPr>
        <w:rPr>
          <w:b/>
          <w:sz w:val="28"/>
          <w:szCs w:val="28"/>
        </w:rPr>
      </w:pPr>
    </w:p>
    <w:p w:rsidR="007B09C8" w:rsidRDefault="007B09C8" w:rsidP="007B09C8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И.о. начальника управления по труду и социальному развитию</w:t>
      </w:r>
    </w:p>
    <w:p w:rsidR="007B09C8" w:rsidRPr="00F22B66" w:rsidRDefault="007B09C8" w:rsidP="007B09C8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С.А. Касьяновой</w:t>
      </w:r>
    </w:p>
    <w:p w:rsidR="007B09C8" w:rsidRDefault="007B09C8" w:rsidP="007B09C8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7B09C8" w:rsidRDefault="007B09C8" w:rsidP="007B09C8">
      <w:pPr>
        <w:jc w:val="center"/>
        <w:rPr>
          <w:b/>
          <w:sz w:val="28"/>
          <w:szCs w:val="28"/>
        </w:rPr>
      </w:pPr>
    </w:p>
    <w:p w:rsidR="007B09C8" w:rsidRPr="006E4975" w:rsidRDefault="007B09C8" w:rsidP="007B09C8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7B09C8" w:rsidRDefault="007B09C8" w:rsidP="007B09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7B09C8" w:rsidRDefault="007B09C8" w:rsidP="007B09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«Город Саратов» от 23 марта 2015 года № 913 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время»</w:t>
      </w:r>
    </w:p>
    <w:p w:rsidR="007B09C8" w:rsidRPr="006E4975" w:rsidRDefault="007B09C8" w:rsidP="007B09C8">
      <w:pPr>
        <w:pStyle w:val="a3"/>
        <w:rPr>
          <w:b/>
          <w:sz w:val="28"/>
          <w:szCs w:val="28"/>
        </w:rPr>
      </w:pPr>
    </w:p>
    <w:p w:rsidR="007B09C8" w:rsidRDefault="007B09C8" w:rsidP="007B09C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по труду и социальному развитию (далее – разработчик).</w:t>
      </w:r>
      <w:proofErr w:type="gramEnd"/>
    </w:p>
    <w:p w:rsidR="007B09C8" w:rsidRDefault="007B09C8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7B09C8" w:rsidRPr="00E603C2" w:rsidRDefault="007B09C8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постановления предлагается внести изменения в постановление администрации муниципального образования «Город Саратов» от 23 марта 2015 года № 913, </w:t>
      </w:r>
      <w:r w:rsidR="00E17E32">
        <w:rPr>
          <w:sz w:val="28"/>
          <w:szCs w:val="28"/>
        </w:rPr>
        <w:t xml:space="preserve">предусматривающие изменение юридического адреса управления по труду и социальному развитию в соответствии с решением Саратовской городской Думы от </w:t>
      </w:r>
      <w:r w:rsidR="00E603C2" w:rsidRPr="00E603C2">
        <w:rPr>
          <w:sz w:val="28"/>
          <w:szCs w:val="28"/>
        </w:rPr>
        <w:t>27</w:t>
      </w:r>
      <w:r w:rsidR="00E603C2">
        <w:rPr>
          <w:sz w:val="28"/>
          <w:szCs w:val="28"/>
        </w:rPr>
        <w:t xml:space="preserve">.03.2008 № 26-272 «О </w:t>
      </w:r>
      <w:proofErr w:type="gramStart"/>
      <w:r w:rsidR="00E603C2">
        <w:rPr>
          <w:sz w:val="28"/>
          <w:szCs w:val="28"/>
        </w:rPr>
        <w:t>Положении</w:t>
      </w:r>
      <w:proofErr w:type="gramEnd"/>
      <w:r w:rsidR="00E603C2">
        <w:rPr>
          <w:sz w:val="28"/>
          <w:szCs w:val="28"/>
        </w:rPr>
        <w:t xml:space="preserve"> об управлении по труду и социальному развитию администрации муниципального образования «Город Саратов» (с изменениями от 18.06.2015 № 47-540), а также его контактных данных.</w:t>
      </w:r>
    </w:p>
    <w:p w:rsidR="007B09C8" w:rsidRDefault="007B09C8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E603C2">
        <w:rPr>
          <w:sz w:val="28"/>
          <w:szCs w:val="28"/>
        </w:rPr>
        <w:t>ядка разработчиком в период с 7.07</w:t>
      </w:r>
      <w:r>
        <w:rPr>
          <w:sz w:val="28"/>
          <w:szCs w:val="28"/>
        </w:rPr>
        <w:t xml:space="preserve">.2015 по </w:t>
      </w:r>
      <w:r w:rsidR="00E603C2">
        <w:rPr>
          <w:sz w:val="28"/>
          <w:szCs w:val="28"/>
        </w:rPr>
        <w:t>13.07</w:t>
      </w:r>
      <w:r>
        <w:rPr>
          <w:sz w:val="28"/>
          <w:szCs w:val="28"/>
        </w:rPr>
        <w:t xml:space="preserve">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B09C8" w:rsidRDefault="007B09C8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7B09C8" w:rsidRDefault="007B09C8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7B09C8" w:rsidRDefault="007B09C8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055944" w:rsidRDefault="00055944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</w:t>
      </w:r>
    </w:p>
    <w:p w:rsidR="00767B6B" w:rsidRDefault="00767B6B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</w:t>
      </w:r>
      <w:r w:rsidR="00F212FF">
        <w:rPr>
          <w:sz w:val="28"/>
          <w:szCs w:val="28"/>
        </w:rPr>
        <w:t xml:space="preserve"> проект постановления, по мнению комитета по экономике, не затрагивает вопросы осуществления предпринимательской и инвестиционной деятельности, интересы субъектов такой деятельности и, как следствие, не относится к предметной области оценки регулирующего воздействия</w:t>
      </w:r>
      <w:r w:rsidR="00863372">
        <w:rPr>
          <w:sz w:val="28"/>
          <w:szCs w:val="28"/>
        </w:rPr>
        <w:t>.</w:t>
      </w:r>
    </w:p>
    <w:p w:rsidR="00EB5983" w:rsidRDefault="00EB5983" w:rsidP="007B09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необходимость </w:t>
      </w:r>
      <w:proofErr w:type="gramStart"/>
      <w:r>
        <w:rPr>
          <w:sz w:val="28"/>
          <w:szCs w:val="28"/>
        </w:rPr>
        <w:t>проведения оценки регулирующего воздействия представленного проекта постановления</w:t>
      </w:r>
      <w:proofErr w:type="gramEnd"/>
      <w:r>
        <w:rPr>
          <w:sz w:val="28"/>
          <w:szCs w:val="28"/>
        </w:rPr>
        <w:t xml:space="preserve"> отсутствует.</w:t>
      </w:r>
    </w:p>
    <w:p w:rsidR="007B09C8" w:rsidRPr="00D17AE7" w:rsidRDefault="007B09C8" w:rsidP="007B09C8">
      <w:pPr>
        <w:pStyle w:val="a3"/>
        <w:rPr>
          <w:sz w:val="28"/>
          <w:szCs w:val="28"/>
        </w:rPr>
      </w:pPr>
    </w:p>
    <w:p w:rsidR="007B09C8" w:rsidRPr="006E4975" w:rsidRDefault="007B09C8" w:rsidP="007B09C8">
      <w:pPr>
        <w:pStyle w:val="a3"/>
        <w:rPr>
          <w:sz w:val="28"/>
          <w:szCs w:val="28"/>
        </w:rPr>
      </w:pPr>
    </w:p>
    <w:p w:rsidR="007B09C8" w:rsidRPr="006E4975" w:rsidRDefault="007B09C8" w:rsidP="007B09C8">
      <w:pPr>
        <w:pStyle w:val="a3"/>
        <w:rPr>
          <w:sz w:val="28"/>
          <w:szCs w:val="28"/>
        </w:rPr>
      </w:pPr>
    </w:p>
    <w:p w:rsidR="007B09C8" w:rsidRPr="006E4975" w:rsidRDefault="007B09C8" w:rsidP="007B09C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7B09C8" w:rsidRPr="006E4975" w:rsidRDefault="007B09C8" w:rsidP="007B09C8">
      <w:pPr>
        <w:pStyle w:val="a3"/>
        <w:rPr>
          <w:sz w:val="28"/>
          <w:szCs w:val="28"/>
        </w:rPr>
      </w:pPr>
    </w:p>
    <w:p w:rsidR="007B09C8" w:rsidRPr="006E4975" w:rsidRDefault="007B09C8" w:rsidP="007B09C8">
      <w:pPr>
        <w:pStyle w:val="a3"/>
        <w:rPr>
          <w:sz w:val="28"/>
          <w:szCs w:val="28"/>
        </w:rPr>
      </w:pPr>
    </w:p>
    <w:p w:rsidR="007B09C8" w:rsidRPr="006E4975" w:rsidRDefault="007B09C8" w:rsidP="007B09C8">
      <w:pPr>
        <w:pStyle w:val="a3"/>
        <w:rPr>
          <w:sz w:val="28"/>
          <w:szCs w:val="28"/>
        </w:rPr>
      </w:pPr>
    </w:p>
    <w:p w:rsidR="007B09C8" w:rsidRDefault="007B09C8" w:rsidP="007B09C8">
      <w:pPr>
        <w:jc w:val="both"/>
        <w:rPr>
          <w:sz w:val="28"/>
          <w:szCs w:val="28"/>
        </w:rPr>
      </w:pPr>
    </w:p>
    <w:p w:rsidR="007B09C8" w:rsidRDefault="007B09C8" w:rsidP="007B09C8">
      <w:pPr>
        <w:jc w:val="both"/>
        <w:rPr>
          <w:sz w:val="28"/>
          <w:szCs w:val="28"/>
        </w:rPr>
      </w:pPr>
    </w:p>
    <w:p w:rsidR="007B09C8" w:rsidRDefault="007B09C8" w:rsidP="007B09C8">
      <w:pPr>
        <w:jc w:val="both"/>
        <w:rPr>
          <w:sz w:val="28"/>
          <w:szCs w:val="28"/>
        </w:rPr>
      </w:pPr>
    </w:p>
    <w:p w:rsidR="007B09C8" w:rsidRDefault="007B09C8" w:rsidP="007B09C8">
      <w:pPr>
        <w:jc w:val="both"/>
        <w:rPr>
          <w:sz w:val="28"/>
          <w:szCs w:val="28"/>
        </w:rPr>
      </w:pPr>
    </w:p>
    <w:p w:rsidR="007B09C8" w:rsidRDefault="007B09C8" w:rsidP="007B09C8">
      <w:pPr>
        <w:jc w:val="both"/>
        <w:rPr>
          <w:sz w:val="28"/>
          <w:szCs w:val="28"/>
        </w:rPr>
      </w:pPr>
    </w:p>
    <w:p w:rsidR="007B09C8" w:rsidRDefault="007B09C8" w:rsidP="007B09C8">
      <w:pPr>
        <w:jc w:val="both"/>
        <w:rPr>
          <w:sz w:val="28"/>
          <w:szCs w:val="28"/>
        </w:rPr>
      </w:pPr>
    </w:p>
    <w:p w:rsidR="007B09C8" w:rsidRPr="003F7EEA" w:rsidRDefault="007B09C8" w:rsidP="007B09C8">
      <w:pPr>
        <w:jc w:val="both"/>
        <w:rPr>
          <w:sz w:val="28"/>
          <w:szCs w:val="28"/>
        </w:rPr>
      </w:pPr>
    </w:p>
    <w:p w:rsidR="007B09C8" w:rsidRPr="003F7EEA" w:rsidRDefault="007B09C8" w:rsidP="007B09C8">
      <w:pPr>
        <w:jc w:val="both"/>
      </w:pPr>
      <w:r>
        <w:t>Дьяков</w:t>
      </w:r>
    </w:p>
    <w:p w:rsidR="007B09C8" w:rsidRDefault="007B09C8" w:rsidP="007B09C8">
      <w:pPr>
        <w:jc w:val="both"/>
      </w:pPr>
      <w:r>
        <w:t>74-87-20</w:t>
      </w:r>
    </w:p>
    <w:p w:rsidR="007B09C8" w:rsidRDefault="007B09C8" w:rsidP="007B09C8"/>
    <w:p w:rsidR="007B09C8" w:rsidRDefault="007B09C8" w:rsidP="007B09C8"/>
    <w:p w:rsidR="007B09C8" w:rsidRDefault="007B09C8" w:rsidP="007B09C8"/>
    <w:p w:rsidR="00C12BAC" w:rsidRDefault="00C12BAC"/>
    <w:p w:rsidR="00F212FF" w:rsidRDefault="00F212FF"/>
    <w:p w:rsidR="00F212FF" w:rsidRDefault="00F212FF"/>
    <w:p w:rsidR="00F212FF" w:rsidRDefault="00F212FF"/>
    <w:p w:rsidR="00F212FF" w:rsidRDefault="00F212FF"/>
    <w:p w:rsidR="00F212FF" w:rsidRDefault="00F212FF"/>
    <w:p w:rsidR="00F212FF" w:rsidRDefault="00F212FF"/>
    <w:p w:rsidR="00F212FF" w:rsidRDefault="00F212FF"/>
    <w:p w:rsidR="00F212FF" w:rsidRDefault="00F212FF"/>
    <w:p w:rsidR="00F212FF" w:rsidRDefault="00F212FF"/>
    <w:sectPr w:rsidR="00F212FF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7B09C8"/>
    <w:rsid w:val="00055944"/>
    <w:rsid w:val="003A0DED"/>
    <w:rsid w:val="003D609D"/>
    <w:rsid w:val="00767B6B"/>
    <w:rsid w:val="007B09C8"/>
    <w:rsid w:val="00863372"/>
    <w:rsid w:val="00B632E6"/>
    <w:rsid w:val="00B72C20"/>
    <w:rsid w:val="00C12BAC"/>
    <w:rsid w:val="00C3737F"/>
    <w:rsid w:val="00D17AE7"/>
    <w:rsid w:val="00E17E32"/>
    <w:rsid w:val="00E603C2"/>
    <w:rsid w:val="00EB5983"/>
    <w:rsid w:val="00F2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9C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9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7B09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F8DE5-8F40-4DBE-B46F-61FCF532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12</cp:revision>
  <cp:lastPrinted>2015-07-15T11:10:00Z</cp:lastPrinted>
  <dcterms:created xsi:type="dcterms:W3CDTF">2015-07-15T05:08:00Z</dcterms:created>
  <dcterms:modified xsi:type="dcterms:W3CDTF">2015-07-15T11:11:00Z</dcterms:modified>
</cp:coreProperties>
</file>