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5F0699" w:rsidRDefault="005F0699" w:rsidP="005F0699">
      <w:pPr>
        <w:spacing w:after="0" w:line="240" w:lineRule="auto"/>
        <w:jc w:val="center"/>
      </w:pPr>
      <w:r w:rsidRPr="005F0699">
        <w:t>Сводный отчет</w:t>
      </w:r>
    </w:p>
    <w:p w:rsidR="005F0699" w:rsidRPr="005F0699" w:rsidRDefault="005F0699" w:rsidP="005F0699">
      <w:pPr>
        <w:spacing w:after="0" w:line="240" w:lineRule="auto"/>
        <w:jc w:val="center"/>
      </w:pPr>
      <w:r w:rsidRPr="005F0699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5F0699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5F0699" w:rsidTr="006719E0">
        <w:tc>
          <w:tcPr>
            <w:tcW w:w="9571" w:type="dxa"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5F0699">
              <w:rPr>
                <w:szCs w:val="28"/>
              </w:rPr>
              <w:t>Срок проведения публичного обсуждения: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>начало        « 11 » февраля 2015 г.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>окончание « 17 » февраля 2015 г.</w:t>
            </w:r>
          </w:p>
          <w:p w:rsidR="005F0699" w:rsidRPr="005F0699" w:rsidRDefault="005F0699" w:rsidP="006719E0">
            <w:pPr>
              <w:spacing w:after="0" w:line="240" w:lineRule="auto"/>
            </w:pP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</w:rPr>
      </w:pPr>
    </w:p>
    <w:p w:rsidR="005F0699" w:rsidRPr="0012212A" w:rsidRDefault="005F0699" w:rsidP="005F0699">
      <w:pPr>
        <w:spacing w:after="0" w:line="240" w:lineRule="auto"/>
        <w:jc w:val="center"/>
      </w:pPr>
      <w:r w:rsidRPr="0012212A">
        <w:t>1. Общая информация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1.1.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Вид и наименование проекта правового акта:</w:t>
            </w:r>
          </w:p>
          <w:p w:rsidR="005F0699" w:rsidRPr="005F0699" w:rsidRDefault="005F0699" w:rsidP="005F069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F069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 постановления администрации муниципального образования «Город Саратов» «</w:t>
            </w:r>
            <w:r w:rsidRPr="005F069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</w:t>
            </w:r>
            <w:r w:rsidRPr="005F0699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»</w:t>
            </w:r>
          </w:p>
        </w:tc>
      </w:tr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1.2.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Разработчик:</w:t>
            </w:r>
          </w:p>
          <w:p w:rsidR="005F0699" w:rsidRPr="005F0699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5F0699">
              <w:t>Управление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5F0699" w:rsidRPr="00B22AE4" w:rsidTr="006719E0">
        <w:tc>
          <w:tcPr>
            <w:tcW w:w="675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rPr>
                <w:lang w:val="en-US"/>
              </w:rPr>
              <w:t>1</w:t>
            </w:r>
            <w:r w:rsidRPr="00B22AE4">
              <w:t>.3.</w:t>
            </w:r>
          </w:p>
        </w:tc>
        <w:tc>
          <w:tcPr>
            <w:tcW w:w="8896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t>Краткое содержание проекта правового акта:</w:t>
            </w:r>
          </w:p>
          <w:p w:rsidR="005F0699" w:rsidRPr="00B22AE4" w:rsidRDefault="00B22AE4" w:rsidP="00D00B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22AE4">
              <w:rPr>
                <w:szCs w:val="28"/>
              </w:rPr>
              <w:t xml:space="preserve">Проектом </w:t>
            </w:r>
            <w:r w:rsidRPr="00B22AE4">
              <w:rPr>
                <w:bCs/>
                <w:szCs w:val="28"/>
              </w:rPr>
              <w:t>постановления администрации муниципального образования «Город Саратов» утверждается п</w:t>
            </w:r>
            <w:r w:rsidRPr="00B22AE4">
              <w:rPr>
                <w:szCs w:val="28"/>
              </w:rPr>
              <w:t>оложение 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которым определяются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затрат, связанных с</w:t>
            </w:r>
            <w:proofErr w:type="gramEnd"/>
            <w:r w:rsidRPr="00B22AE4">
              <w:rPr>
                <w:szCs w:val="28"/>
              </w:rPr>
              <w:t xml:space="preserve"> выплатой заработной платы трудоустроенным несовершеннолетним гражданам в возрасте от 14 до 18 лет в свободное от учебы время, цели, условия, порядок предоставления и возврата субсидий, положения </w:t>
            </w:r>
            <w:proofErr w:type="gramStart"/>
            <w:r w:rsidRPr="00B22AE4">
              <w:rPr>
                <w:szCs w:val="28"/>
              </w:rPr>
              <w:t>об</w:t>
            </w:r>
            <w:proofErr w:type="gramEnd"/>
            <w:r w:rsidRPr="00B22AE4">
              <w:rPr>
                <w:szCs w:val="28"/>
              </w:rPr>
              <w:t xml:space="preserve"> </w:t>
            </w:r>
            <w:proofErr w:type="gramStart"/>
            <w:r w:rsidRPr="00B22AE4">
              <w:rPr>
                <w:szCs w:val="28"/>
              </w:rPr>
              <w:t>обязательной</w:t>
            </w:r>
            <w:proofErr w:type="gramEnd"/>
            <w:r w:rsidRPr="00B22AE4">
              <w:rPr>
                <w:szCs w:val="28"/>
              </w:rPr>
              <w:t xml:space="preserve"> проверки соблюдения условий, целей и порядка предоставления субсидий.</w:t>
            </w:r>
          </w:p>
        </w:tc>
      </w:tr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1.4.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Контактная информация разработчика (исполнителя):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Ф.И.О. </w:t>
            </w:r>
            <w:r w:rsidR="00B22AE4" w:rsidRPr="009B03B9">
              <w:rPr>
                <w:u w:val="single"/>
              </w:rPr>
              <w:t>Козлова Татьяна Николаевна</w:t>
            </w:r>
          </w:p>
          <w:p w:rsidR="005F0699" w:rsidRPr="009B03B9" w:rsidRDefault="005F0699" w:rsidP="006719E0">
            <w:pPr>
              <w:spacing w:after="0" w:line="240" w:lineRule="auto"/>
              <w:rPr>
                <w:u w:val="single"/>
              </w:rPr>
            </w:pPr>
            <w:r w:rsidRPr="009B03B9">
              <w:t xml:space="preserve">Должность: </w:t>
            </w:r>
            <w:r w:rsidRPr="009B03B9">
              <w:rPr>
                <w:u w:val="single"/>
              </w:rPr>
              <w:t xml:space="preserve">начальник отдела </w:t>
            </w:r>
            <w:r w:rsidR="009B03B9" w:rsidRPr="009B03B9">
              <w:rPr>
                <w:szCs w:val="28"/>
                <w:u w:val="single"/>
              </w:rPr>
              <w:t xml:space="preserve">социально-трудовых отношений и содействия  занятости  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Телефон: </w:t>
            </w:r>
            <w:r w:rsidRPr="009B03B9">
              <w:rPr>
                <w:u w:val="single"/>
              </w:rPr>
              <w:t>8 (8452) 2</w:t>
            </w:r>
            <w:r w:rsidR="009B03B9" w:rsidRPr="009B03B9">
              <w:rPr>
                <w:u w:val="single"/>
              </w:rPr>
              <w:t>6</w:t>
            </w:r>
            <w:r w:rsidRPr="009B03B9">
              <w:rPr>
                <w:u w:val="single"/>
              </w:rPr>
              <w:t>-</w:t>
            </w:r>
            <w:r w:rsidR="009B03B9" w:rsidRPr="009B03B9">
              <w:rPr>
                <w:u w:val="single"/>
              </w:rPr>
              <w:t>18</w:t>
            </w:r>
            <w:r w:rsidRPr="009B03B9">
              <w:rPr>
                <w:u w:val="single"/>
              </w:rPr>
              <w:t>-</w:t>
            </w:r>
            <w:r w:rsidR="009B03B9" w:rsidRPr="009B03B9">
              <w:rPr>
                <w:u w:val="single"/>
              </w:rPr>
              <w:t>70</w:t>
            </w:r>
          </w:p>
          <w:p w:rsidR="005F0699" w:rsidRPr="009B03B9" w:rsidRDefault="005F0699" w:rsidP="009B03B9">
            <w:pPr>
              <w:spacing w:after="0" w:line="240" w:lineRule="auto"/>
              <w:rPr>
                <w:u w:val="single"/>
              </w:rPr>
            </w:pPr>
            <w:r w:rsidRPr="009B03B9">
              <w:t xml:space="preserve">Адрес электронной почты: </w:t>
            </w:r>
            <w:r w:rsidR="009B03B9" w:rsidRPr="009B03B9">
              <w:rPr>
                <w:rFonts w:eastAsiaTheme="minorHAnsi"/>
                <w:szCs w:val="28"/>
                <w:u w:val="single"/>
              </w:rPr>
              <w:t>p159159@rambler.ru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9B03B9" w:rsidRDefault="005F0699" w:rsidP="005F0699">
      <w:pPr>
        <w:spacing w:after="0" w:line="240" w:lineRule="auto"/>
        <w:jc w:val="center"/>
      </w:pPr>
      <w:r w:rsidRPr="009B03B9">
        <w:t>2. Степень регулирующего воздействия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2.1.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Степень регулирующего воздействия: низкая</w:t>
            </w:r>
          </w:p>
          <w:p w:rsidR="005F0699" w:rsidRPr="009B03B9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F63DAE" w:rsidTr="006719E0">
        <w:tc>
          <w:tcPr>
            <w:tcW w:w="675" w:type="dxa"/>
          </w:tcPr>
          <w:p w:rsidR="005F0699" w:rsidRPr="00F63DAE" w:rsidRDefault="005F0699" w:rsidP="006719E0">
            <w:pPr>
              <w:spacing w:after="0" w:line="240" w:lineRule="auto"/>
              <w:jc w:val="center"/>
            </w:pPr>
            <w:r w:rsidRPr="00F63DAE">
              <w:lastRenderedPageBreak/>
              <w:br w:type="page"/>
            </w:r>
            <w:r w:rsidRPr="00F63DAE">
              <w:br w:type="page"/>
              <w:t>2.2.</w:t>
            </w:r>
          </w:p>
        </w:tc>
        <w:tc>
          <w:tcPr>
            <w:tcW w:w="8896" w:type="dxa"/>
          </w:tcPr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>Проект правового акта не содержит следующих положений: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proofErr w:type="gramStart"/>
            <w:r w:rsidRPr="00F63DAE">
              <w:t>- устанавливающих ранее не предусмотренные или способствующих 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proofErr w:type="gramStart"/>
            <w:r w:rsidRPr="00F63DAE">
              <w:t>- изменяющих ранее предусмотренные или способствующих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F63DAE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F63DAE" w:rsidRDefault="005F0699" w:rsidP="005F0699">
      <w:pPr>
        <w:spacing w:after="0" w:line="240" w:lineRule="auto"/>
        <w:jc w:val="center"/>
      </w:pPr>
      <w:r w:rsidRPr="00F63DAE">
        <w:t>3. Описание проблемы, на решение которой направлена разработка</w:t>
      </w:r>
    </w:p>
    <w:p w:rsidR="005F0699" w:rsidRPr="00F63DAE" w:rsidRDefault="005F0699" w:rsidP="005F0699">
      <w:pPr>
        <w:spacing w:after="0" w:line="240" w:lineRule="auto"/>
        <w:jc w:val="center"/>
      </w:pPr>
      <w:r w:rsidRPr="00F63DAE">
        <w:t>проекта правового акта</w:t>
      </w:r>
    </w:p>
    <w:p w:rsidR="005F0699" w:rsidRPr="00F63DAE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12212A" w:rsidTr="006719E0">
        <w:tc>
          <w:tcPr>
            <w:tcW w:w="675" w:type="dxa"/>
          </w:tcPr>
          <w:p w:rsidR="005F0699" w:rsidRPr="0012212A" w:rsidRDefault="005F0699" w:rsidP="006719E0">
            <w:pPr>
              <w:spacing w:after="0" w:line="240" w:lineRule="auto"/>
              <w:jc w:val="center"/>
            </w:pPr>
            <w:r w:rsidRPr="0012212A">
              <w:t>3.1.</w:t>
            </w:r>
          </w:p>
        </w:tc>
        <w:tc>
          <w:tcPr>
            <w:tcW w:w="8896" w:type="dxa"/>
          </w:tcPr>
          <w:p w:rsidR="005F0699" w:rsidRPr="0012212A" w:rsidRDefault="005F0699" w:rsidP="00490B98">
            <w:pPr>
              <w:spacing w:after="0" w:line="240" w:lineRule="auto"/>
              <w:jc w:val="both"/>
            </w:pPr>
            <w:r w:rsidRPr="0012212A">
              <w:t>Формулировка проблемы:</w:t>
            </w:r>
          </w:p>
          <w:p w:rsidR="00490B98" w:rsidRDefault="00D00B23" w:rsidP="00490B9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DE5C18">
              <w:rPr>
                <w:szCs w:val="28"/>
              </w:rPr>
              <w:t xml:space="preserve">В соответствии с </w:t>
            </w:r>
            <w:r w:rsidR="00BB6613" w:rsidRPr="00D00B23">
              <w:rPr>
                <w:szCs w:val="28"/>
              </w:rPr>
              <w:t>Закон</w:t>
            </w:r>
            <w:r w:rsidR="00C83DE1" w:rsidRPr="00D00B23">
              <w:rPr>
                <w:szCs w:val="28"/>
              </w:rPr>
              <w:t>ом</w:t>
            </w:r>
            <w:r w:rsidR="00BB6613" w:rsidRPr="00D00B23">
              <w:rPr>
                <w:szCs w:val="28"/>
              </w:rPr>
              <w:t xml:space="preserve"> Российской Федерации от 19 апреля 1991 года № 1032-1 «О занятости населения в Российской Федерации» </w:t>
            </w:r>
            <w:r w:rsidR="00C83DE1" w:rsidRPr="00D00B23">
              <w:rPr>
                <w:szCs w:val="28"/>
              </w:rPr>
              <w:t>о</w:t>
            </w:r>
            <w:r w:rsidR="00490B98" w:rsidRPr="00D00B23">
              <w:rPr>
                <w:szCs w:val="28"/>
              </w:rPr>
              <w:t>рганы местного самоуправления вправе участвовать в организации  и финансировании</w:t>
            </w:r>
            <w:r w:rsidR="00490B98">
              <w:rPr>
                <w:szCs w:val="28"/>
              </w:rPr>
              <w:t xml:space="preserve">   временного трудоустройства  несовершеннолетних в возрасте от 14 до 18 лет в свободное от учебы время. </w:t>
            </w:r>
          </w:p>
          <w:p w:rsidR="005F0699" w:rsidRPr="0012212A" w:rsidRDefault="00D00B23" w:rsidP="00490B9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7B70B6">
              <w:rPr>
                <w:szCs w:val="28"/>
              </w:rPr>
              <w:t>На территории муниципального образования «Город Саратов» существует проблема ограниченного количества работодателей, готовых создать рабочие места для трудоустройства подростков в свободное от  учебы время.</w:t>
            </w:r>
          </w:p>
        </w:tc>
      </w:tr>
      <w:tr w:rsidR="005F0699" w:rsidRPr="00531601" w:rsidTr="006719E0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3.2.</w:t>
            </w:r>
          </w:p>
        </w:tc>
        <w:tc>
          <w:tcPr>
            <w:tcW w:w="8896" w:type="dxa"/>
          </w:tcPr>
          <w:p w:rsidR="00755B0F" w:rsidRDefault="005F0699" w:rsidP="006719E0">
            <w:pPr>
              <w:spacing w:after="0" w:line="240" w:lineRule="auto"/>
              <w:ind w:firstLine="601"/>
              <w:jc w:val="both"/>
            </w:pPr>
            <w:r w:rsidRPr="00531601">
              <w:t xml:space="preserve">Описание негативных эффектов, возникающих в связи с наличием проблемы: </w:t>
            </w:r>
          </w:p>
          <w:p w:rsidR="005F0699" w:rsidRPr="00490B98" w:rsidRDefault="00755B0F" w:rsidP="00D00B23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>
              <w:t>О</w:t>
            </w:r>
            <w:r w:rsidR="00A842D7">
              <w:t>тсутствие рабочих мест для трудоус</w:t>
            </w:r>
            <w:r>
              <w:t>т</w:t>
            </w:r>
            <w:r w:rsidR="00A842D7">
              <w:t>ройства несовершенноле</w:t>
            </w:r>
            <w:r>
              <w:t>т</w:t>
            </w:r>
            <w:r w:rsidR="00A842D7">
              <w:t>них граждан</w:t>
            </w:r>
            <w:r>
              <w:t xml:space="preserve"> в свободное от учебы время</w:t>
            </w:r>
            <w:r w:rsidR="00A842D7">
              <w:t xml:space="preserve"> </w:t>
            </w:r>
            <w:r w:rsidR="00A842D7" w:rsidRPr="0012212A">
              <w:rPr>
                <w:szCs w:val="28"/>
              </w:rPr>
              <w:t>повлечет за собой снижение уровня охвата подростков трудовой занятостью</w:t>
            </w:r>
            <w:r w:rsidR="00BB6613">
              <w:rPr>
                <w:szCs w:val="28"/>
              </w:rPr>
              <w:t xml:space="preserve">.          </w:t>
            </w:r>
            <w:r w:rsidR="00A842D7" w:rsidRPr="0012212A">
              <w:rPr>
                <w:szCs w:val="28"/>
              </w:rPr>
              <w:t xml:space="preserve"> 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Pr="00D00B23" w:rsidRDefault="005F0699" w:rsidP="007B70B6">
      <w:pPr>
        <w:spacing w:after="0" w:line="240" w:lineRule="auto"/>
        <w:jc w:val="center"/>
        <w:rPr>
          <w:szCs w:val="28"/>
        </w:rPr>
      </w:pPr>
      <w:r w:rsidRPr="00D00B23">
        <w:t>4. Описание цели разработки проекта правового акта</w:t>
      </w:r>
    </w:p>
    <w:p w:rsidR="00755B0F" w:rsidRPr="00D00B23" w:rsidRDefault="00755B0F" w:rsidP="00531601">
      <w:pPr>
        <w:ind w:firstLine="708"/>
        <w:jc w:val="both"/>
        <w:rPr>
          <w:szCs w:val="28"/>
        </w:rPr>
      </w:pPr>
      <w:r w:rsidRPr="00D00B23">
        <w:rPr>
          <w:szCs w:val="28"/>
        </w:rPr>
        <w:t xml:space="preserve">Стимулирование работодателей к участию в </w:t>
      </w:r>
      <w:r w:rsidR="00D00B23" w:rsidRPr="00D00B23">
        <w:rPr>
          <w:szCs w:val="28"/>
        </w:rPr>
        <w:t>организации</w:t>
      </w:r>
      <w:r w:rsidR="00BB6613" w:rsidRPr="00D00B23">
        <w:rPr>
          <w:szCs w:val="28"/>
        </w:rPr>
        <w:t xml:space="preserve"> </w:t>
      </w:r>
      <w:r w:rsidRPr="00D00B23">
        <w:rPr>
          <w:szCs w:val="28"/>
        </w:rPr>
        <w:t xml:space="preserve">подростковой занятости. </w:t>
      </w:r>
      <w:r w:rsidR="00BB6613" w:rsidRPr="00D00B23">
        <w:rPr>
          <w:szCs w:val="28"/>
        </w:rPr>
        <w:t>Обесп</w:t>
      </w:r>
      <w:r w:rsidR="00C83DE1" w:rsidRPr="00D00B23">
        <w:rPr>
          <w:szCs w:val="28"/>
        </w:rPr>
        <w:t>е</w:t>
      </w:r>
      <w:r w:rsidR="00BB6613" w:rsidRPr="00D00B23">
        <w:rPr>
          <w:szCs w:val="28"/>
        </w:rPr>
        <w:t>чение ад</w:t>
      </w:r>
      <w:r w:rsidR="00C83DE1" w:rsidRPr="00D00B23">
        <w:rPr>
          <w:szCs w:val="28"/>
        </w:rPr>
        <w:t>аптац</w:t>
      </w:r>
      <w:r w:rsidR="00BB6613" w:rsidRPr="00D00B23">
        <w:rPr>
          <w:szCs w:val="28"/>
        </w:rPr>
        <w:t>ии подро</w:t>
      </w:r>
      <w:r w:rsidR="00C83DE1" w:rsidRPr="00D00B23">
        <w:rPr>
          <w:szCs w:val="28"/>
        </w:rPr>
        <w:t>стков</w:t>
      </w:r>
      <w:r w:rsidR="00BB6613" w:rsidRPr="00D00B23">
        <w:rPr>
          <w:szCs w:val="28"/>
        </w:rPr>
        <w:t xml:space="preserve"> к трудов</w:t>
      </w:r>
      <w:r w:rsidR="00C83DE1" w:rsidRPr="00D00B23">
        <w:rPr>
          <w:szCs w:val="28"/>
        </w:rPr>
        <w:t>ой</w:t>
      </w:r>
      <w:r w:rsidR="00BB6613" w:rsidRPr="00D00B23">
        <w:rPr>
          <w:szCs w:val="28"/>
        </w:rPr>
        <w:t xml:space="preserve"> деятельности и проф</w:t>
      </w:r>
      <w:r w:rsidR="00C83DE1" w:rsidRPr="00D00B23">
        <w:rPr>
          <w:szCs w:val="28"/>
        </w:rPr>
        <w:t>и</w:t>
      </w:r>
      <w:r w:rsidR="00BB6613" w:rsidRPr="00D00B23">
        <w:rPr>
          <w:szCs w:val="28"/>
        </w:rPr>
        <w:t>лак</w:t>
      </w:r>
      <w:r w:rsidR="00C83DE1" w:rsidRPr="00D00B23">
        <w:rPr>
          <w:szCs w:val="28"/>
        </w:rPr>
        <w:t>тики</w:t>
      </w:r>
      <w:r w:rsidR="00BB6613" w:rsidRPr="00D00B23">
        <w:rPr>
          <w:szCs w:val="28"/>
        </w:rPr>
        <w:t xml:space="preserve"> правона</w:t>
      </w:r>
      <w:r w:rsidR="00C83DE1" w:rsidRPr="00D00B23">
        <w:rPr>
          <w:szCs w:val="28"/>
        </w:rPr>
        <w:t>рушений</w:t>
      </w:r>
      <w:r w:rsidR="00D00B23" w:rsidRPr="00D00B23">
        <w:rPr>
          <w:szCs w:val="28"/>
        </w:rPr>
        <w:t xml:space="preserve"> среди несовершеннолетних.</w:t>
      </w:r>
    </w:p>
    <w:p w:rsidR="005F0699" w:rsidRPr="00531601" w:rsidRDefault="005F0699" w:rsidP="005F0699">
      <w:pPr>
        <w:spacing w:after="0" w:line="240" w:lineRule="auto"/>
        <w:jc w:val="center"/>
      </w:pPr>
      <w:r w:rsidRPr="00531601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Pr="00D00B23" w:rsidRDefault="005F0699" w:rsidP="00D00B23">
      <w:pPr>
        <w:spacing w:after="0" w:line="240" w:lineRule="auto"/>
        <w:jc w:val="center"/>
      </w:pPr>
      <w:r w:rsidRPr="00531601">
        <w:t>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lastRenderedPageBreak/>
              <w:t xml:space="preserve">№ </w:t>
            </w:r>
            <w:proofErr w:type="spellStart"/>
            <w:proofErr w:type="gramStart"/>
            <w:r w:rsidRPr="00531601">
              <w:t>п</w:t>
            </w:r>
            <w:proofErr w:type="spellEnd"/>
            <w:proofErr w:type="gramEnd"/>
            <w:r w:rsidRPr="00531601">
              <w:t>/</w:t>
            </w:r>
            <w:proofErr w:type="spellStart"/>
            <w:r w:rsidRPr="00531601">
              <w:t>п</w:t>
            </w:r>
            <w:proofErr w:type="spellEnd"/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Наименование и реквизиты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1.</w:t>
            </w:r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</w:pPr>
            <w:r w:rsidRPr="00531601">
              <w:rPr>
                <w:szCs w:val="28"/>
              </w:rPr>
              <w:t>Бюджетный кодекс Российской Федерации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2.</w:t>
            </w:r>
          </w:p>
        </w:tc>
        <w:tc>
          <w:tcPr>
            <w:tcW w:w="8895" w:type="dxa"/>
          </w:tcPr>
          <w:p w:rsidR="005F0699" w:rsidRPr="00531601" w:rsidRDefault="00C83DE1" w:rsidP="006719E0">
            <w:pPr>
              <w:spacing w:after="0" w:line="240" w:lineRule="auto"/>
            </w:pPr>
            <w:r>
              <w:rPr>
                <w:szCs w:val="28"/>
              </w:rPr>
              <w:t>Закон Российской Федерации от 19 апреля 1991 года № 1032-1 «О занятости населения в Российской Федерации» (статьи 7.2)</w:t>
            </w:r>
          </w:p>
        </w:tc>
      </w:tr>
      <w:tr w:rsidR="005F0699" w:rsidRPr="005F0699" w:rsidTr="00C83DE1">
        <w:tc>
          <w:tcPr>
            <w:tcW w:w="675" w:type="dxa"/>
          </w:tcPr>
          <w:p w:rsidR="005F0699" w:rsidRPr="0040336A" w:rsidRDefault="005F0699" w:rsidP="006719E0">
            <w:pPr>
              <w:spacing w:after="0" w:line="240" w:lineRule="auto"/>
              <w:jc w:val="center"/>
            </w:pPr>
            <w:r w:rsidRPr="0040336A">
              <w:t>3.</w:t>
            </w:r>
          </w:p>
        </w:tc>
        <w:tc>
          <w:tcPr>
            <w:tcW w:w="8895" w:type="dxa"/>
          </w:tcPr>
          <w:p w:rsidR="005F0699" w:rsidRPr="005F0699" w:rsidRDefault="00C83DE1" w:rsidP="00490B98">
            <w:pPr>
              <w:spacing w:after="0" w:line="240" w:lineRule="auto"/>
              <w:rPr>
                <w:color w:val="FF0000"/>
              </w:rPr>
            </w:pPr>
            <w:r w:rsidRPr="00531601">
              <w:t>Решение</w:t>
            </w:r>
            <w:hyperlink r:id="rId6" w:history="1"/>
            <w:r w:rsidRPr="00531601">
              <w:rPr>
                <w:szCs w:val="28"/>
              </w:rPr>
              <w:t xml:space="preserve"> Саратовской городской Думы от 18.12.2014 № 42-473 «О бюджете муниципального образования «Город Саратов» на 2015 год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C27745" w:rsidRDefault="005F0699" w:rsidP="005F0699">
      <w:pPr>
        <w:spacing w:after="0" w:line="240" w:lineRule="auto"/>
        <w:jc w:val="center"/>
      </w:pPr>
      <w:r w:rsidRPr="00C27745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3225"/>
      </w:tblGrid>
      <w:tr w:rsidR="005F0699" w:rsidRPr="00C27745" w:rsidTr="006719E0">
        <w:tc>
          <w:tcPr>
            <w:tcW w:w="464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Группа субъектов</w:t>
            </w:r>
          </w:p>
        </w:tc>
        <w:tc>
          <w:tcPr>
            <w:tcW w:w="170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количества субъектов</w:t>
            </w:r>
          </w:p>
        </w:tc>
        <w:tc>
          <w:tcPr>
            <w:tcW w:w="3225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Источники данных</w:t>
            </w:r>
          </w:p>
        </w:tc>
      </w:tr>
      <w:tr w:rsidR="005F0699" w:rsidRPr="005F0699" w:rsidTr="006719E0">
        <w:tc>
          <w:tcPr>
            <w:tcW w:w="4644" w:type="dxa"/>
          </w:tcPr>
          <w:p w:rsidR="005F0699" w:rsidRPr="00C83DE1" w:rsidRDefault="00531601" w:rsidP="00BB6613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>Юридически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лиц</w:t>
            </w:r>
            <w:r w:rsidR="00BB6613" w:rsidRPr="00C83DE1">
              <w:rPr>
                <w:szCs w:val="28"/>
              </w:rPr>
              <w:t>а,</w:t>
            </w:r>
            <w:r w:rsidRPr="00C83DE1">
              <w:rPr>
                <w:szCs w:val="28"/>
              </w:rPr>
              <w:t xml:space="preserve"> индивидуальны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предпринимател</w:t>
            </w:r>
            <w:r w:rsidR="00BB6613" w:rsidRPr="00C83DE1">
              <w:rPr>
                <w:szCs w:val="28"/>
              </w:rPr>
              <w:t>и</w:t>
            </w:r>
            <w:r w:rsidRPr="00C83DE1">
              <w:rPr>
                <w:szCs w:val="28"/>
              </w:rPr>
              <w:t>, физически</w:t>
            </w:r>
            <w:r w:rsidR="00BB6613" w:rsidRPr="00C83DE1">
              <w:rPr>
                <w:szCs w:val="28"/>
              </w:rPr>
              <w:t>е лиц - производители</w:t>
            </w:r>
            <w:r w:rsidRPr="00C83DE1">
              <w:rPr>
                <w:szCs w:val="28"/>
              </w:rPr>
              <w:t xml:space="preserve"> товаров, работ, услуг</w:t>
            </w:r>
          </w:p>
        </w:tc>
        <w:tc>
          <w:tcPr>
            <w:tcW w:w="1701" w:type="dxa"/>
          </w:tcPr>
          <w:p w:rsidR="005F0699" w:rsidRPr="00C27745" w:rsidRDefault="00C27745" w:rsidP="006719E0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C27745">
              <w:rPr>
                <w:szCs w:val="28"/>
              </w:rPr>
              <w:t>30</w:t>
            </w:r>
          </w:p>
        </w:tc>
        <w:tc>
          <w:tcPr>
            <w:tcW w:w="3225" w:type="dxa"/>
          </w:tcPr>
          <w:p w:rsidR="005F0699" w:rsidRPr="005F0699" w:rsidRDefault="00451C08" w:rsidP="00451C08">
            <w:pPr>
              <w:spacing w:after="0" w:line="240" w:lineRule="auto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>Собственные данные</w:t>
            </w: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C27745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8. Оценка дополнительных расходов (доходов) бюджета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муниципального образования «Город Саратов»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C27745" w:rsidTr="006719E0">
        <w:tc>
          <w:tcPr>
            <w:tcW w:w="3190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C27745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C27745" w:rsidTr="006719E0">
        <w:trPr>
          <w:trHeight w:val="210"/>
        </w:trPr>
        <w:tc>
          <w:tcPr>
            <w:tcW w:w="3190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014" w:type="dxa"/>
            <w:vAlign w:val="center"/>
          </w:tcPr>
          <w:p w:rsidR="005F0699" w:rsidRPr="00C27745" w:rsidRDefault="005F0699" w:rsidP="0067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C27745">
              <w:rPr>
                <w:szCs w:val="28"/>
              </w:rPr>
              <w:t xml:space="preserve">В рамках средств, предусмотренных бюджетом </w:t>
            </w:r>
            <w:r w:rsidRPr="00C27745">
              <w:rPr>
                <w:szCs w:val="28"/>
              </w:rPr>
              <w:lastRenderedPageBreak/>
              <w:t xml:space="preserve">муниципального образования «Город Саратов» на 2015 год на возмещение </w:t>
            </w:r>
          </w:p>
          <w:p w:rsidR="005F0699" w:rsidRPr="00C27745" w:rsidRDefault="005F0699" w:rsidP="00C27745">
            <w:pPr>
              <w:spacing w:after="0" w:line="240" w:lineRule="auto"/>
              <w:rPr>
                <w:szCs w:val="28"/>
              </w:rPr>
            </w:pPr>
            <w:r w:rsidRPr="00C27745">
              <w:rPr>
                <w:szCs w:val="28"/>
              </w:rPr>
              <w:t xml:space="preserve">организациям различных форм собственности части затрат в связи с </w:t>
            </w:r>
            <w:r w:rsidR="00C27745" w:rsidRPr="00C27745">
              <w:rPr>
                <w:szCs w:val="28"/>
              </w:rPr>
              <w:t>выплатой заработной платы трудоустроенным гражданам в возрасте от 14 до 18 лет в свободное от учебы время</w:t>
            </w:r>
          </w:p>
        </w:tc>
        <w:tc>
          <w:tcPr>
            <w:tcW w:w="3367" w:type="dxa"/>
          </w:tcPr>
          <w:p w:rsidR="005F0699" w:rsidRPr="00C27745" w:rsidRDefault="00C27745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lastRenderedPageBreak/>
              <w:t>3100,1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9. Сведения о новых обязанностях, запретах и ограничениях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либо с изменением их содержания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451C08" w:rsidTr="006719E0">
        <w:tc>
          <w:tcPr>
            <w:tcW w:w="42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(тыс. руб.)</w:t>
            </w:r>
          </w:p>
        </w:tc>
      </w:tr>
      <w:tr w:rsidR="005F0699" w:rsidRPr="00451C08" w:rsidTr="006719E0">
        <w:tc>
          <w:tcPr>
            <w:tcW w:w="4219" w:type="dxa"/>
            <w:vMerge w:val="restart"/>
          </w:tcPr>
          <w:p w:rsidR="005F0699" w:rsidRPr="00C83DE1" w:rsidRDefault="00C83DE1" w:rsidP="000C18B8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>Юридические лица, индивидуальные предприниматели, физические лиц - производители товаров, работ, услуг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4219" w:type="dxa"/>
            <w:vMerge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0C18B8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________________________________________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принятия (издания) правового акта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6719E0">
        <w:rPr>
          <w:szCs w:val="28"/>
        </w:rPr>
        <w:t>Риски отсутствуют.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lastRenderedPageBreak/>
        <w:t xml:space="preserve">11. Предполагаемая дата вступления в силу правового акта,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5F0699" w:rsidRPr="006719E0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  <w:r w:rsidRPr="006719E0">
              <w:rPr>
                <w:szCs w:val="28"/>
              </w:rPr>
              <w:t xml:space="preserve">Предполагаемая дата вступления в силу: </w:t>
            </w:r>
            <w:r w:rsidR="006719E0" w:rsidRPr="006719E0">
              <w:rPr>
                <w:szCs w:val="28"/>
              </w:rPr>
              <w:t>март</w:t>
            </w:r>
            <w:r w:rsidRPr="006719E0">
              <w:rPr>
                <w:szCs w:val="28"/>
              </w:rPr>
              <w:t xml:space="preserve"> 2015 года</w:t>
            </w: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6719E0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0C18B8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0"/>
      </w:tblGrid>
      <w:tr w:rsidR="005F0699" w:rsidRPr="00A904C8" w:rsidTr="006719E0">
        <w:tc>
          <w:tcPr>
            <w:tcW w:w="955" w:type="dxa"/>
          </w:tcPr>
          <w:p w:rsidR="005F0699" w:rsidRPr="00A904C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A904C8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A904C8" w:rsidRDefault="005F0699" w:rsidP="00451C08">
            <w:pPr>
              <w:spacing w:after="0" w:line="240" w:lineRule="auto"/>
              <w:rPr>
                <w:u w:val="single"/>
              </w:rPr>
            </w:pPr>
            <w:r w:rsidRPr="00A904C8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5F0699" w:rsidRPr="008C3EE4" w:rsidRDefault="00A904C8" w:rsidP="00A904C8">
            <w:pPr>
              <w:spacing w:after="0" w:line="240" w:lineRule="auto"/>
              <w:jc w:val="both"/>
            </w:pPr>
            <w:r w:rsidRPr="008C3EE4">
              <w:t>Уведомление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 не направлялось</w:t>
            </w:r>
          </w:p>
          <w:p w:rsidR="005F0699" w:rsidRPr="00A904C8" w:rsidRDefault="005F0699" w:rsidP="006719E0">
            <w:pPr>
              <w:spacing w:after="0" w:line="240" w:lineRule="auto"/>
              <w:rPr>
                <w:sz w:val="10"/>
                <w:szCs w:val="10"/>
                <w:u w:val="single"/>
              </w:rPr>
            </w:pPr>
          </w:p>
        </w:tc>
      </w:tr>
      <w:tr w:rsidR="005F0699" w:rsidRPr="000C18B8" w:rsidTr="006719E0">
        <w:tc>
          <w:tcPr>
            <w:tcW w:w="955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0C18B8" w:rsidRDefault="005F0699" w:rsidP="008C3EE4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Результаты проведения публичных обсуждений:</w:t>
            </w:r>
          </w:p>
          <w:p w:rsidR="005F0699" w:rsidRPr="008C3EE4" w:rsidRDefault="005F0699" w:rsidP="008C3EE4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количество поступивших замечаний и предложений -</w:t>
            </w:r>
            <w:r w:rsidRPr="00A904C8">
              <w:rPr>
                <w:color w:val="FF0000"/>
                <w:szCs w:val="28"/>
              </w:rPr>
              <w:t xml:space="preserve"> </w:t>
            </w:r>
            <w:r w:rsidR="00A904C8" w:rsidRPr="008C3EE4">
              <w:rPr>
                <w:szCs w:val="28"/>
              </w:rPr>
              <w:t>отсутствуют</w:t>
            </w:r>
          </w:p>
          <w:p w:rsidR="00A904C8" w:rsidRPr="008C3EE4" w:rsidRDefault="005F0699" w:rsidP="008C3EE4">
            <w:pPr>
              <w:spacing w:after="0" w:line="240" w:lineRule="auto"/>
              <w:jc w:val="both"/>
              <w:rPr>
                <w:szCs w:val="28"/>
              </w:rPr>
            </w:pPr>
            <w:r w:rsidRPr="008C3EE4">
              <w:rPr>
                <w:szCs w:val="28"/>
              </w:rPr>
              <w:t xml:space="preserve">решение, принятое по результатам публичных обсуждений </w:t>
            </w:r>
            <w:r w:rsidR="00A904C8" w:rsidRPr="008C3EE4">
              <w:rPr>
                <w:szCs w:val="28"/>
              </w:rPr>
              <w:t>–</w:t>
            </w:r>
            <w:r w:rsidRPr="008C3EE4">
              <w:rPr>
                <w:szCs w:val="28"/>
              </w:rPr>
              <w:t xml:space="preserve"> </w:t>
            </w:r>
            <w:r w:rsidR="00A904C8" w:rsidRPr="008C3EE4">
              <w:rPr>
                <w:szCs w:val="28"/>
              </w:rPr>
              <w:t xml:space="preserve">принятие проекта целесообразно. Проект направлен </w:t>
            </w:r>
            <w:r w:rsidR="00A904C8" w:rsidRPr="008C3EE4">
              <w:t>в комитет по экономике администрации муниципального образования «Город Саратов» для подготовки заключения об оценке регулирующего воздействия.</w:t>
            </w:r>
          </w:p>
          <w:p w:rsidR="00A904C8" w:rsidRPr="008C3EE4" w:rsidRDefault="005F0699" w:rsidP="008C3EE4">
            <w:pPr>
              <w:spacing w:after="0" w:line="240" w:lineRule="auto"/>
              <w:jc w:val="both"/>
              <w:rPr>
                <w:szCs w:val="28"/>
              </w:rPr>
            </w:pPr>
            <w:r w:rsidRPr="008C3EE4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</w:t>
            </w:r>
            <w:r w:rsidR="00A904C8" w:rsidRPr="008C3EE4">
              <w:rPr>
                <w:szCs w:val="28"/>
              </w:rPr>
              <w:t>–</w:t>
            </w:r>
            <w:r w:rsidRPr="008C3EE4">
              <w:rPr>
                <w:szCs w:val="28"/>
              </w:rPr>
              <w:t xml:space="preserve"> </w:t>
            </w:r>
            <w:r w:rsidR="00A904C8" w:rsidRPr="008C3EE4">
              <w:rPr>
                <w:szCs w:val="28"/>
              </w:rPr>
              <w:t>отсутствуют</w:t>
            </w:r>
          </w:p>
          <w:p w:rsidR="00A904C8" w:rsidRPr="000C18B8" w:rsidRDefault="00A904C8" w:rsidP="00451C0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0C18B8">
        <w:rPr>
          <w:szCs w:val="28"/>
        </w:rPr>
        <w:t>_________________________________________________________________</w:t>
      </w:r>
    </w:p>
    <w:p w:rsidR="005F0699" w:rsidRPr="000C18B8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0C18B8">
        <w:rPr>
          <w:sz w:val="24"/>
          <w:szCs w:val="24"/>
        </w:rPr>
        <w:t>(текстовое описание)</w:t>
      </w:r>
    </w:p>
    <w:p w:rsidR="008C3EE4" w:rsidRDefault="008C3EE4" w:rsidP="005F0699">
      <w:pPr>
        <w:tabs>
          <w:tab w:val="left" w:pos="5535"/>
        </w:tabs>
        <w:spacing w:after="0" w:line="240" w:lineRule="auto"/>
        <w:rPr>
          <w:szCs w:val="28"/>
        </w:rPr>
      </w:pPr>
    </w:p>
    <w:p w:rsidR="00BD748C" w:rsidRDefault="00BD748C" w:rsidP="005F0699">
      <w:pPr>
        <w:tabs>
          <w:tab w:val="left" w:pos="5535"/>
        </w:tabs>
        <w:spacing w:after="0" w:line="240" w:lineRule="auto"/>
        <w:rPr>
          <w:szCs w:val="28"/>
        </w:rPr>
      </w:pP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Разработчик:</w:t>
      </w:r>
    </w:p>
    <w:p w:rsidR="006719E0" w:rsidRPr="00451C08" w:rsidRDefault="006719E0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Начальник управления по труду</w:t>
      </w:r>
    </w:p>
    <w:p w:rsidR="005F0699" w:rsidRPr="00451C08" w:rsidRDefault="006719E0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и социальному развитию</w:t>
      </w:r>
      <w:r w:rsidR="005F0699" w:rsidRPr="00451C08">
        <w:rPr>
          <w:szCs w:val="28"/>
        </w:rPr>
        <w:t xml:space="preserve"> администрации </w:t>
      </w: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 xml:space="preserve">муниципального образования </w:t>
      </w: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  <w:u w:val="single"/>
        </w:rPr>
        <w:t xml:space="preserve">«Город Саратов» </w:t>
      </w:r>
      <w:r w:rsidR="00D00B23">
        <w:rPr>
          <w:szCs w:val="28"/>
          <w:u w:val="single"/>
        </w:rPr>
        <w:t xml:space="preserve"> </w:t>
      </w:r>
      <w:r w:rsidR="006719E0" w:rsidRPr="00451C08">
        <w:rPr>
          <w:szCs w:val="28"/>
          <w:u w:val="single"/>
        </w:rPr>
        <w:t>С.</w:t>
      </w:r>
      <w:r w:rsidRPr="00451C08">
        <w:rPr>
          <w:szCs w:val="28"/>
          <w:u w:val="single"/>
        </w:rPr>
        <w:t>И.</w:t>
      </w:r>
      <w:r w:rsidR="006719E0" w:rsidRPr="00451C08">
        <w:rPr>
          <w:szCs w:val="28"/>
          <w:u w:val="single"/>
        </w:rPr>
        <w:t xml:space="preserve">Егоров        </w:t>
      </w:r>
      <w:r w:rsidRPr="00451C08">
        <w:rPr>
          <w:szCs w:val="28"/>
        </w:rPr>
        <w:t xml:space="preserve">       ___________    ___________</w:t>
      </w:r>
    </w:p>
    <w:p w:rsidR="005F0699" w:rsidRPr="00451C08" w:rsidRDefault="005F0699" w:rsidP="005F0699">
      <w:pPr>
        <w:tabs>
          <w:tab w:val="left" w:pos="1770"/>
        </w:tabs>
        <w:spacing w:after="0" w:line="240" w:lineRule="auto"/>
        <w:rPr>
          <w:sz w:val="24"/>
          <w:szCs w:val="24"/>
        </w:rPr>
      </w:pPr>
      <w:r w:rsidRPr="00451C08">
        <w:rPr>
          <w:sz w:val="24"/>
          <w:szCs w:val="24"/>
        </w:rPr>
        <w:t xml:space="preserve">          должность, Ф.И.О.                                           дата                    подпись</w:t>
      </w:r>
    </w:p>
    <w:sectPr w:rsidR="005F0699" w:rsidRPr="00451C08" w:rsidSect="006719E0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BA" w:rsidRDefault="008A64BA" w:rsidP="00283152">
      <w:pPr>
        <w:spacing w:after="0" w:line="240" w:lineRule="auto"/>
      </w:pPr>
      <w:r>
        <w:separator/>
      </w:r>
    </w:p>
  </w:endnote>
  <w:endnote w:type="continuationSeparator" w:id="0">
    <w:p w:rsidR="008A64BA" w:rsidRDefault="008A64BA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BA" w:rsidRDefault="008A64BA" w:rsidP="00283152">
      <w:pPr>
        <w:spacing w:after="0" w:line="240" w:lineRule="auto"/>
      </w:pPr>
      <w:r>
        <w:separator/>
      </w:r>
    </w:p>
  </w:footnote>
  <w:footnote w:type="continuationSeparator" w:id="0">
    <w:p w:rsidR="008A64BA" w:rsidRDefault="008A64BA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9F0002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BB6613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DE5C18">
      <w:rPr>
        <w:noProof/>
        <w:sz w:val="24"/>
        <w:szCs w:val="24"/>
      </w:rPr>
      <w:t>3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99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7065E"/>
    <w:rsid w:val="00370D74"/>
    <w:rsid w:val="00372B29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336A"/>
    <w:rsid w:val="00405058"/>
    <w:rsid w:val="004054DA"/>
    <w:rsid w:val="004056AA"/>
    <w:rsid w:val="00405F9C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49CB"/>
    <w:rsid w:val="00655FF8"/>
    <w:rsid w:val="0065615B"/>
    <w:rsid w:val="00657640"/>
    <w:rsid w:val="00661014"/>
    <w:rsid w:val="00663718"/>
    <w:rsid w:val="00665757"/>
    <w:rsid w:val="006662A7"/>
    <w:rsid w:val="00667386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26B3"/>
    <w:rsid w:val="006C4AD5"/>
    <w:rsid w:val="006C6F36"/>
    <w:rsid w:val="006C741E"/>
    <w:rsid w:val="006C7466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9DB"/>
    <w:rsid w:val="007A0C26"/>
    <w:rsid w:val="007A322A"/>
    <w:rsid w:val="007A33ED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2E2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64BA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3EE4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574"/>
    <w:rsid w:val="009B4005"/>
    <w:rsid w:val="009B42AE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0002"/>
    <w:rsid w:val="009F23F0"/>
    <w:rsid w:val="009F4319"/>
    <w:rsid w:val="009F51A7"/>
    <w:rsid w:val="009F5A34"/>
    <w:rsid w:val="009F6381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2036"/>
    <w:rsid w:val="00A75308"/>
    <w:rsid w:val="00A81440"/>
    <w:rsid w:val="00A827F0"/>
    <w:rsid w:val="00A837A4"/>
    <w:rsid w:val="00A842D7"/>
    <w:rsid w:val="00A84AD2"/>
    <w:rsid w:val="00A853A6"/>
    <w:rsid w:val="00A904C8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D748C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5C18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3445"/>
    <w:rsid w:val="00E6001E"/>
    <w:rsid w:val="00E60120"/>
    <w:rsid w:val="00E60E31"/>
    <w:rsid w:val="00E67864"/>
    <w:rsid w:val="00E67BA3"/>
    <w:rsid w:val="00E71CC9"/>
    <w:rsid w:val="00E76D9A"/>
    <w:rsid w:val="00E76EE8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6C3CFA74790E442289950F10FB77B598ABE94D4C91D4B4AB49CD81D2E599B80E5D424F101D929A866423Fk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user1</cp:lastModifiedBy>
  <cp:revision>11</cp:revision>
  <cp:lastPrinted>2015-02-17T07:27:00Z</cp:lastPrinted>
  <dcterms:created xsi:type="dcterms:W3CDTF">2015-02-10T11:46:00Z</dcterms:created>
  <dcterms:modified xsi:type="dcterms:W3CDTF">2015-02-18T12:28:00Z</dcterms:modified>
</cp:coreProperties>
</file>