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5B" w:rsidRDefault="005F275B" w:rsidP="005F275B">
      <w:pPr>
        <w:spacing w:after="0" w:line="240" w:lineRule="auto"/>
        <w:rPr>
          <w:b/>
          <w:sz w:val="24"/>
          <w:szCs w:val="24"/>
        </w:rPr>
      </w:pPr>
    </w:p>
    <w:p w:rsidR="008629D8" w:rsidRPr="00660967" w:rsidRDefault="008629D8" w:rsidP="005F275B">
      <w:pPr>
        <w:spacing w:after="0" w:line="240" w:lineRule="auto"/>
        <w:rPr>
          <w:b/>
          <w:sz w:val="24"/>
          <w:szCs w:val="24"/>
        </w:rPr>
      </w:pPr>
    </w:p>
    <w:p w:rsidR="00224366" w:rsidRPr="00660967" w:rsidRDefault="005F275B" w:rsidP="006F1054">
      <w:pPr>
        <w:spacing w:after="0" w:line="240" w:lineRule="auto"/>
        <w:jc w:val="center"/>
        <w:rPr>
          <w:b/>
          <w:sz w:val="24"/>
          <w:szCs w:val="24"/>
        </w:rPr>
      </w:pPr>
      <w:r w:rsidRPr="00660967">
        <w:rPr>
          <w:b/>
          <w:sz w:val="24"/>
          <w:szCs w:val="24"/>
        </w:rPr>
        <w:t>ИТОГОВЫЙ ДОКУМЕНТ ПУБЛИЧНЫХ СЛУШАНИЙ</w:t>
      </w:r>
    </w:p>
    <w:p w:rsidR="005F275B" w:rsidRPr="00660967" w:rsidRDefault="003F54EA" w:rsidP="006F1054">
      <w:pPr>
        <w:spacing w:after="0" w:line="240" w:lineRule="auto"/>
        <w:jc w:val="center"/>
        <w:rPr>
          <w:b/>
          <w:sz w:val="24"/>
          <w:szCs w:val="24"/>
        </w:rPr>
      </w:pPr>
      <w:r>
        <w:rPr>
          <w:b/>
          <w:sz w:val="24"/>
          <w:szCs w:val="24"/>
        </w:rPr>
        <w:t xml:space="preserve"> </w:t>
      </w:r>
    </w:p>
    <w:p w:rsidR="005F275B" w:rsidRPr="00660967" w:rsidRDefault="005F275B" w:rsidP="006F1054">
      <w:pPr>
        <w:spacing w:after="0" w:line="240" w:lineRule="auto"/>
        <w:jc w:val="center"/>
        <w:rPr>
          <w:b/>
          <w:sz w:val="24"/>
          <w:szCs w:val="24"/>
        </w:rPr>
      </w:pPr>
      <w:r w:rsidRPr="00660967">
        <w:rPr>
          <w:b/>
          <w:sz w:val="24"/>
          <w:szCs w:val="24"/>
        </w:rPr>
        <w:t xml:space="preserve">Публичные слушания назначены постановлением главы муниципального образования «Город Саратов» </w:t>
      </w:r>
    </w:p>
    <w:p w:rsidR="005F275B" w:rsidRPr="00660967" w:rsidRDefault="005F275B" w:rsidP="006F1054">
      <w:pPr>
        <w:spacing w:after="0" w:line="240" w:lineRule="auto"/>
        <w:jc w:val="center"/>
        <w:rPr>
          <w:b/>
          <w:sz w:val="24"/>
          <w:szCs w:val="24"/>
        </w:rPr>
      </w:pPr>
      <w:r w:rsidRPr="00660967">
        <w:rPr>
          <w:b/>
          <w:sz w:val="24"/>
          <w:szCs w:val="24"/>
        </w:rPr>
        <w:t>от 10.10.2012 №13-01-07 «О проведении публичных слушаний»</w:t>
      </w:r>
    </w:p>
    <w:p w:rsidR="005F275B" w:rsidRPr="00660967" w:rsidRDefault="005F275B" w:rsidP="006F1054">
      <w:pPr>
        <w:spacing w:after="0" w:line="240" w:lineRule="auto"/>
        <w:jc w:val="center"/>
        <w:rPr>
          <w:b/>
          <w:sz w:val="24"/>
          <w:szCs w:val="24"/>
        </w:rPr>
      </w:pPr>
      <w:r w:rsidRPr="00660967">
        <w:rPr>
          <w:b/>
          <w:sz w:val="24"/>
          <w:szCs w:val="24"/>
        </w:rPr>
        <w:t>Тема публичных слушаний: «О Программе комплексного социально-экономического развития муниципального образования «Город Саратов» на 2013-2015 годы»</w:t>
      </w:r>
    </w:p>
    <w:p w:rsidR="005F275B" w:rsidRPr="00660967" w:rsidRDefault="005F275B" w:rsidP="006F1054">
      <w:pPr>
        <w:spacing w:after="0" w:line="240" w:lineRule="auto"/>
        <w:jc w:val="center"/>
        <w:rPr>
          <w:b/>
          <w:sz w:val="24"/>
          <w:szCs w:val="24"/>
        </w:rPr>
      </w:pPr>
      <w:r w:rsidRPr="00660967">
        <w:rPr>
          <w:b/>
          <w:sz w:val="24"/>
          <w:szCs w:val="24"/>
        </w:rPr>
        <w:t>Дата проведения публичных слушаний: 26 ноября 2012 года</w:t>
      </w:r>
    </w:p>
    <w:p w:rsidR="00C96353" w:rsidRPr="006F1054" w:rsidRDefault="00C96353" w:rsidP="005F275B">
      <w:pPr>
        <w:spacing w:after="0" w:line="240" w:lineRule="auto"/>
        <w:jc w:val="center"/>
        <w:rPr>
          <w:b/>
          <w:sz w:val="20"/>
          <w:szCs w:val="20"/>
        </w:rPr>
      </w:pPr>
    </w:p>
    <w:tbl>
      <w:tblPr>
        <w:tblW w:w="1573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8"/>
        <w:gridCol w:w="5812"/>
        <w:gridCol w:w="992"/>
        <w:gridCol w:w="4819"/>
        <w:gridCol w:w="1843"/>
        <w:gridCol w:w="1701"/>
      </w:tblGrid>
      <w:tr w:rsidR="007B6B3A" w:rsidRPr="003E3AA0" w:rsidTr="00ED4F7D">
        <w:trPr>
          <w:trHeight w:val="956"/>
        </w:trPr>
        <w:tc>
          <w:tcPr>
            <w:tcW w:w="568" w:type="dxa"/>
            <w:vAlign w:val="center"/>
          </w:tcPr>
          <w:p w:rsidR="005F275B" w:rsidRPr="003E3AA0" w:rsidRDefault="005F275B" w:rsidP="003F54EA">
            <w:pPr>
              <w:spacing w:after="0" w:line="240" w:lineRule="auto"/>
              <w:jc w:val="center"/>
              <w:rPr>
                <w:sz w:val="24"/>
                <w:szCs w:val="24"/>
              </w:rPr>
            </w:pPr>
            <w:r w:rsidRPr="003E3AA0">
              <w:rPr>
                <w:sz w:val="24"/>
                <w:szCs w:val="24"/>
              </w:rPr>
              <w:t>№ п/п</w:t>
            </w:r>
          </w:p>
        </w:tc>
        <w:tc>
          <w:tcPr>
            <w:tcW w:w="5812" w:type="dxa"/>
            <w:vAlign w:val="center"/>
          </w:tcPr>
          <w:p w:rsidR="005F275B" w:rsidRPr="003E3AA0" w:rsidRDefault="005F275B" w:rsidP="003F54EA">
            <w:pPr>
              <w:spacing w:after="0" w:line="240" w:lineRule="auto"/>
              <w:jc w:val="center"/>
              <w:rPr>
                <w:sz w:val="24"/>
                <w:szCs w:val="24"/>
              </w:rPr>
            </w:pPr>
            <w:r w:rsidRPr="003E3AA0">
              <w:rPr>
                <w:sz w:val="24"/>
                <w:szCs w:val="24"/>
              </w:rPr>
              <w:t>Вопросы, вынесенные на обсуждение</w:t>
            </w:r>
          </w:p>
        </w:tc>
        <w:tc>
          <w:tcPr>
            <w:tcW w:w="992" w:type="dxa"/>
            <w:vAlign w:val="center"/>
          </w:tcPr>
          <w:p w:rsidR="005F275B" w:rsidRPr="004A0D22" w:rsidRDefault="005F275B" w:rsidP="003F54EA">
            <w:pPr>
              <w:spacing w:after="0" w:line="240" w:lineRule="auto"/>
              <w:jc w:val="center"/>
              <w:rPr>
                <w:sz w:val="22"/>
              </w:rPr>
            </w:pPr>
            <w:r w:rsidRPr="004A0D22">
              <w:rPr>
                <w:sz w:val="22"/>
              </w:rPr>
              <w:t>№ рекомендации</w:t>
            </w:r>
          </w:p>
        </w:tc>
        <w:tc>
          <w:tcPr>
            <w:tcW w:w="4819" w:type="dxa"/>
            <w:vAlign w:val="center"/>
          </w:tcPr>
          <w:p w:rsidR="005F275B" w:rsidRPr="003E3AA0" w:rsidRDefault="005F275B" w:rsidP="003F54EA">
            <w:pPr>
              <w:spacing w:after="0" w:line="240" w:lineRule="auto"/>
              <w:jc w:val="center"/>
              <w:rPr>
                <w:sz w:val="24"/>
                <w:szCs w:val="24"/>
              </w:rPr>
            </w:pPr>
            <w:r w:rsidRPr="003E3AA0">
              <w:rPr>
                <w:sz w:val="24"/>
                <w:szCs w:val="24"/>
              </w:rPr>
              <w:t>Предложения и рекомендации экспертов, дата их внесения</w:t>
            </w:r>
          </w:p>
        </w:tc>
        <w:tc>
          <w:tcPr>
            <w:tcW w:w="1843" w:type="dxa"/>
            <w:vAlign w:val="center"/>
          </w:tcPr>
          <w:p w:rsidR="005F275B" w:rsidRPr="003E3AA0" w:rsidRDefault="005F275B" w:rsidP="003F54EA">
            <w:pPr>
              <w:spacing w:after="0" w:line="240" w:lineRule="auto"/>
              <w:ind w:left="-108" w:right="-108"/>
              <w:jc w:val="center"/>
              <w:rPr>
                <w:sz w:val="24"/>
                <w:szCs w:val="24"/>
              </w:rPr>
            </w:pPr>
            <w:r w:rsidRPr="003E3AA0">
              <w:rPr>
                <w:sz w:val="24"/>
                <w:szCs w:val="24"/>
              </w:rPr>
              <w:t>Предложение внесено (поддержано)</w:t>
            </w:r>
          </w:p>
        </w:tc>
        <w:tc>
          <w:tcPr>
            <w:tcW w:w="1701" w:type="dxa"/>
            <w:vAlign w:val="center"/>
          </w:tcPr>
          <w:p w:rsidR="005F275B" w:rsidRPr="003E3AA0" w:rsidRDefault="005F275B" w:rsidP="003F54EA">
            <w:pPr>
              <w:spacing w:after="0" w:line="240" w:lineRule="auto"/>
              <w:ind w:left="-108" w:right="-108"/>
              <w:jc w:val="center"/>
              <w:rPr>
                <w:sz w:val="24"/>
                <w:szCs w:val="24"/>
              </w:rPr>
            </w:pPr>
            <w:r w:rsidRPr="003E3AA0">
              <w:rPr>
                <w:sz w:val="24"/>
                <w:szCs w:val="24"/>
              </w:rPr>
              <w:t>Итоги рассмотрения вопроса</w:t>
            </w:r>
          </w:p>
        </w:tc>
      </w:tr>
      <w:tr w:rsidR="007B6B3A" w:rsidRPr="00660967" w:rsidTr="00ED4F7D">
        <w:tc>
          <w:tcPr>
            <w:tcW w:w="568" w:type="dxa"/>
          </w:tcPr>
          <w:p w:rsidR="005F275B" w:rsidRPr="00660967" w:rsidRDefault="005F275B" w:rsidP="003F54EA">
            <w:pPr>
              <w:spacing w:after="0" w:line="240" w:lineRule="auto"/>
              <w:jc w:val="center"/>
              <w:rPr>
                <w:b/>
                <w:sz w:val="24"/>
                <w:szCs w:val="24"/>
              </w:rPr>
            </w:pPr>
          </w:p>
        </w:tc>
        <w:tc>
          <w:tcPr>
            <w:tcW w:w="5812" w:type="dxa"/>
          </w:tcPr>
          <w:p w:rsidR="005F275B" w:rsidRPr="00660967" w:rsidRDefault="005F275B" w:rsidP="003F54EA">
            <w:pPr>
              <w:spacing w:after="0" w:line="240" w:lineRule="auto"/>
              <w:jc w:val="center"/>
              <w:rPr>
                <w:b/>
                <w:sz w:val="24"/>
                <w:szCs w:val="24"/>
              </w:rPr>
            </w:pPr>
            <w:r w:rsidRPr="00660967">
              <w:rPr>
                <w:b/>
                <w:sz w:val="24"/>
                <w:szCs w:val="24"/>
              </w:rPr>
              <w:t>2</w:t>
            </w:r>
          </w:p>
        </w:tc>
        <w:tc>
          <w:tcPr>
            <w:tcW w:w="992" w:type="dxa"/>
          </w:tcPr>
          <w:p w:rsidR="005F275B" w:rsidRPr="00660967" w:rsidRDefault="005F275B" w:rsidP="003F54EA">
            <w:pPr>
              <w:spacing w:after="0" w:line="240" w:lineRule="auto"/>
              <w:jc w:val="center"/>
              <w:rPr>
                <w:b/>
                <w:sz w:val="24"/>
                <w:szCs w:val="24"/>
              </w:rPr>
            </w:pPr>
          </w:p>
        </w:tc>
        <w:tc>
          <w:tcPr>
            <w:tcW w:w="4819" w:type="dxa"/>
          </w:tcPr>
          <w:p w:rsidR="005F275B" w:rsidRPr="00660967" w:rsidRDefault="005F275B" w:rsidP="003F54EA">
            <w:pPr>
              <w:spacing w:after="0" w:line="240" w:lineRule="auto"/>
              <w:jc w:val="center"/>
              <w:rPr>
                <w:b/>
                <w:sz w:val="24"/>
                <w:szCs w:val="24"/>
              </w:rPr>
            </w:pPr>
            <w:r w:rsidRPr="00660967">
              <w:rPr>
                <w:b/>
                <w:sz w:val="24"/>
                <w:szCs w:val="24"/>
              </w:rPr>
              <w:t>4</w:t>
            </w:r>
          </w:p>
        </w:tc>
        <w:tc>
          <w:tcPr>
            <w:tcW w:w="1843" w:type="dxa"/>
          </w:tcPr>
          <w:p w:rsidR="005F275B" w:rsidRPr="00660967" w:rsidRDefault="005F275B" w:rsidP="003F54EA">
            <w:pPr>
              <w:spacing w:after="0" w:line="240" w:lineRule="auto"/>
              <w:ind w:left="-108" w:right="-108"/>
              <w:jc w:val="center"/>
              <w:rPr>
                <w:b/>
                <w:sz w:val="24"/>
                <w:szCs w:val="24"/>
              </w:rPr>
            </w:pPr>
            <w:r w:rsidRPr="00660967">
              <w:rPr>
                <w:b/>
                <w:sz w:val="24"/>
                <w:szCs w:val="24"/>
              </w:rPr>
              <w:t>5</w:t>
            </w:r>
          </w:p>
        </w:tc>
        <w:tc>
          <w:tcPr>
            <w:tcW w:w="1701" w:type="dxa"/>
          </w:tcPr>
          <w:p w:rsidR="005F275B" w:rsidRPr="00660967" w:rsidRDefault="005F275B" w:rsidP="003F54EA">
            <w:pPr>
              <w:spacing w:after="0" w:line="240" w:lineRule="auto"/>
              <w:jc w:val="center"/>
              <w:rPr>
                <w:b/>
                <w:sz w:val="24"/>
                <w:szCs w:val="24"/>
              </w:rPr>
            </w:pPr>
            <w:r w:rsidRPr="00660967">
              <w:rPr>
                <w:b/>
                <w:sz w:val="24"/>
                <w:szCs w:val="24"/>
              </w:rPr>
              <w:t>6</w:t>
            </w:r>
          </w:p>
        </w:tc>
      </w:tr>
      <w:tr w:rsidR="003E18C8" w:rsidRPr="00660967" w:rsidTr="00ED4F7D">
        <w:tc>
          <w:tcPr>
            <w:tcW w:w="15735" w:type="dxa"/>
            <w:gridSpan w:val="6"/>
          </w:tcPr>
          <w:p w:rsidR="003E18C8" w:rsidRPr="00660967" w:rsidRDefault="003E18C8" w:rsidP="003F54EA">
            <w:pPr>
              <w:spacing w:after="0" w:line="240" w:lineRule="auto"/>
              <w:ind w:left="-108" w:right="-108"/>
              <w:jc w:val="center"/>
              <w:rPr>
                <w:b/>
                <w:sz w:val="24"/>
                <w:szCs w:val="24"/>
              </w:rPr>
            </w:pPr>
            <w:r w:rsidRPr="00660967">
              <w:rPr>
                <w:b/>
                <w:sz w:val="24"/>
                <w:szCs w:val="24"/>
              </w:rPr>
              <w:t>Комитет по экономике администрации муниципального образования «Город Саратов»</w:t>
            </w:r>
          </w:p>
        </w:tc>
      </w:tr>
      <w:tr w:rsidR="00C96353" w:rsidRPr="00660967" w:rsidTr="00ED4F7D">
        <w:tc>
          <w:tcPr>
            <w:tcW w:w="568" w:type="dxa"/>
          </w:tcPr>
          <w:p w:rsidR="00C96353" w:rsidRPr="00660967" w:rsidRDefault="00D965C7" w:rsidP="003F54EA">
            <w:pPr>
              <w:spacing w:after="0" w:line="204" w:lineRule="auto"/>
              <w:rPr>
                <w:sz w:val="24"/>
                <w:szCs w:val="24"/>
              </w:rPr>
            </w:pPr>
            <w:r w:rsidRPr="00660967">
              <w:rPr>
                <w:sz w:val="24"/>
                <w:szCs w:val="24"/>
              </w:rPr>
              <w:t>1</w:t>
            </w:r>
          </w:p>
        </w:tc>
        <w:tc>
          <w:tcPr>
            <w:tcW w:w="5812" w:type="dxa"/>
          </w:tcPr>
          <w:p w:rsidR="00C96353" w:rsidRPr="00660967" w:rsidRDefault="00C96353" w:rsidP="003F54EA">
            <w:pPr>
              <w:spacing w:after="0" w:line="204" w:lineRule="auto"/>
              <w:rPr>
                <w:sz w:val="24"/>
                <w:szCs w:val="24"/>
              </w:rPr>
            </w:pPr>
            <w:r w:rsidRPr="00660967">
              <w:rPr>
                <w:sz w:val="24"/>
                <w:szCs w:val="24"/>
              </w:rPr>
              <w:t>Одобрить проект решения Саратовской городской Думы «О Программе комплексного социально-экономического развития муниципального образования «Город Саратов» на 2013-2015 годы» и внести его на рассмотрение в Саратовскую городскую Думу в установленном порядке</w:t>
            </w:r>
          </w:p>
        </w:tc>
        <w:tc>
          <w:tcPr>
            <w:tcW w:w="992" w:type="dxa"/>
          </w:tcPr>
          <w:p w:rsidR="00C96353" w:rsidRPr="00660967" w:rsidRDefault="00D965C7" w:rsidP="003F54EA">
            <w:pPr>
              <w:spacing w:after="0" w:line="204" w:lineRule="auto"/>
              <w:rPr>
                <w:sz w:val="24"/>
                <w:szCs w:val="24"/>
              </w:rPr>
            </w:pPr>
            <w:r w:rsidRPr="00660967">
              <w:rPr>
                <w:sz w:val="24"/>
                <w:szCs w:val="24"/>
              </w:rPr>
              <w:t>1.1</w:t>
            </w:r>
          </w:p>
        </w:tc>
        <w:tc>
          <w:tcPr>
            <w:tcW w:w="4819" w:type="dxa"/>
          </w:tcPr>
          <w:p w:rsidR="00C96353" w:rsidRPr="00660967" w:rsidRDefault="00C96353" w:rsidP="003F54EA">
            <w:pPr>
              <w:spacing w:after="0" w:line="204" w:lineRule="auto"/>
              <w:rPr>
                <w:sz w:val="24"/>
                <w:szCs w:val="24"/>
              </w:rPr>
            </w:pPr>
            <w:r w:rsidRPr="00660967">
              <w:rPr>
                <w:sz w:val="24"/>
                <w:szCs w:val="24"/>
              </w:rPr>
              <w:t>Проект решения Саратовской городской Думы «О Программе комплексного социально-экономического развития муниципального образования «Город Саратов» на 2013-2015 годы» с учетом результатов публичных слушаний может быть рекомендован к принятию.</w:t>
            </w:r>
          </w:p>
          <w:p w:rsidR="00C96353" w:rsidRPr="00660967" w:rsidRDefault="00C96353" w:rsidP="003F54EA">
            <w:pPr>
              <w:spacing w:after="0" w:line="204" w:lineRule="auto"/>
              <w:rPr>
                <w:sz w:val="24"/>
                <w:szCs w:val="24"/>
              </w:rPr>
            </w:pPr>
            <w:r w:rsidRPr="00660967">
              <w:rPr>
                <w:sz w:val="24"/>
                <w:szCs w:val="24"/>
              </w:rPr>
              <w:t>14.11.2012 г.</w:t>
            </w:r>
          </w:p>
        </w:tc>
        <w:tc>
          <w:tcPr>
            <w:tcW w:w="1843" w:type="dxa"/>
          </w:tcPr>
          <w:p w:rsidR="00660967" w:rsidRDefault="00C96353" w:rsidP="003F54EA">
            <w:pPr>
              <w:spacing w:after="0" w:line="204" w:lineRule="auto"/>
              <w:rPr>
                <w:sz w:val="24"/>
                <w:szCs w:val="24"/>
              </w:rPr>
            </w:pPr>
            <w:r w:rsidRPr="00660967">
              <w:rPr>
                <w:sz w:val="24"/>
                <w:szCs w:val="24"/>
              </w:rPr>
              <w:t>Заместитель главы администрации муниципального образования «Город Саратов</w:t>
            </w:r>
            <w:r w:rsidR="0043139E" w:rsidRPr="00660967">
              <w:rPr>
                <w:sz w:val="24"/>
                <w:szCs w:val="24"/>
              </w:rPr>
              <w:t>»</w:t>
            </w:r>
            <w:r w:rsidRPr="00660967">
              <w:rPr>
                <w:sz w:val="24"/>
                <w:szCs w:val="24"/>
              </w:rPr>
              <w:t xml:space="preserve"> по экономическим вопросам, председатель комитета по экономике </w:t>
            </w:r>
          </w:p>
          <w:p w:rsidR="00C96353" w:rsidRPr="00660967" w:rsidRDefault="005440A6" w:rsidP="003F54EA">
            <w:pPr>
              <w:spacing w:after="0" w:line="204" w:lineRule="auto"/>
              <w:rPr>
                <w:sz w:val="24"/>
                <w:szCs w:val="24"/>
              </w:rPr>
            </w:pPr>
            <w:r>
              <w:rPr>
                <w:sz w:val="24"/>
                <w:szCs w:val="24"/>
              </w:rPr>
              <w:t>Е.В. Ножечкина</w:t>
            </w:r>
          </w:p>
        </w:tc>
        <w:tc>
          <w:tcPr>
            <w:tcW w:w="1701" w:type="dxa"/>
          </w:tcPr>
          <w:p w:rsidR="00C96353" w:rsidRPr="006B1868" w:rsidRDefault="0048424B" w:rsidP="003F54EA">
            <w:pPr>
              <w:spacing w:after="0" w:line="204" w:lineRule="auto"/>
              <w:rPr>
                <w:sz w:val="22"/>
              </w:rPr>
            </w:pPr>
            <w:r w:rsidRPr="006B1868">
              <w:rPr>
                <w:sz w:val="22"/>
              </w:rPr>
              <w:t>с предложением согласиться</w:t>
            </w:r>
          </w:p>
        </w:tc>
      </w:tr>
      <w:tr w:rsidR="003E18C8" w:rsidRPr="00660967" w:rsidTr="00ED4F7D">
        <w:tc>
          <w:tcPr>
            <w:tcW w:w="568" w:type="dxa"/>
          </w:tcPr>
          <w:p w:rsidR="003E18C8" w:rsidRPr="00660967" w:rsidRDefault="00D965C7" w:rsidP="003F54EA">
            <w:pPr>
              <w:spacing w:after="0" w:line="204" w:lineRule="auto"/>
              <w:rPr>
                <w:sz w:val="24"/>
                <w:szCs w:val="24"/>
              </w:rPr>
            </w:pPr>
            <w:r w:rsidRPr="00660967">
              <w:rPr>
                <w:sz w:val="24"/>
                <w:szCs w:val="24"/>
              </w:rPr>
              <w:t>2</w:t>
            </w:r>
          </w:p>
        </w:tc>
        <w:tc>
          <w:tcPr>
            <w:tcW w:w="5812" w:type="dxa"/>
          </w:tcPr>
          <w:p w:rsidR="003E18C8" w:rsidRPr="00660967" w:rsidRDefault="003E18C8" w:rsidP="003F54EA">
            <w:pPr>
              <w:spacing w:after="0" w:line="204" w:lineRule="auto"/>
              <w:rPr>
                <w:sz w:val="24"/>
                <w:szCs w:val="24"/>
              </w:rPr>
            </w:pPr>
            <w:r w:rsidRPr="00660967">
              <w:rPr>
                <w:sz w:val="24"/>
                <w:szCs w:val="24"/>
              </w:rPr>
              <w:t>На странице 63 Программы дополнить таблицу подраздела «8. Механизм реализации Программы» строками следующего содержания: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4"/>
              <w:gridCol w:w="3544"/>
              <w:gridCol w:w="1701"/>
            </w:tblGrid>
            <w:tr w:rsidR="003E18C8" w:rsidRPr="00660967" w:rsidTr="00DD001A">
              <w:tc>
                <w:tcPr>
                  <w:tcW w:w="454" w:type="dxa"/>
                </w:tcPr>
                <w:p w:rsidR="003E18C8" w:rsidRPr="00660967" w:rsidRDefault="003E18C8" w:rsidP="003F54EA">
                  <w:pPr>
                    <w:spacing w:after="0" w:line="204" w:lineRule="auto"/>
                    <w:rPr>
                      <w:sz w:val="24"/>
                      <w:szCs w:val="24"/>
                    </w:rPr>
                  </w:pPr>
                  <w:r w:rsidRPr="00660967">
                    <w:rPr>
                      <w:sz w:val="24"/>
                      <w:szCs w:val="24"/>
                    </w:rPr>
                    <w:t>7.</w:t>
                  </w:r>
                </w:p>
              </w:tc>
              <w:tc>
                <w:tcPr>
                  <w:tcW w:w="3544" w:type="dxa"/>
                </w:tcPr>
                <w:p w:rsidR="003E18C8" w:rsidRPr="00660967" w:rsidRDefault="003E18C8" w:rsidP="003F54EA">
                  <w:pPr>
                    <w:spacing w:after="0" w:line="204" w:lineRule="auto"/>
                    <w:rPr>
                      <w:sz w:val="24"/>
                      <w:szCs w:val="24"/>
                    </w:rPr>
                  </w:pPr>
                  <w:r w:rsidRPr="00660967">
                    <w:rPr>
                      <w:sz w:val="24"/>
                      <w:szCs w:val="24"/>
                    </w:rPr>
                    <w:t>«Развитие субъектов малого и среднего предпринимательства на территории муниципального образования «Город Саратов» на 2013-2015 годы»</w:t>
                  </w:r>
                </w:p>
              </w:tc>
              <w:tc>
                <w:tcPr>
                  <w:tcW w:w="1701" w:type="dxa"/>
                </w:tcPr>
                <w:p w:rsidR="003E18C8" w:rsidRPr="00660967" w:rsidRDefault="003E18C8" w:rsidP="003F54EA">
                  <w:pPr>
                    <w:spacing w:after="0" w:line="204" w:lineRule="auto"/>
                    <w:rPr>
                      <w:sz w:val="24"/>
                      <w:szCs w:val="24"/>
                    </w:rPr>
                  </w:pPr>
                  <w:r w:rsidRPr="00660967">
                    <w:rPr>
                      <w:sz w:val="24"/>
                      <w:szCs w:val="24"/>
                    </w:rPr>
                    <w:t>4 октября 2012 года №2381</w:t>
                  </w:r>
                </w:p>
              </w:tc>
            </w:tr>
            <w:tr w:rsidR="003E18C8" w:rsidRPr="00660967" w:rsidTr="00DD001A">
              <w:tc>
                <w:tcPr>
                  <w:tcW w:w="454" w:type="dxa"/>
                </w:tcPr>
                <w:p w:rsidR="003E18C8" w:rsidRPr="00660967" w:rsidRDefault="003E18C8" w:rsidP="003F54EA">
                  <w:pPr>
                    <w:spacing w:after="0" w:line="204" w:lineRule="auto"/>
                    <w:rPr>
                      <w:sz w:val="24"/>
                      <w:szCs w:val="24"/>
                    </w:rPr>
                  </w:pPr>
                  <w:r w:rsidRPr="00660967">
                    <w:rPr>
                      <w:sz w:val="24"/>
                      <w:szCs w:val="24"/>
                    </w:rPr>
                    <w:t>8.</w:t>
                  </w:r>
                </w:p>
              </w:tc>
              <w:tc>
                <w:tcPr>
                  <w:tcW w:w="3544" w:type="dxa"/>
                </w:tcPr>
                <w:p w:rsidR="003E18C8" w:rsidRPr="00660967" w:rsidRDefault="003E18C8" w:rsidP="003F54EA">
                  <w:pPr>
                    <w:spacing w:after="0" w:line="204" w:lineRule="auto"/>
                    <w:rPr>
                      <w:sz w:val="24"/>
                      <w:szCs w:val="24"/>
                    </w:rPr>
                  </w:pPr>
                  <w:r w:rsidRPr="00660967">
                    <w:rPr>
                      <w:sz w:val="24"/>
                      <w:szCs w:val="24"/>
                    </w:rPr>
                    <w:t>«Доступная среда» на 2013-2015 годы</w:t>
                  </w:r>
                </w:p>
              </w:tc>
              <w:tc>
                <w:tcPr>
                  <w:tcW w:w="1701" w:type="dxa"/>
                </w:tcPr>
                <w:p w:rsidR="003E18C8" w:rsidRPr="00660967" w:rsidRDefault="003E18C8" w:rsidP="003F54EA">
                  <w:pPr>
                    <w:spacing w:after="0" w:line="204" w:lineRule="auto"/>
                    <w:rPr>
                      <w:sz w:val="24"/>
                      <w:szCs w:val="24"/>
                    </w:rPr>
                  </w:pPr>
                  <w:r w:rsidRPr="00660967">
                    <w:rPr>
                      <w:sz w:val="24"/>
                      <w:szCs w:val="24"/>
                    </w:rPr>
                    <w:t>15 октября 2012 года №2417</w:t>
                  </w:r>
                </w:p>
              </w:tc>
            </w:tr>
          </w:tbl>
          <w:p w:rsidR="003E18C8" w:rsidRPr="00660967" w:rsidRDefault="003E18C8" w:rsidP="003F54EA">
            <w:pPr>
              <w:spacing w:after="0" w:line="204" w:lineRule="auto"/>
              <w:rPr>
                <w:sz w:val="24"/>
                <w:szCs w:val="24"/>
              </w:rPr>
            </w:pPr>
            <w:r w:rsidRPr="00660967">
              <w:rPr>
                <w:sz w:val="24"/>
                <w:szCs w:val="24"/>
              </w:rPr>
              <w:lastRenderedPageBreak/>
              <w:t>И внести соответствующие изменения по разделу 8.</w:t>
            </w:r>
          </w:p>
        </w:tc>
        <w:tc>
          <w:tcPr>
            <w:tcW w:w="992" w:type="dxa"/>
          </w:tcPr>
          <w:p w:rsidR="003E18C8" w:rsidRPr="00660967" w:rsidRDefault="00D965C7" w:rsidP="003F54EA">
            <w:pPr>
              <w:spacing w:after="0" w:line="204" w:lineRule="auto"/>
              <w:rPr>
                <w:sz w:val="24"/>
                <w:szCs w:val="24"/>
              </w:rPr>
            </w:pPr>
            <w:r w:rsidRPr="00660967">
              <w:rPr>
                <w:sz w:val="24"/>
                <w:szCs w:val="24"/>
              </w:rPr>
              <w:lastRenderedPageBreak/>
              <w:t>1.1</w:t>
            </w:r>
          </w:p>
        </w:tc>
        <w:tc>
          <w:tcPr>
            <w:tcW w:w="4819" w:type="dxa"/>
          </w:tcPr>
          <w:p w:rsidR="003E18C8" w:rsidRPr="00660967" w:rsidRDefault="003E18C8" w:rsidP="003F54EA">
            <w:pPr>
              <w:spacing w:after="0" w:line="204" w:lineRule="auto"/>
              <w:rPr>
                <w:sz w:val="24"/>
                <w:szCs w:val="24"/>
              </w:rPr>
            </w:pPr>
            <w:r w:rsidRPr="00660967">
              <w:rPr>
                <w:sz w:val="24"/>
                <w:szCs w:val="24"/>
              </w:rPr>
              <w:t xml:space="preserve">Постановлением администрации муниципального образования «Город Саратов» от 4.10.2012 №2381 утверждена долгосрочная целевая программа «Развитие субъектов малого и среднего предпринимательства на территории муниципального образования «Город </w:t>
            </w:r>
            <w:r w:rsidR="0088606C">
              <w:rPr>
                <w:sz w:val="24"/>
                <w:szCs w:val="24"/>
              </w:rPr>
              <w:t>С</w:t>
            </w:r>
            <w:r w:rsidRPr="00660967">
              <w:rPr>
                <w:sz w:val="24"/>
                <w:szCs w:val="24"/>
              </w:rPr>
              <w:t>аратов» на 2013-2015 годы».</w:t>
            </w:r>
            <w:r w:rsidR="0088606C">
              <w:rPr>
                <w:sz w:val="24"/>
                <w:szCs w:val="24"/>
              </w:rPr>
              <w:t xml:space="preserve"> </w:t>
            </w:r>
            <w:r w:rsidRPr="00660967">
              <w:rPr>
                <w:sz w:val="24"/>
                <w:szCs w:val="24"/>
              </w:rPr>
              <w:t xml:space="preserve">Постановлением администрации муниципального образования «Город Саратов» от 15.10.2012 №2417 утверждена </w:t>
            </w:r>
            <w:r w:rsidRPr="00660967">
              <w:rPr>
                <w:sz w:val="24"/>
                <w:szCs w:val="24"/>
              </w:rPr>
              <w:lastRenderedPageBreak/>
              <w:t>долгосрочная целевая программа «Доступная среда» на 2013-2015 годы</w:t>
            </w:r>
            <w:r w:rsidR="0088606C">
              <w:rPr>
                <w:sz w:val="24"/>
                <w:szCs w:val="24"/>
              </w:rPr>
              <w:t xml:space="preserve"> </w:t>
            </w:r>
            <w:r w:rsidRPr="00660967">
              <w:rPr>
                <w:sz w:val="24"/>
                <w:szCs w:val="24"/>
              </w:rPr>
              <w:t>В связи с изложенным внесение изменений в раздел 8 Программы обосновано.</w:t>
            </w:r>
          </w:p>
          <w:p w:rsidR="003E18C8" w:rsidRPr="00660967" w:rsidRDefault="003E18C8" w:rsidP="003F54EA">
            <w:pPr>
              <w:spacing w:after="0" w:line="204" w:lineRule="auto"/>
              <w:rPr>
                <w:sz w:val="24"/>
                <w:szCs w:val="24"/>
              </w:rPr>
            </w:pPr>
            <w:r w:rsidRPr="00660967">
              <w:rPr>
                <w:sz w:val="24"/>
                <w:szCs w:val="24"/>
              </w:rPr>
              <w:t>14.11.2012 г.</w:t>
            </w:r>
          </w:p>
        </w:tc>
        <w:tc>
          <w:tcPr>
            <w:tcW w:w="1843" w:type="dxa"/>
          </w:tcPr>
          <w:p w:rsidR="00660967" w:rsidRDefault="003E18C8" w:rsidP="003F54EA">
            <w:pPr>
              <w:spacing w:after="0" w:line="204" w:lineRule="auto"/>
              <w:rPr>
                <w:sz w:val="24"/>
                <w:szCs w:val="24"/>
              </w:rPr>
            </w:pPr>
            <w:r w:rsidRPr="00660967">
              <w:rPr>
                <w:sz w:val="24"/>
                <w:szCs w:val="24"/>
              </w:rPr>
              <w:lastRenderedPageBreak/>
              <w:t>Заместитель главы администрации муниципального образования «Город Саратов</w:t>
            </w:r>
            <w:r w:rsidR="0043139E" w:rsidRPr="00660967">
              <w:rPr>
                <w:sz w:val="24"/>
                <w:szCs w:val="24"/>
              </w:rPr>
              <w:t>»</w:t>
            </w:r>
            <w:r w:rsidRPr="00660967">
              <w:rPr>
                <w:sz w:val="24"/>
                <w:szCs w:val="24"/>
              </w:rPr>
              <w:t xml:space="preserve"> по экономическим вопросам, председатель комитета по </w:t>
            </w:r>
            <w:r w:rsidRPr="00660967">
              <w:rPr>
                <w:sz w:val="24"/>
                <w:szCs w:val="24"/>
              </w:rPr>
              <w:lastRenderedPageBreak/>
              <w:t xml:space="preserve">экономике </w:t>
            </w:r>
          </w:p>
          <w:p w:rsidR="003E18C8" w:rsidRPr="00660967" w:rsidRDefault="005440A6" w:rsidP="003F54EA">
            <w:pPr>
              <w:spacing w:after="0" w:line="204" w:lineRule="auto"/>
              <w:rPr>
                <w:sz w:val="24"/>
                <w:szCs w:val="24"/>
              </w:rPr>
            </w:pPr>
            <w:r>
              <w:rPr>
                <w:sz w:val="24"/>
                <w:szCs w:val="24"/>
              </w:rPr>
              <w:t>Е.В. Ножечкина</w:t>
            </w:r>
          </w:p>
        </w:tc>
        <w:tc>
          <w:tcPr>
            <w:tcW w:w="1701" w:type="dxa"/>
          </w:tcPr>
          <w:p w:rsidR="003E18C8" w:rsidRPr="006B1868" w:rsidRDefault="0048424B" w:rsidP="003F54EA">
            <w:pPr>
              <w:spacing w:after="0" w:line="204" w:lineRule="auto"/>
              <w:rPr>
                <w:sz w:val="22"/>
              </w:rPr>
            </w:pPr>
            <w:r w:rsidRPr="006B1868">
              <w:rPr>
                <w:sz w:val="22"/>
              </w:rPr>
              <w:lastRenderedPageBreak/>
              <w:t>с предложением согласиться</w:t>
            </w:r>
          </w:p>
        </w:tc>
      </w:tr>
      <w:tr w:rsidR="005F275B" w:rsidRPr="00660967" w:rsidTr="00ED4F7D">
        <w:tc>
          <w:tcPr>
            <w:tcW w:w="15735" w:type="dxa"/>
            <w:gridSpan w:val="6"/>
          </w:tcPr>
          <w:p w:rsidR="005F275B" w:rsidRPr="00660967" w:rsidRDefault="005F275B" w:rsidP="0089249E">
            <w:pPr>
              <w:spacing w:after="0" w:line="192" w:lineRule="auto"/>
              <w:ind w:left="-108" w:right="-108"/>
              <w:jc w:val="center"/>
              <w:rPr>
                <w:b/>
                <w:sz w:val="24"/>
                <w:szCs w:val="24"/>
              </w:rPr>
            </w:pPr>
            <w:r w:rsidRPr="00660967">
              <w:rPr>
                <w:b/>
                <w:sz w:val="24"/>
                <w:szCs w:val="24"/>
              </w:rPr>
              <w:lastRenderedPageBreak/>
              <w:t>Комитет по финансам администрации муниципального образования «Город Саратов»</w:t>
            </w:r>
          </w:p>
        </w:tc>
      </w:tr>
      <w:tr w:rsidR="007B6B3A" w:rsidRPr="00660967" w:rsidTr="00ED4F7D">
        <w:tc>
          <w:tcPr>
            <w:tcW w:w="568" w:type="dxa"/>
          </w:tcPr>
          <w:p w:rsidR="005F275B" w:rsidRPr="00660967" w:rsidRDefault="00D965C7" w:rsidP="003E3AA0">
            <w:pPr>
              <w:spacing w:after="0" w:line="192" w:lineRule="auto"/>
              <w:rPr>
                <w:sz w:val="24"/>
                <w:szCs w:val="24"/>
              </w:rPr>
            </w:pPr>
            <w:r w:rsidRPr="00660967">
              <w:rPr>
                <w:sz w:val="24"/>
                <w:szCs w:val="24"/>
              </w:rPr>
              <w:t>3</w:t>
            </w:r>
          </w:p>
        </w:tc>
        <w:tc>
          <w:tcPr>
            <w:tcW w:w="5812" w:type="dxa"/>
          </w:tcPr>
          <w:p w:rsidR="005F275B" w:rsidRPr="00660967" w:rsidRDefault="0019004B" w:rsidP="003E3AA0">
            <w:pPr>
              <w:spacing w:after="0" w:line="192" w:lineRule="auto"/>
              <w:rPr>
                <w:sz w:val="24"/>
                <w:szCs w:val="24"/>
              </w:rPr>
            </w:pPr>
            <w:r w:rsidRPr="00660967">
              <w:rPr>
                <w:sz w:val="24"/>
                <w:szCs w:val="24"/>
              </w:rPr>
              <w:t>На странице 3 в дефисе 6 подраздела «Ожидаемые конечные результаты реализации Программы» Паспорта Программы цифру «9,6 млрд. руб.» заменить на «8,9 млрд. руб.»</w:t>
            </w:r>
          </w:p>
        </w:tc>
        <w:tc>
          <w:tcPr>
            <w:tcW w:w="992" w:type="dxa"/>
          </w:tcPr>
          <w:p w:rsidR="005F275B" w:rsidRPr="00660967" w:rsidRDefault="00D965C7" w:rsidP="003E3AA0">
            <w:pPr>
              <w:spacing w:after="0" w:line="192" w:lineRule="auto"/>
              <w:rPr>
                <w:sz w:val="24"/>
                <w:szCs w:val="24"/>
              </w:rPr>
            </w:pPr>
            <w:r w:rsidRPr="00660967">
              <w:rPr>
                <w:sz w:val="24"/>
                <w:szCs w:val="24"/>
              </w:rPr>
              <w:t>1.1</w:t>
            </w:r>
          </w:p>
        </w:tc>
        <w:tc>
          <w:tcPr>
            <w:tcW w:w="4819" w:type="dxa"/>
          </w:tcPr>
          <w:p w:rsidR="000C3743" w:rsidRPr="00660967" w:rsidRDefault="001422D3" w:rsidP="003E3AA0">
            <w:pPr>
              <w:spacing w:after="0" w:line="192" w:lineRule="auto"/>
              <w:rPr>
                <w:sz w:val="24"/>
                <w:szCs w:val="24"/>
              </w:rPr>
            </w:pPr>
            <w:r w:rsidRPr="00660967">
              <w:rPr>
                <w:sz w:val="24"/>
                <w:szCs w:val="24"/>
              </w:rPr>
              <w:t>При формировании прогнозных показателей консолидированного бюджета Саратовской области с 1.01.2013 г. предусмотрена отмена единых нормативов отчислений в бюджеты муниципальных районов и городских округов области от транспортного налога, установленных Законом Саратовской области от 3.12.2009 №204-ЗСО (с изменениями от 12.12.2011 №203-ЗСО), и зачисление указанного налога в доход областного бюджета.</w:t>
            </w:r>
            <w:r w:rsidR="0088606C">
              <w:rPr>
                <w:sz w:val="24"/>
                <w:szCs w:val="24"/>
              </w:rPr>
              <w:t xml:space="preserve"> </w:t>
            </w:r>
            <w:r w:rsidR="000C3743" w:rsidRPr="00660967">
              <w:rPr>
                <w:sz w:val="24"/>
                <w:szCs w:val="24"/>
              </w:rPr>
              <w:t>Планируемый на 2012 год  объем доходов бюджета муниципального образования «Город Саратов» от транспортного налога составляет 544,9 млн. руб.</w:t>
            </w:r>
            <w:r w:rsidR="0088606C">
              <w:rPr>
                <w:sz w:val="24"/>
                <w:szCs w:val="24"/>
              </w:rPr>
              <w:t xml:space="preserve"> </w:t>
            </w:r>
            <w:r w:rsidR="000C3743" w:rsidRPr="00660967">
              <w:rPr>
                <w:sz w:val="24"/>
                <w:szCs w:val="24"/>
              </w:rPr>
              <w:t>Таким образом, уменьшение плановых показателей доходов бюджета муниципального образования «Город Саратов» до 2015 года с 9,6 млрд. руб. до 8,9 млрд. руб. обосновано.</w:t>
            </w:r>
          </w:p>
          <w:p w:rsidR="000C3743" w:rsidRPr="00660967" w:rsidRDefault="000C3743" w:rsidP="003E3AA0">
            <w:pPr>
              <w:spacing w:after="0" w:line="192" w:lineRule="auto"/>
              <w:rPr>
                <w:sz w:val="24"/>
                <w:szCs w:val="24"/>
              </w:rPr>
            </w:pPr>
            <w:r w:rsidRPr="00660967">
              <w:rPr>
                <w:sz w:val="24"/>
                <w:szCs w:val="24"/>
              </w:rPr>
              <w:t>14.11.2012 г.</w:t>
            </w:r>
          </w:p>
        </w:tc>
        <w:tc>
          <w:tcPr>
            <w:tcW w:w="1843" w:type="dxa"/>
          </w:tcPr>
          <w:p w:rsidR="00660967" w:rsidRDefault="00D563A7" w:rsidP="006F1054">
            <w:pPr>
              <w:spacing w:after="0" w:line="192" w:lineRule="auto"/>
              <w:rPr>
                <w:sz w:val="24"/>
                <w:szCs w:val="24"/>
              </w:rPr>
            </w:pPr>
            <w:r w:rsidRPr="00660967">
              <w:rPr>
                <w:sz w:val="24"/>
                <w:szCs w:val="24"/>
              </w:rPr>
              <w:t>Заместитель главы администрации муниципального образования «Город Саратов</w:t>
            </w:r>
            <w:r w:rsidR="0043139E" w:rsidRPr="00660967">
              <w:rPr>
                <w:sz w:val="24"/>
                <w:szCs w:val="24"/>
              </w:rPr>
              <w:t>»</w:t>
            </w:r>
            <w:r w:rsidRPr="00660967">
              <w:rPr>
                <w:sz w:val="24"/>
                <w:szCs w:val="24"/>
              </w:rPr>
              <w:t xml:space="preserve"> по экономическим вопросам, председатель комитета по экономике</w:t>
            </w:r>
            <w:r w:rsidR="00E418DB" w:rsidRPr="00660967">
              <w:rPr>
                <w:sz w:val="24"/>
                <w:szCs w:val="24"/>
              </w:rPr>
              <w:t xml:space="preserve"> </w:t>
            </w:r>
          </w:p>
          <w:p w:rsidR="005F275B" w:rsidRPr="00660967" w:rsidRDefault="005440A6" w:rsidP="006F1054">
            <w:pPr>
              <w:spacing w:after="0" w:line="192" w:lineRule="auto"/>
              <w:rPr>
                <w:sz w:val="24"/>
                <w:szCs w:val="24"/>
              </w:rPr>
            </w:pPr>
            <w:r>
              <w:rPr>
                <w:sz w:val="24"/>
                <w:szCs w:val="24"/>
              </w:rPr>
              <w:t>Е.В. Ножечкина</w:t>
            </w:r>
          </w:p>
        </w:tc>
        <w:tc>
          <w:tcPr>
            <w:tcW w:w="1701" w:type="dxa"/>
          </w:tcPr>
          <w:p w:rsidR="005F275B" w:rsidRPr="004A0D22" w:rsidRDefault="0048424B" w:rsidP="003E3AA0">
            <w:pPr>
              <w:spacing w:after="0" w:line="192" w:lineRule="auto"/>
              <w:rPr>
                <w:sz w:val="22"/>
              </w:rPr>
            </w:pPr>
            <w:r w:rsidRPr="004A0D22">
              <w:rPr>
                <w:sz w:val="22"/>
              </w:rPr>
              <w:t>с предложением согласиться</w:t>
            </w:r>
          </w:p>
        </w:tc>
      </w:tr>
      <w:tr w:rsidR="003424D0" w:rsidRPr="00660967" w:rsidTr="00ED4F7D">
        <w:tc>
          <w:tcPr>
            <w:tcW w:w="568" w:type="dxa"/>
          </w:tcPr>
          <w:p w:rsidR="003424D0" w:rsidRPr="00660967" w:rsidRDefault="00D965C7" w:rsidP="003E3AA0">
            <w:pPr>
              <w:spacing w:after="0" w:line="192" w:lineRule="auto"/>
              <w:rPr>
                <w:sz w:val="24"/>
                <w:szCs w:val="24"/>
              </w:rPr>
            </w:pPr>
            <w:r w:rsidRPr="00660967">
              <w:rPr>
                <w:sz w:val="24"/>
                <w:szCs w:val="24"/>
              </w:rPr>
              <w:t>4</w:t>
            </w:r>
          </w:p>
        </w:tc>
        <w:tc>
          <w:tcPr>
            <w:tcW w:w="5812" w:type="dxa"/>
          </w:tcPr>
          <w:p w:rsidR="003424D0" w:rsidRPr="00660967" w:rsidRDefault="003424D0" w:rsidP="003E3AA0">
            <w:pPr>
              <w:spacing w:after="0" w:line="192" w:lineRule="auto"/>
              <w:rPr>
                <w:sz w:val="24"/>
                <w:szCs w:val="24"/>
              </w:rPr>
            </w:pPr>
            <w:r w:rsidRPr="00660967">
              <w:rPr>
                <w:sz w:val="24"/>
                <w:szCs w:val="24"/>
              </w:rPr>
              <w:t>На странице 59 подраздел «Индикаторы исполнения» раздела «7.3.2. Бюджетная и налоговая политика» изложить в следующей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54"/>
              <w:gridCol w:w="1843"/>
              <w:gridCol w:w="815"/>
              <w:gridCol w:w="815"/>
              <w:gridCol w:w="815"/>
              <w:gridCol w:w="815"/>
            </w:tblGrid>
            <w:tr w:rsidR="006F1054" w:rsidRPr="00660967" w:rsidTr="006F1054">
              <w:trPr>
                <w:cantSplit/>
                <w:trHeight w:val="908"/>
              </w:trPr>
              <w:tc>
                <w:tcPr>
                  <w:tcW w:w="454" w:type="dxa"/>
                  <w:vAlign w:val="center"/>
                </w:tcPr>
                <w:p w:rsidR="003424D0" w:rsidRPr="00660967" w:rsidRDefault="003424D0" w:rsidP="006F1054">
                  <w:pPr>
                    <w:spacing w:after="0" w:line="192" w:lineRule="auto"/>
                    <w:jc w:val="center"/>
                    <w:rPr>
                      <w:sz w:val="24"/>
                      <w:szCs w:val="24"/>
                    </w:rPr>
                  </w:pPr>
                  <w:r w:rsidRPr="00660967">
                    <w:rPr>
                      <w:sz w:val="24"/>
                      <w:szCs w:val="24"/>
                    </w:rPr>
                    <w:t>№п/п</w:t>
                  </w:r>
                </w:p>
              </w:tc>
              <w:tc>
                <w:tcPr>
                  <w:tcW w:w="1843" w:type="dxa"/>
                  <w:vAlign w:val="center"/>
                </w:tcPr>
                <w:p w:rsidR="003424D0" w:rsidRPr="00660967" w:rsidRDefault="003424D0" w:rsidP="006F1054">
                  <w:pPr>
                    <w:spacing w:after="0" w:line="192" w:lineRule="auto"/>
                    <w:jc w:val="center"/>
                    <w:rPr>
                      <w:sz w:val="24"/>
                      <w:szCs w:val="24"/>
                    </w:rPr>
                  </w:pPr>
                  <w:r w:rsidRPr="00660967">
                    <w:rPr>
                      <w:sz w:val="24"/>
                      <w:szCs w:val="24"/>
                    </w:rPr>
                    <w:t>Наименование</w:t>
                  </w:r>
                </w:p>
              </w:tc>
              <w:tc>
                <w:tcPr>
                  <w:tcW w:w="815" w:type="dxa"/>
                  <w:vAlign w:val="center"/>
                </w:tcPr>
                <w:p w:rsidR="003424D0" w:rsidRPr="00660967" w:rsidRDefault="003424D0" w:rsidP="006F1054">
                  <w:pPr>
                    <w:spacing w:after="0" w:line="192" w:lineRule="auto"/>
                    <w:jc w:val="center"/>
                    <w:rPr>
                      <w:sz w:val="24"/>
                      <w:szCs w:val="24"/>
                    </w:rPr>
                  </w:pPr>
                  <w:r w:rsidRPr="00660967">
                    <w:rPr>
                      <w:sz w:val="24"/>
                      <w:szCs w:val="24"/>
                    </w:rPr>
                    <w:t>2012 год*</w:t>
                  </w:r>
                </w:p>
              </w:tc>
              <w:tc>
                <w:tcPr>
                  <w:tcW w:w="815" w:type="dxa"/>
                  <w:vAlign w:val="center"/>
                </w:tcPr>
                <w:p w:rsidR="003424D0" w:rsidRPr="00660967" w:rsidRDefault="003424D0" w:rsidP="006F1054">
                  <w:pPr>
                    <w:spacing w:after="0" w:line="192" w:lineRule="auto"/>
                    <w:jc w:val="center"/>
                    <w:rPr>
                      <w:sz w:val="24"/>
                      <w:szCs w:val="24"/>
                    </w:rPr>
                  </w:pPr>
                  <w:r w:rsidRPr="00660967">
                    <w:rPr>
                      <w:sz w:val="24"/>
                      <w:szCs w:val="24"/>
                    </w:rPr>
                    <w:t>2013 год</w:t>
                  </w:r>
                </w:p>
              </w:tc>
              <w:tc>
                <w:tcPr>
                  <w:tcW w:w="815" w:type="dxa"/>
                  <w:vAlign w:val="center"/>
                </w:tcPr>
                <w:p w:rsidR="003424D0" w:rsidRPr="00660967" w:rsidRDefault="003424D0" w:rsidP="006F1054">
                  <w:pPr>
                    <w:spacing w:after="0" w:line="192" w:lineRule="auto"/>
                    <w:jc w:val="center"/>
                    <w:rPr>
                      <w:sz w:val="24"/>
                      <w:szCs w:val="24"/>
                    </w:rPr>
                  </w:pPr>
                  <w:r w:rsidRPr="00660967">
                    <w:rPr>
                      <w:sz w:val="24"/>
                      <w:szCs w:val="24"/>
                    </w:rPr>
                    <w:t>2014 год</w:t>
                  </w:r>
                </w:p>
              </w:tc>
              <w:tc>
                <w:tcPr>
                  <w:tcW w:w="815" w:type="dxa"/>
                  <w:vAlign w:val="center"/>
                </w:tcPr>
                <w:p w:rsidR="003424D0" w:rsidRPr="00660967" w:rsidRDefault="003424D0" w:rsidP="006F1054">
                  <w:pPr>
                    <w:spacing w:after="0" w:line="192" w:lineRule="auto"/>
                    <w:jc w:val="center"/>
                    <w:rPr>
                      <w:sz w:val="24"/>
                      <w:szCs w:val="24"/>
                    </w:rPr>
                  </w:pPr>
                  <w:r w:rsidRPr="00660967">
                    <w:rPr>
                      <w:sz w:val="24"/>
                      <w:szCs w:val="24"/>
                    </w:rPr>
                    <w:t>2015 год</w:t>
                  </w:r>
                </w:p>
              </w:tc>
            </w:tr>
            <w:tr w:rsidR="003424D0" w:rsidRPr="00660967" w:rsidTr="00DD001A">
              <w:trPr>
                <w:cantSplit/>
                <w:trHeight w:val="1134"/>
              </w:trPr>
              <w:tc>
                <w:tcPr>
                  <w:tcW w:w="454" w:type="dxa"/>
                </w:tcPr>
                <w:p w:rsidR="003424D0" w:rsidRPr="00660967" w:rsidRDefault="003424D0" w:rsidP="003E3AA0">
                  <w:pPr>
                    <w:spacing w:after="0" w:line="192" w:lineRule="auto"/>
                    <w:rPr>
                      <w:sz w:val="24"/>
                      <w:szCs w:val="24"/>
                    </w:rPr>
                  </w:pPr>
                  <w:r w:rsidRPr="00660967">
                    <w:rPr>
                      <w:sz w:val="24"/>
                      <w:szCs w:val="24"/>
                    </w:rPr>
                    <w:t>1</w:t>
                  </w:r>
                </w:p>
              </w:tc>
              <w:tc>
                <w:tcPr>
                  <w:tcW w:w="1843" w:type="dxa"/>
                </w:tcPr>
                <w:p w:rsidR="003424D0" w:rsidRPr="00660967" w:rsidRDefault="003424D0" w:rsidP="003E3AA0">
                  <w:pPr>
                    <w:spacing w:after="0" w:line="192" w:lineRule="auto"/>
                    <w:rPr>
                      <w:sz w:val="24"/>
                      <w:szCs w:val="24"/>
                    </w:rPr>
                  </w:pPr>
                  <w:r w:rsidRPr="00660967">
                    <w:rPr>
                      <w:sz w:val="24"/>
                      <w:szCs w:val="24"/>
                    </w:rPr>
                    <w:t>Объем налоговых и неналоговых доходов бюджета муниципального образования, млн. руб.</w:t>
                  </w:r>
                </w:p>
              </w:tc>
              <w:tc>
                <w:tcPr>
                  <w:tcW w:w="815" w:type="dxa"/>
                  <w:vAlign w:val="center"/>
                </w:tcPr>
                <w:p w:rsidR="003424D0" w:rsidRPr="00DF2409" w:rsidRDefault="003424D0" w:rsidP="003E3AA0">
                  <w:pPr>
                    <w:spacing w:after="0" w:line="192" w:lineRule="auto"/>
                    <w:jc w:val="center"/>
                    <w:rPr>
                      <w:sz w:val="22"/>
                    </w:rPr>
                  </w:pPr>
                  <w:r w:rsidRPr="00DF2409">
                    <w:rPr>
                      <w:sz w:val="22"/>
                    </w:rPr>
                    <w:t>8085,1</w:t>
                  </w:r>
                </w:p>
              </w:tc>
              <w:tc>
                <w:tcPr>
                  <w:tcW w:w="815" w:type="dxa"/>
                  <w:vAlign w:val="center"/>
                </w:tcPr>
                <w:p w:rsidR="003424D0" w:rsidRPr="00DF2409" w:rsidRDefault="003424D0" w:rsidP="003E3AA0">
                  <w:pPr>
                    <w:spacing w:after="0" w:line="192" w:lineRule="auto"/>
                    <w:jc w:val="center"/>
                    <w:rPr>
                      <w:sz w:val="22"/>
                    </w:rPr>
                  </w:pPr>
                  <w:r w:rsidRPr="00DF2409">
                    <w:rPr>
                      <w:sz w:val="22"/>
                    </w:rPr>
                    <w:t>7752,0</w:t>
                  </w:r>
                </w:p>
              </w:tc>
              <w:tc>
                <w:tcPr>
                  <w:tcW w:w="815" w:type="dxa"/>
                  <w:vAlign w:val="center"/>
                </w:tcPr>
                <w:p w:rsidR="003424D0" w:rsidRPr="00DF2409" w:rsidRDefault="003424D0" w:rsidP="003E3AA0">
                  <w:pPr>
                    <w:spacing w:after="0" w:line="192" w:lineRule="auto"/>
                    <w:jc w:val="center"/>
                    <w:rPr>
                      <w:sz w:val="22"/>
                    </w:rPr>
                  </w:pPr>
                  <w:r w:rsidRPr="00DF2409">
                    <w:rPr>
                      <w:sz w:val="22"/>
                    </w:rPr>
                    <w:t>8337,3</w:t>
                  </w:r>
                </w:p>
              </w:tc>
              <w:tc>
                <w:tcPr>
                  <w:tcW w:w="815" w:type="dxa"/>
                  <w:vAlign w:val="center"/>
                </w:tcPr>
                <w:p w:rsidR="003424D0" w:rsidRPr="00DF2409" w:rsidRDefault="003424D0" w:rsidP="003E3AA0">
                  <w:pPr>
                    <w:spacing w:after="0" w:line="192" w:lineRule="auto"/>
                    <w:jc w:val="center"/>
                    <w:rPr>
                      <w:sz w:val="22"/>
                    </w:rPr>
                  </w:pPr>
                  <w:r w:rsidRPr="00DF2409">
                    <w:rPr>
                      <w:sz w:val="22"/>
                    </w:rPr>
                    <w:t>8944,6</w:t>
                  </w:r>
                </w:p>
              </w:tc>
            </w:tr>
            <w:tr w:rsidR="003424D0" w:rsidRPr="00660967" w:rsidTr="00DD001A">
              <w:trPr>
                <w:cantSplit/>
                <w:trHeight w:val="1134"/>
              </w:trPr>
              <w:tc>
                <w:tcPr>
                  <w:tcW w:w="454" w:type="dxa"/>
                </w:tcPr>
                <w:p w:rsidR="003424D0" w:rsidRPr="00660967" w:rsidRDefault="003424D0" w:rsidP="003E3AA0">
                  <w:pPr>
                    <w:spacing w:after="0" w:line="192" w:lineRule="auto"/>
                    <w:rPr>
                      <w:sz w:val="24"/>
                      <w:szCs w:val="24"/>
                    </w:rPr>
                  </w:pPr>
                  <w:r w:rsidRPr="00660967">
                    <w:rPr>
                      <w:sz w:val="24"/>
                      <w:szCs w:val="24"/>
                    </w:rPr>
                    <w:lastRenderedPageBreak/>
                    <w:t>2</w:t>
                  </w:r>
                </w:p>
              </w:tc>
              <w:tc>
                <w:tcPr>
                  <w:tcW w:w="1843" w:type="dxa"/>
                </w:tcPr>
                <w:p w:rsidR="003424D0" w:rsidRPr="00660967" w:rsidRDefault="003424D0" w:rsidP="003E3AA0">
                  <w:pPr>
                    <w:spacing w:after="0" w:line="192" w:lineRule="auto"/>
                    <w:rPr>
                      <w:sz w:val="24"/>
                      <w:szCs w:val="24"/>
                    </w:rPr>
                  </w:pPr>
                  <w:r w:rsidRPr="00660967">
                    <w:rPr>
                      <w:sz w:val="24"/>
                      <w:szCs w:val="24"/>
                    </w:rPr>
                    <w:t>Доля налоговых доходов бюджета в общей сумме налоговых и неналоговых доходов бюджета  муниципального образования, %</w:t>
                  </w:r>
                </w:p>
              </w:tc>
              <w:tc>
                <w:tcPr>
                  <w:tcW w:w="815" w:type="dxa"/>
                  <w:vAlign w:val="center"/>
                </w:tcPr>
                <w:p w:rsidR="003424D0" w:rsidRPr="00660967" w:rsidRDefault="003424D0" w:rsidP="003E3AA0">
                  <w:pPr>
                    <w:spacing w:after="0" w:line="192" w:lineRule="auto"/>
                    <w:jc w:val="center"/>
                    <w:rPr>
                      <w:sz w:val="24"/>
                      <w:szCs w:val="24"/>
                    </w:rPr>
                  </w:pPr>
                  <w:r w:rsidRPr="00660967">
                    <w:rPr>
                      <w:sz w:val="24"/>
                      <w:szCs w:val="24"/>
                    </w:rPr>
                    <w:t>84,5</w:t>
                  </w:r>
                </w:p>
              </w:tc>
              <w:tc>
                <w:tcPr>
                  <w:tcW w:w="815" w:type="dxa"/>
                  <w:vAlign w:val="center"/>
                </w:tcPr>
                <w:p w:rsidR="003424D0" w:rsidRPr="00660967" w:rsidRDefault="003424D0" w:rsidP="003E3AA0">
                  <w:pPr>
                    <w:spacing w:after="0" w:line="192" w:lineRule="auto"/>
                    <w:jc w:val="center"/>
                    <w:rPr>
                      <w:sz w:val="24"/>
                      <w:szCs w:val="24"/>
                    </w:rPr>
                  </w:pPr>
                  <w:r w:rsidRPr="00660967">
                    <w:rPr>
                      <w:sz w:val="24"/>
                      <w:szCs w:val="24"/>
                    </w:rPr>
                    <w:t>88,0</w:t>
                  </w:r>
                </w:p>
              </w:tc>
              <w:tc>
                <w:tcPr>
                  <w:tcW w:w="815" w:type="dxa"/>
                  <w:vAlign w:val="center"/>
                </w:tcPr>
                <w:p w:rsidR="003424D0" w:rsidRPr="00660967" w:rsidRDefault="003424D0" w:rsidP="003E3AA0">
                  <w:pPr>
                    <w:spacing w:after="0" w:line="192" w:lineRule="auto"/>
                    <w:jc w:val="center"/>
                    <w:rPr>
                      <w:sz w:val="24"/>
                      <w:szCs w:val="24"/>
                    </w:rPr>
                  </w:pPr>
                  <w:r w:rsidRPr="00660967">
                    <w:rPr>
                      <w:sz w:val="24"/>
                      <w:szCs w:val="24"/>
                    </w:rPr>
                    <w:t>89,0</w:t>
                  </w:r>
                </w:p>
              </w:tc>
              <w:tc>
                <w:tcPr>
                  <w:tcW w:w="815" w:type="dxa"/>
                  <w:vAlign w:val="center"/>
                </w:tcPr>
                <w:p w:rsidR="003424D0" w:rsidRPr="00660967" w:rsidRDefault="003424D0" w:rsidP="003E3AA0">
                  <w:pPr>
                    <w:spacing w:after="0" w:line="192" w:lineRule="auto"/>
                    <w:jc w:val="center"/>
                    <w:rPr>
                      <w:sz w:val="24"/>
                      <w:szCs w:val="24"/>
                    </w:rPr>
                  </w:pPr>
                  <w:r w:rsidRPr="00660967">
                    <w:rPr>
                      <w:sz w:val="24"/>
                      <w:szCs w:val="24"/>
                    </w:rPr>
                    <w:t>90,0</w:t>
                  </w:r>
                </w:p>
              </w:tc>
            </w:tr>
          </w:tbl>
          <w:p w:rsidR="003424D0" w:rsidRPr="00660967" w:rsidRDefault="003424D0" w:rsidP="003E3AA0">
            <w:pPr>
              <w:spacing w:after="0" w:line="192" w:lineRule="auto"/>
              <w:rPr>
                <w:sz w:val="24"/>
                <w:szCs w:val="24"/>
              </w:rPr>
            </w:pPr>
            <w:r w:rsidRPr="00660967">
              <w:rPr>
                <w:sz w:val="24"/>
                <w:szCs w:val="24"/>
              </w:rPr>
              <w:t>*оценка</w:t>
            </w:r>
          </w:p>
        </w:tc>
        <w:tc>
          <w:tcPr>
            <w:tcW w:w="992" w:type="dxa"/>
          </w:tcPr>
          <w:p w:rsidR="003424D0" w:rsidRPr="00660967" w:rsidRDefault="00D965C7" w:rsidP="003E3AA0">
            <w:pPr>
              <w:spacing w:after="0" w:line="192" w:lineRule="auto"/>
              <w:rPr>
                <w:sz w:val="24"/>
                <w:szCs w:val="24"/>
              </w:rPr>
            </w:pPr>
            <w:r w:rsidRPr="00660967">
              <w:rPr>
                <w:sz w:val="24"/>
                <w:szCs w:val="24"/>
              </w:rPr>
              <w:lastRenderedPageBreak/>
              <w:t>1.1</w:t>
            </w:r>
          </w:p>
        </w:tc>
        <w:tc>
          <w:tcPr>
            <w:tcW w:w="4819" w:type="dxa"/>
          </w:tcPr>
          <w:p w:rsidR="00C879F9" w:rsidRPr="00660967" w:rsidRDefault="000C3743" w:rsidP="003E3AA0">
            <w:pPr>
              <w:spacing w:after="0" w:line="192" w:lineRule="auto"/>
              <w:rPr>
                <w:sz w:val="24"/>
                <w:szCs w:val="24"/>
              </w:rPr>
            </w:pPr>
            <w:r w:rsidRPr="00660967">
              <w:rPr>
                <w:sz w:val="24"/>
                <w:szCs w:val="24"/>
              </w:rPr>
              <w:t>При формировании прогнозных показателей консолидированного бюджета Саратовской области с 1.01.2013 г. предусмотрена отмена единых нормативов отчислений в бюджеты муниципальных районов и городских округов области от транспортного налога, установленных Законом Саратовской области от 3.12.2009 №204-ЗСО (с изменениями от 12.12.2011 №203-ЗСО), и зачисление указанного налога в доход областного бюджета.</w:t>
            </w:r>
            <w:r w:rsidR="0088606C">
              <w:rPr>
                <w:sz w:val="24"/>
                <w:szCs w:val="24"/>
              </w:rPr>
              <w:t xml:space="preserve"> </w:t>
            </w:r>
            <w:r w:rsidRPr="00660967">
              <w:rPr>
                <w:sz w:val="24"/>
                <w:szCs w:val="24"/>
              </w:rPr>
              <w:t>Планируемый на 2012 год  объем доходов бюджета муниципального образования «Город Саратов» от транспортного налога составляет 544,9 млн. руб.</w:t>
            </w:r>
            <w:r w:rsidR="0088606C">
              <w:rPr>
                <w:sz w:val="24"/>
                <w:szCs w:val="24"/>
              </w:rPr>
              <w:t xml:space="preserve"> </w:t>
            </w:r>
            <w:r w:rsidRPr="00660967">
              <w:rPr>
                <w:sz w:val="24"/>
                <w:szCs w:val="24"/>
              </w:rPr>
              <w:t>Таким образом, уменьшение плановых показателей налоговых доходов бюджета на 2013</w:t>
            </w:r>
            <w:r w:rsidR="00C879F9" w:rsidRPr="00660967">
              <w:rPr>
                <w:sz w:val="24"/>
                <w:szCs w:val="24"/>
              </w:rPr>
              <w:t xml:space="preserve"> год по сравнению с 2012</w:t>
            </w:r>
            <w:r w:rsidRPr="00660967">
              <w:rPr>
                <w:sz w:val="24"/>
                <w:szCs w:val="24"/>
              </w:rPr>
              <w:t xml:space="preserve"> год</w:t>
            </w:r>
            <w:r w:rsidR="00C879F9" w:rsidRPr="00660967">
              <w:rPr>
                <w:sz w:val="24"/>
                <w:szCs w:val="24"/>
              </w:rPr>
              <w:t>ом</w:t>
            </w:r>
            <w:r w:rsidRPr="00660967">
              <w:rPr>
                <w:sz w:val="24"/>
                <w:szCs w:val="24"/>
              </w:rPr>
              <w:t xml:space="preserve"> обосновано.</w:t>
            </w:r>
            <w:r w:rsidR="0088606C">
              <w:rPr>
                <w:sz w:val="24"/>
                <w:szCs w:val="24"/>
              </w:rPr>
              <w:t xml:space="preserve"> </w:t>
            </w:r>
            <w:r w:rsidR="00C879F9" w:rsidRPr="00660967">
              <w:rPr>
                <w:sz w:val="24"/>
                <w:szCs w:val="24"/>
              </w:rPr>
              <w:t xml:space="preserve">Плановые объемы </w:t>
            </w:r>
            <w:r w:rsidR="00C879F9" w:rsidRPr="00660967">
              <w:rPr>
                <w:sz w:val="24"/>
                <w:szCs w:val="24"/>
              </w:rPr>
              <w:lastRenderedPageBreak/>
              <w:t>доходов на 2014, 2015 годы рассчитаны с учетом индексов-дефляторов</w:t>
            </w:r>
            <w:r w:rsidR="009C46A2" w:rsidRPr="00660967">
              <w:rPr>
                <w:sz w:val="24"/>
                <w:szCs w:val="24"/>
              </w:rPr>
              <w:t xml:space="preserve"> и планируемого увеличения поступлений по другим налоговым и неналоговым источникам</w:t>
            </w:r>
            <w:r w:rsidR="00C879F9" w:rsidRPr="00660967">
              <w:rPr>
                <w:sz w:val="24"/>
                <w:szCs w:val="24"/>
              </w:rPr>
              <w:t>.</w:t>
            </w:r>
          </w:p>
          <w:p w:rsidR="000C3743" w:rsidRPr="00660967" w:rsidRDefault="000C3743" w:rsidP="003E3AA0">
            <w:pPr>
              <w:spacing w:after="0" w:line="192" w:lineRule="auto"/>
              <w:rPr>
                <w:sz w:val="24"/>
                <w:szCs w:val="24"/>
              </w:rPr>
            </w:pPr>
            <w:r w:rsidRPr="00660967">
              <w:rPr>
                <w:sz w:val="24"/>
                <w:szCs w:val="24"/>
              </w:rPr>
              <w:t>14.11.2012 г.</w:t>
            </w:r>
          </w:p>
        </w:tc>
        <w:tc>
          <w:tcPr>
            <w:tcW w:w="1843" w:type="dxa"/>
          </w:tcPr>
          <w:p w:rsidR="00660967" w:rsidRDefault="003424D0" w:rsidP="006F1054">
            <w:pPr>
              <w:spacing w:after="0" w:line="192" w:lineRule="auto"/>
              <w:rPr>
                <w:sz w:val="24"/>
                <w:szCs w:val="24"/>
              </w:rPr>
            </w:pPr>
            <w:r w:rsidRPr="00660967">
              <w:rPr>
                <w:sz w:val="24"/>
                <w:szCs w:val="24"/>
              </w:rPr>
              <w:lastRenderedPageBreak/>
              <w:t>Заместитель главы администрации муниципального образования «Город Саратов</w:t>
            </w:r>
            <w:r w:rsidR="0043139E" w:rsidRPr="00660967">
              <w:rPr>
                <w:sz w:val="24"/>
                <w:szCs w:val="24"/>
              </w:rPr>
              <w:t>»</w:t>
            </w:r>
            <w:r w:rsidRPr="00660967">
              <w:rPr>
                <w:sz w:val="24"/>
                <w:szCs w:val="24"/>
              </w:rPr>
              <w:t xml:space="preserve"> по экономическим вопросам, председатель комитета по экономике </w:t>
            </w:r>
          </w:p>
          <w:p w:rsidR="003424D0" w:rsidRPr="00660967" w:rsidRDefault="005440A6" w:rsidP="006F1054">
            <w:pPr>
              <w:spacing w:after="0" w:line="192" w:lineRule="auto"/>
              <w:rPr>
                <w:sz w:val="24"/>
                <w:szCs w:val="24"/>
              </w:rPr>
            </w:pPr>
            <w:r>
              <w:rPr>
                <w:sz w:val="24"/>
                <w:szCs w:val="24"/>
              </w:rPr>
              <w:t>Е.В. Ножечкина</w:t>
            </w:r>
          </w:p>
        </w:tc>
        <w:tc>
          <w:tcPr>
            <w:tcW w:w="1701" w:type="dxa"/>
          </w:tcPr>
          <w:p w:rsidR="003424D0" w:rsidRPr="004A0D22" w:rsidRDefault="0048424B" w:rsidP="003E3AA0">
            <w:pPr>
              <w:spacing w:after="0" w:line="192" w:lineRule="auto"/>
              <w:rPr>
                <w:sz w:val="22"/>
              </w:rPr>
            </w:pPr>
            <w:r w:rsidRPr="004A0D22">
              <w:rPr>
                <w:sz w:val="22"/>
              </w:rPr>
              <w:t>с предложением согласиться</w:t>
            </w:r>
          </w:p>
        </w:tc>
      </w:tr>
      <w:tr w:rsidR="000C3743" w:rsidRPr="00660967" w:rsidTr="00ED4F7D">
        <w:tc>
          <w:tcPr>
            <w:tcW w:w="568" w:type="dxa"/>
          </w:tcPr>
          <w:p w:rsidR="000C3743" w:rsidRPr="00660967" w:rsidRDefault="00D965C7" w:rsidP="003E3AA0">
            <w:pPr>
              <w:spacing w:after="0" w:line="192" w:lineRule="auto"/>
              <w:rPr>
                <w:sz w:val="24"/>
                <w:szCs w:val="24"/>
              </w:rPr>
            </w:pPr>
            <w:r w:rsidRPr="00660967">
              <w:rPr>
                <w:sz w:val="24"/>
                <w:szCs w:val="24"/>
              </w:rPr>
              <w:lastRenderedPageBreak/>
              <w:t>5</w:t>
            </w:r>
          </w:p>
        </w:tc>
        <w:tc>
          <w:tcPr>
            <w:tcW w:w="5812" w:type="dxa"/>
          </w:tcPr>
          <w:p w:rsidR="000C3743" w:rsidRPr="00660967" w:rsidRDefault="000C3743" w:rsidP="003E3AA0">
            <w:pPr>
              <w:spacing w:after="0" w:line="192" w:lineRule="auto"/>
              <w:rPr>
                <w:sz w:val="24"/>
                <w:szCs w:val="24"/>
              </w:rPr>
            </w:pPr>
            <w:r w:rsidRPr="00660967">
              <w:rPr>
                <w:sz w:val="24"/>
                <w:szCs w:val="24"/>
              </w:rPr>
              <w:t>На странице 68 в разделе  «10. Ожидаемые результаты Программы» в дефисе 6 цифру «9,6 млрд. руб.» заменить на «8,9 млрд. руб.»</w:t>
            </w:r>
          </w:p>
        </w:tc>
        <w:tc>
          <w:tcPr>
            <w:tcW w:w="992" w:type="dxa"/>
          </w:tcPr>
          <w:p w:rsidR="000C3743" w:rsidRPr="00660967" w:rsidRDefault="00D965C7" w:rsidP="003E3AA0">
            <w:pPr>
              <w:spacing w:after="0" w:line="192" w:lineRule="auto"/>
              <w:rPr>
                <w:sz w:val="24"/>
                <w:szCs w:val="24"/>
              </w:rPr>
            </w:pPr>
            <w:r w:rsidRPr="00660967">
              <w:rPr>
                <w:sz w:val="24"/>
                <w:szCs w:val="24"/>
              </w:rPr>
              <w:t>1.1</w:t>
            </w:r>
          </w:p>
        </w:tc>
        <w:tc>
          <w:tcPr>
            <w:tcW w:w="4819" w:type="dxa"/>
          </w:tcPr>
          <w:p w:rsidR="000C3743" w:rsidRPr="00660967" w:rsidRDefault="000C3743" w:rsidP="003E3AA0">
            <w:pPr>
              <w:spacing w:after="0" w:line="192" w:lineRule="auto"/>
              <w:rPr>
                <w:sz w:val="24"/>
                <w:szCs w:val="24"/>
              </w:rPr>
            </w:pPr>
            <w:r w:rsidRPr="00660967">
              <w:rPr>
                <w:sz w:val="24"/>
                <w:szCs w:val="24"/>
              </w:rPr>
              <w:t>При формировании прогнозных показателей консолидированного бюджета Саратовской области с 1.01.2013 г. предусмотрена отмена единых нормативов отчислений в бюджеты муниципальных районов и городских округов области от транспортного налога, установленных Законом Саратовской области от 3.12.2009 №204-ЗСО (с изменениями от 12.12.2011 №203-ЗСО), и зачисление указанного налога в доход областного бюджета.</w:t>
            </w:r>
            <w:r w:rsidR="0088606C">
              <w:rPr>
                <w:sz w:val="24"/>
                <w:szCs w:val="24"/>
              </w:rPr>
              <w:t xml:space="preserve"> </w:t>
            </w:r>
            <w:r w:rsidRPr="00660967">
              <w:rPr>
                <w:sz w:val="24"/>
                <w:szCs w:val="24"/>
              </w:rPr>
              <w:t>Планируемый на 2012 год  объем доходов бюджета муниципального образования «Город Саратов» от транспортного налога, составляет 544,9 млн. руб.</w:t>
            </w:r>
            <w:r w:rsidR="0088606C">
              <w:rPr>
                <w:sz w:val="24"/>
                <w:szCs w:val="24"/>
              </w:rPr>
              <w:t xml:space="preserve"> </w:t>
            </w:r>
            <w:r w:rsidRPr="00660967">
              <w:rPr>
                <w:sz w:val="24"/>
                <w:szCs w:val="24"/>
              </w:rPr>
              <w:t>Таким образом, уменьшение плановых показателей доходов бюджета муниципального образования «Город Саратов» до 2015 года с 9,6 млрд. руб. до 8,9 млрд. руб. обосновано.</w:t>
            </w:r>
          </w:p>
          <w:p w:rsidR="000C3743" w:rsidRPr="00660967" w:rsidRDefault="00C879F9" w:rsidP="003E3AA0">
            <w:pPr>
              <w:spacing w:after="0" w:line="192" w:lineRule="auto"/>
              <w:rPr>
                <w:sz w:val="24"/>
                <w:szCs w:val="24"/>
              </w:rPr>
            </w:pPr>
            <w:r w:rsidRPr="00660967">
              <w:rPr>
                <w:sz w:val="24"/>
                <w:szCs w:val="24"/>
              </w:rPr>
              <w:t>14.11.2012 г.</w:t>
            </w:r>
          </w:p>
        </w:tc>
        <w:tc>
          <w:tcPr>
            <w:tcW w:w="1843" w:type="dxa"/>
          </w:tcPr>
          <w:p w:rsidR="00660967" w:rsidRDefault="000C3743" w:rsidP="006F1054">
            <w:pPr>
              <w:spacing w:after="0" w:line="192" w:lineRule="auto"/>
              <w:rPr>
                <w:sz w:val="24"/>
                <w:szCs w:val="24"/>
              </w:rPr>
            </w:pPr>
            <w:r w:rsidRPr="00660967">
              <w:rPr>
                <w:sz w:val="24"/>
                <w:szCs w:val="24"/>
              </w:rPr>
              <w:t>Заместитель главы администрации муниципального образования «Город Саратов</w:t>
            </w:r>
            <w:r w:rsidR="0043139E" w:rsidRPr="00660967">
              <w:rPr>
                <w:sz w:val="24"/>
                <w:szCs w:val="24"/>
              </w:rPr>
              <w:t>»</w:t>
            </w:r>
            <w:r w:rsidRPr="00660967">
              <w:rPr>
                <w:sz w:val="24"/>
                <w:szCs w:val="24"/>
              </w:rPr>
              <w:t xml:space="preserve"> по экономическим вопросам, председатель комитета по экономике </w:t>
            </w:r>
          </w:p>
          <w:p w:rsidR="000C3743" w:rsidRPr="00660967" w:rsidRDefault="005440A6" w:rsidP="006F1054">
            <w:pPr>
              <w:spacing w:after="0" w:line="192" w:lineRule="auto"/>
              <w:rPr>
                <w:sz w:val="24"/>
                <w:szCs w:val="24"/>
              </w:rPr>
            </w:pPr>
            <w:r>
              <w:rPr>
                <w:sz w:val="24"/>
                <w:szCs w:val="24"/>
              </w:rPr>
              <w:t>Е.В. Ножечкина</w:t>
            </w:r>
          </w:p>
        </w:tc>
        <w:tc>
          <w:tcPr>
            <w:tcW w:w="1701" w:type="dxa"/>
          </w:tcPr>
          <w:p w:rsidR="000C3743" w:rsidRPr="004A0D22" w:rsidRDefault="0048424B" w:rsidP="003E3AA0">
            <w:pPr>
              <w:spacing w:after="0" w:line="192" w:lineRule="auto"/>
              <w:rPr>
                <w:sz w:val="22"/>
              </w:rPr>
            </w:pPr>
            <w:r w:rsidRPr="004A0D22">
              <w:rPr>
                <w:sz w:val="22"/>
              </w:rPr>
              <w:t>с предложением согласиться</w:t>
            </w:r>
          </w:p>
        </w:tc>
      </w:tr>
      <w:tr w:rsidR="003E18C8" w:rsidRPr="001617CB" w:rsidTr="00ED4F7D">
        <w:tc>
          <w:tcPr>
            <w:tcW w:w="15735" w:type="dxa"/>
            <w:gridSpan w:val="6"/>
          </w:tcPr>
          <w:p w:rsidR="003E18C8" w:rsidRPr="001617CB" w:rsidRDefault="003E18C8" w:rsidP="001617CB">
            <w:pPr>
              <w:spacing w:after="0" w:line="240" w:lineRule="auto"/>
              <w:jc w:val="center"/>
              <w:rPr>
                <w:b/>
                <w:sz w:val="24"/>
                <w:szCs w:val="24"/>
              </w:rPr>
            </w:pPr>
            <w:r w:rsidRPr="001617CB">
              <w:rPr>
                <w:b/>
                <w:sz w:val="24"/>
                <w:szCs w:val="24"/>
              </w:rPr>
              <w:t>Комитет по образованию администрации муниципального образования «Город Саратов»</w:t>
            </w:r>
          </w:p>
        </w:tc>
      </w:tr>
      <w:tr w:rsidR="00FA3EAC" w:rsidRPr="00660967" w:rsidTr="00ED4F7D">
        <w:tc>
          <w:tcPr>
            <w:tcW w:w="568" w:type="dxa"/>
          </w:tcPr>
          <w:p w:rsidR="00FA3EAC" w:rsidRPr="00660967" w:rsidRDefault="00FA3EAC" w:rsidP="003E3AA0">
            <w:pPr>
              <w:spacing w:after="0" w:line="192" w:lineRule="auto"/>
              <w:rPr>
                <w:sz w:val="24"/>
                <w:szCs w:val="24"/>
              </w:rPr>
            </w:pPr>
            <w:r w:rsidRPr="00660967">
              <w:rPr>
                <w:sz w:val="24"/>
                <w:szCs w:val="24"/>
              </w:rPr>
              <w:t>6</w:t>
            </w:r>
          </w:p>
        </w:tc>
        <w:tc>
          <w:tcPr>
            <w:tcW w:w="5812" w:type="dxa"/>
          </w:tcPr>
          <w:p w:rsidR="00FA3EAC" w:rsidRPr="00660967" w:rsidRDefault="00FA3EAC" w:rsidP="003E3AA0">
            <w:pPr>
              <w:spacing w:after="0" w:line="192" w:lineRule="auto"/>
              <w:rPr>
                <w:sz w:val="24"/>
                <w:szCs w:val="24"/>
              </w:rPr>
            </w:pPr>
            <w:r w:rsidRPr="00660967">
              <w:rPr>
                <w:sz w:val="24"/>
                <w:szCs w:val="24"/>
              </w:rPr>
              <w:t>В разделе «7. Приоритетные направления решения задач Программы», подразделе «7.1.1. Развитие общего, дополнительного и дошкольного образования» в пункте «Индикаторы исполнения» индикатор исполнения «Среднемесячная номинальная начисленная заработная плата работников» изложить в следующей редакции:</w:t>
            </w:r>
          </w:p>
          <w:tbl>
            <w:tblPr>
              <w:tblW w:w="5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64"/>
              <w:gridCol w:w="708"/>
              <w:gridCol w:w="709"/>
              <w:gridCol w:w="709"/>
              <w:gridCol w:w="709"/>
            </w:tblGrid>
            <w:tr w:rsidR="00FA3EAC" w:rsidRPr="00660967" w:rsidTr="004A0D22">
              <w:tc>
                <w:tcPr>
                  <w:tcW w:w="2864" w:type="dxa"/>
                  <w:vAlign w:val="center"/>
                </w:tcPr>
                <w:p w:rsidR="00FA3EAC" w:rsidRPr="00660967" w:rsidRDefault="00FA3EAC" w:rsidP="004A0D22">
                  <w:pPr>
                    <w:spacing w:after="0" w:line="192" w:lineRule="auto"/>
                    <w:rPr>
                      <w:sz w:val="24"/>
                      <w:szCs w:val="24"/>
                    </w:rPr>
                  </w:pPr>
                  <w:r w:rsidRPr="00660967">
                    <w:rPr>
                      <w:sz w:val="24"/>
                      <w:szCs w:val="24"/>
                    </w:rPr>
                    <w:t>Среднемесячная номинальная начисленная заработная плата работников, тыс.руб.</w:t>
                  </w:r>
                </w:p>
              </w:tc>
              <w:tc>
                <w:tcPr>
                  <w:tcW w:w="708" w:type="dxa"/>
                  <w:vAlign w:val="center"/>
                </w:tcPr>
                <w:p w:rsidR="00FA3EAC" w:rsidRPr="00660967" w:rsidRDefault="00FA3EAC" w:rsidP="004A0D22">
                  <w:pPr>
                    <w:spacing w:after="0" w:line="192" w:lineRule="auto"/>
                    <w:jc w:val="center"/>
                    <w:rPr>
                      <w:sz w:val="24"/>
                      <w:szCs w:val="24"/>
                    </w:rPr>
                  </w:pPr>
                  <w:r w:rsidRPr="00660967">
                    <w:rPr>
                      <w:sz w:val="24"/>
                      <w:szCs w:val="24"/>
                    </w:rPr>
                    <w:t>2012 год</w:t>
                  </w:r>
                </w:p>
              </w:tc>
              <w:tc>
                <w:tcPr>
                  <w:tcW w:w="709" w:type="dxa"/>
                  <w:vAlign w:val="center"/>
                </w:tcPr>
                <w:p w:rsidR="00FA3EAC" w:rsidRPr="00660967" w:rsidRDefault="00FA3EAC" w:rsidP="004A0D22">
                  <w:pPr>
                    <w:spacing w:after="0" w:line="192" w:lineRule="auto"/>
                    <w:jc w:val="center"/>
                    <w:rPr>
                      <w:sz w:val="24"/>
                      <w:szCs w:val="24"/>
                    </w:rPr>
                  </w:pPr>
                  <w:r w:rsidRPr="00660967">
                    <w:rPr>
                      <w:sz w:val="24"/>
                      <w:szCs w:val="24"/>
                    </w:rPr>
                    <w:t>2013 год</w:t>
                  </w:r>
                </w:p>
              </w:tc>
              <w:tc>
                <w:tcPr>
                  <w:tcW w:w="709" w:type="dxa"/>
                  <w:vAlign w:val="center"/>
                </w:tcPr>
                <w:p w:rsidR="00FA3EAC" w:rsidRPr="00660967" w:rsidRDefault="00FA3EAC" w:rsidP="004A0D22">
                  <w:pPr>
                    <w:spacing w:after="0" w:line="192" w:lineRule="auto"/>
                    <w:jc w:val="center"/>
                    <w:rPr>
                      <w:sz w:val="24"/>
                      <w:szCs w:val="24"/>
                    </w:rPr>
                  </w:pPr>
                  <w:r w:rsidRPr="00660967">
                    <w:rPr>
                      <w:sz w:val="24"/>
                      <w:szCs w:val="24"/>
                    </w:rPr>
                    <w:t>2014 год</w:t>
                  </w:r>
                </w:p>
              </w:tc>
              <w:tc>
                <w:tcPr>
                  <w:tcW w:w="709" w:type="dxa"/>
                  <w:vAlign w:val="center"/>
                </w:tcPr>
                <w:p w:rsidR="00FA3EAC" w:rsidRPr="00660967" w:rsidRDefault="00FA3EAC" w:rsidP="004A0D22">
                  <w:pPr>
                    <w:spacing w:after="0" w:line="192" w:lineRule="auto"/>
                    <w:jc w:val="center"/>
                    <w:rPr>
                      <w:sz w:val="24"/>
                      <w:szCs w:val="24"/>
                    </w:rPr>
                  </w:pPr>
                  <w:r w:rsidRPr="00660967">
                    <w:rPr>
                      <w:sz w:val="24"/>
                      <w:szCs w:val="24"/>
                    </w:rPr>
                    <w:t>2015 год</w:t>
                  </w:r>
                </w:p>
              </w:tc>
            </w:tr>
            <w:tr w:rsidR="00FA3EAC" w:rsidRPr="00660967" w:rsidTr="006F1054">
              <w:tc>
                <w:tcPr>
                  <w:tcW w:w="2864" w:type="dxa"/>
                </w:tcPr>
                <w:p w:rsidR="00FA3EAC" w:rsidRPr="00660967" w:rsidRDefault="00FA3EAC" w:rsidP="003E3AA0">
                  <w:pPr>
                    <w:spacing w:after="0" w:line="192" w:lineRule="auto"/>
                    <w:rPr>
                      <w:sz w:val="24"/>
                      <w:szCs w:val="24"/>
                    </w:rPr>
                  </w:pPr>
                  <w:r w:rsidRPr="00660967">
                    <w:rPr>
                      <w:sz w:val="24"/>
                      <w:szCs w:val="24"/>
                    </w:rPr>
                    <w:lastRenderedPageBreak/>
                    <w:t>муниципальных детских дошкольных учреждений;</w:t>
                  </w:r>
                </w:p>
              </w:tc>
              <w:tc>
                <w:tcPr>
                  <w:tcW w:w="708" w:type="dxa"/>
                </w:tcPr>
                <w:p w:rsidR="00FA3EAC" w:rsidRPr="00660967" w:rsidRDefault="00FA3EAC" w:rsidP="003E3AA0">
                  <w:pPr>
                    <w:spacing w:after="0" w:line="192" w:lineRule="auto"/>
                    <w:jc w:val="center"/>
                    <w:rPr>
                      <w:sz w:val="24"/>
                      <w:szCs w:val="24"/>
                    </w:rPr>
                  </w:pPr>
                  <w:r w:rsidRPr="00660967">
                    <w:rPr>
                      <w:sz w:val="24"/>
                      <w:szCs w:val="24"/>
                    </w:rPr>
                    <w:t>9,8</w:t>
                  </w:r>
                </w:p>
              </w:tc>
              <w:tc>
                <w:tcPr>
                  <w:tcW w:w="709" w:type="dxa"/>
                </w:tcPr>
                <w:p w:rsidR="00FA3EAC" w:rsidRPr="00660967" w:rsidRDefault="00FA3EAC" w:rsidP="003E3AA0">
                  <w:pPr>
                    <w:spacing w:after="0" w:line="192" w:lineRule="auto"/>
                    <w:jc w:val="center"/>
                    <w:rPr>
                      <w:sz w:val="24"/>
                      <w:szCs w:val="24"/>
                    </w:rPr>
                  </w:pPr>
                  <w:r w:rsidRPr="00660967">
                    <w:rPr>
                      <w:sz w:val="24"/>
                      <w:szCs w:val="24"/>
                    </w:rPr>
                    <w:t>11,1</w:t>
                  </w:r>
                </w:p>
              </w:tc>
              <w:tc>
                <w:tcPr>
                  <w:tcW w:w="709" w:type="dxa"/>
                </w:tcPr>
                <w:p w:rsidR="00FA3EAC" w:rsidRPr="00660967" w:rsidRDefault="00FA3EAC" w:rsidP="003E3AA0">
                  <w:pPr>
                    <w:spacing w:after="0" w:line="192" w:lineRule="auto"/>
                    <w:jc w:val="center"/>
                    <w:rPr>
                      <w:sz w:val="24"/>
                      <w:szCs w:val="24"/>
                    </w:rPr>
                  </w:pPr>
                  <w:r w:rsidRPr="00660967">
                    <w:rPr>
                      <w:sz w:val="24"/>
                      <w:szCs w:val="24"/>
                    </w:rPr>
                    <w:t>12,4</w:t>
                  </w:r>
                </w:p>
              </w:tc>
              <w:tc>
                <w:tcPr>
                  <w:tcW w:w="709" w:type="dxa"/>
                </w:tcPr>
                <w:p w:rsidR="00FA3EAC" w:rsidRPr="00660967" w:rsidRDefault="00FA3EAC" w:rsidP="003E3AA0">
                  <w:pPr>
                    <w:spacing w:after="0" w:line="192" w:lineRule="auto"/>
                    <w:jc w:val="center"/>
                    <w:rPr>
                      <w:sz w:val="24"/>
                      <w:szCs w:val="24"/>
                    </w:rPr>
                  </w:pPr>
                  <w:r w:rsidRPr="00660967">
                    <w:rPr>
                      <w:sz w:val="24"/>
                      <w:szCs w:val="24"/>
                    </w:rPr>
                    <w:t>13,0</w:t>
                  </w:r>
                </w:p>
              </w:tc>
            </w:tr>
            <w:tr w:rsidR="00FA3EAC" w:rsidRPr="00660967" w:rsidTr="006F1054">
              <w:tc>
                <w:tcPr>
                  <w:tcW w:w="2864" w:type="dxa"/>
                </w:tcPr>
                <w:p w:rsidR="00FA3EAC" w:rsidRPr="00660967" w:rsidRDefault="00FA3EAC" w:rsidP="003E3AA0">
                  <w:pPr>
                    <w:spacing w:after="0" w:line="192" w:lineRule="auto"/>
                    <w:rPr>
                      <w:sz w:val="24"/>
                      <w:szCs w:val="24"/>
                    </w:rPr>
                  </w:pPr>
                  <w:r w:rsidRPr="00660967">
                    <w:rPr>
                      <w:sz w:val="24"/>
                      <w:szCs w:val="24"/>
                    </w:rPr>
                    <w:t>учителей муниципальных общеобразовательных учреждений;</w:t>
                  </w:r>
                </w:p>
              </w:tc>
              <w:tc>
                <w:tcPr>
                  <w:tcW w:w="708" w:type="dxa"/>
                </w:tcPr>
                <w:p w:rsidR="00FA3EAC" w:rsidRPr="00660967" w:rsidRDefault="00FA3EAC" w:rsidP="003E3AA0">
                  <w:pPr>
                    <w:spacing w:after="0" w:line="192" w:lineRule="auto"/>
                    <w:jc w:val="center"/>
                    <w:rPr>
                      <w:sz w:val="24"/>
                      <w:szCs w:val="24"/>
                    </w:rPr>
                  </w:pPr>
                  <w:r w:rsidRPr="00660967">
                    <w:rPr>
                      <w:sz w:val="24"/>
                      <w:szCs w:val="24"/>
                    </w:rPr>
                    <w:t>18,4</w:t>
                  </w:r>
                </w:p>
              </w:tc>
              <w:tc>
                <w:tcPr>
                  <w:tcW w:w="709" w:type="dxa"/>
                </w:tcPr>
                <w:p w:rsidR="00FA3EAC" w:rsidRPr="00660967" w:rsidRDefault="00FA3EAC" w:rsidP="003E3AA0">
                  <w:pPr>
                    <w:spacing w:after="0" w:line="192" w:lineRule="auto"/>
                    <w:jc w:val="center"/>
                    <w:rPr>
                      <w:sz w:val="24"/>
                      <w:szCs w:val="24"/>
                    </w:rPr>
                  </w:pPr>
                  <w:r w:rsidRPr="00660967">
                    <w:rPr>
                      <w:sz w:val="24"/>
                      <w:szCs w:val="24"/>
                    </w:rPr>
                    <w:t>19,8</w:t>
                  </w:r>
                </w:p>
              </w:tc>
              <w:tc>
                <w:tcPr>
                  <w:tcW w:w="709" w:type="dxa"/>
                </w:tcPr>
                <w:p w:rsidR="00FA3EAC" w:rsidRPr="00660967" w:rsidRDefault="00FA3EAC" w:rsidP="003E3AA0">
                  <w:pPr>
                    <w:spacing w:after="0" w:line="192" w:lineRule="auto"/>
                    <w:jc w:val="center"/>
                    <w:rPr>
                      <w:sz w:val="24"/>
                      <w:szCs w:val="24"/>
                    </w:rPr>
                  </w:pPr>
                  <w:r w:rsidRPr="00660967">
                    <w:rPr>
                      <w:sz w:val="24"/>
                      <w:szCs w:val="24"/>
                    </w:rPr>
                    <w:t>22,1</w:t>
                  </w:r>
                </w:p>
              </w:tc>
              <w:tc>
                <w:tcPr>
                  <w:tcW w:w="709" w:type="dxa"/>
                </w:tcPr>
                <w:p w:rsidR="00FA3EAC" w:rsidRPr="00660967" w:rsidRDefault="00FA3EAC" w:rsidP="003E3AA0">
                  <w:pPr>
                    <w:spacing w:after="0" w:line="192" w:lineRule="auto"/>
                    <w:jc w:val="center"/>
                    <w:rPr>
                      <w:sz w:val="24"/>
                      <w:szCs w:val="24"/>
                    </w:rPr>
                  </w:pPr>
                  <w:r w:rsidRPr="00660967">
                    <w:rPr>
                      <w:sz w:val="24"/>
                      <w:szCs w:val="24"/>
                    </w:rPr>
                    <w:t>23,1</w:t>
                  </w:r>
                </w:p>
              </w:tc>
            </w:tr>
            <w:tr w:rsidR="00FA3EAC" w:rsidRPr="00660967" w:rsidTr="006F1054">
              <w:tc>
                <w:tcPr>
                  <w:tcW w:w="2864" w:type="dxa"/>
                </w:tcPr>
                <w:p w:rsidR="00FA3EAC" w:rsidRPr="00660967" w:rsidRDefault="00FA3EAC" w:rsidP="003E3AA0">
                  <w:pPr>
                    <w:spacing w:after="0" w:line="192" w:lineRule="auto"/>
                    <w:rPr>
                      <w:sz w:val="24"/>
                      <w:szCs w:val="24"/>
                    </w:rPr>
                  </w:pPr>
                  <w:r w:rsidRPr="00660967">
                    <w:rPr>
                      <w:sz w:val="24"/>
                      <w:szCs w:val="24"/>
                    </w:rPr>
                    <w:t>прочих работающих в муниципальных общеобразовательных учреждениях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w:t>
                  </w:r>
                </w:p>
              </w:tc>
              <w:tc>
                <w:tcPr>
                  <w:tcW w:w="708" w:type="dxa"/>
                </w:tcPr>
                <w:p w:rsidR="00FA3EAC" w:rsidRPr="00660967" w:rsidRDefault="00FA3EAC" w:rsidP="003E3AA0">
                  <w:pPr>
                    <w:spacing w:after="0" w:line="192" w:lineRule="auto"/>
                    <w:jc w:val="center"/>
                    <w:rPr>
                      <w:sz w:val="24"/>
                      <w:szCs w:val="24"/>
                    </w:rPr>
                  </w:pPr>
                  <w:r w:rsidRPr="00660967">
                    <w:rPr>
                      <w:sz w:val="24"/>
                      <w:szCs w:val="24"/>
                    </w:rPr>
                    <w:t>13,0</w:t>
                  </w:r>
                </w:p>
              </w:tc>
              <w:tc>
                <w:tcPr>
                  <w:tcW w:w="709" w:type="dxa"/>
                </w:tcPr>
                <w:p w:rsidR="00FA3EAC" w:rsidRPr="00660967" w:rsidRDefault="00FA3EAC" w:rsidP="003E3AA0">
                  <w:pPr>
                    <w:spacing w:after="0" w:line="192" w:lineRule="auto"/>
                    <w:jc w:val="center"/>
                    <w:rPr>
                      <w:sz w:val="24"/>
                      <w:szCs w:val="24"/>
                    </w:rPr>
                  </w:pPr>
                  <w:r w:rsidRPr="00660967">
                    <w:rPr>
                      <w:sz w:val="24"/>
                      <w:szCs w:val="24"/>
                    </w:rPr>
                    <w:t>14,1</w:t>
                  </w:r>
                </w:p>
              </w:tc>
              <w:tc>
                <w:tcPr>
                  <w:tcW w:w="709" w:type="dxa"/>
                </w:tcPr>
                <w:p w:rsidR="00FA3EAC" w:rsidRPr="00660967" w:rsidRDefault="00FA3EAC" w:rsidP="003E3AA0">
                  <w:pPr>
                    <w:spacing w:after="0" w:line="192" w:lineRule="auto"/>
                    <w:jc w:val="center"/>
                    <w:rPr>
                      <w:sz w:val="24"/>
                      <w:szCs w:val="24"/>
                    </w:rPr>
                  </w:pPr>
                  <w:r w:rsidRPr="00660967">
                    <w:rPr>
                      <w:sz w:val="24"/>
                      <w:szCs w:val="24"/>
                    </w:rPr>
                    <w:t>15,4</w:t>
                  </w:r>
                </w:p>
              </w:tc>
              <w:tc>
                <w:tcPr>
                  <w:tcW w:w="709" w:type="dxa"/>
                </w:tcPr>
                <w:p w:rsidR="00FA3EAC" w:rsidRPr="00660967" w:rsidRDefault="00FA3EAC" w:rsidP="003E3AA0">
                  <w:pPr>
                    <w:spacing w:after="0" w:line="192" w:lineRule="auto"/>
                    <w:jc w:val="center"/>
                    <w:rPr>
                      <w:sz w:val="24"/>
                      <w:szCs w:val="24"/>
                    </w:rPr>
                  </w:pPr>
                  <w:r w:rsidRPr="00660967">
                    <w:rPr>
                      <w:sz w:val="24"/>
                      <w:szCs w:val="24"/>
                    </w:rPr>
                    <w:t>16,1</w:t>
                  </w:r>
                </w:p>
              </w:tc>
            </w:tr>
          </w:tbl>
          <w:p w:rsidR="00FA3EAC" w:rsidRPr="00660967" w:rsidRDefault="00FA3EAC" w:rsidP="003E3AA0">
            <w:pPr>
              <w:spacing w:after="0" w:line="192" w:lineRule="auto"/>
              <w:rPr>
                <w:sz w:val="24"/>
                <w:szCs w:val="24"/>
              </w:rPr>
            </w:pPr>
          </w:p>
        </w:tc>
        <w:tc>
          <w:tcPr>
            <w:tcW w:w="992" w:type="dxa"/>
          </w:tcPr>
          <w:p w:rsidR="00FA3EAC" w:rsidRPr="00660967" w:rsidRDefault="00FA3EAC" w:rsidP="003E3AA0">
            <w:pPr>
              <w:spacing w:after="0" w:line="192" w:lineRule="auto"/>
              <w:rPr>
                <w:sz w:val="24"/>
                <w:szCs w:val="24"/>
              </w:rPr>
            </w:pPr>
            <w:r w:rsidRPr="00660967">
              <w:rPr>
                <w:sz w:val="24"/>
                <w:szCs w:val="24"/>
              </w:rPr>
              <w:lastRenderedPageBreak/>
              <w:t>1.1</w:t>
            </w:r>
          </w:p>
        </w:tc>
        <w:tc>
          <w:tcPr>
            <w:tcW w:w="4819" w:type="dxa"/>
          </w:tcPr>
          <w:p w:rsidR="00FA3EAC" w:rsidRPr="00660967" w:rsidRDefault="00FA3EAC" w:rsidP="003E3AA0">
            <w:pPr>
              <w:spacing w:after="0" w:line="192" w:lineRule="auto"/>
              <w:rPr>
                <w:sz w:val="24"/>
                <w:szCs w:val="24"/>
              </w:rPr>
            </w:pPr>
            <w:r w:rsidRPr="00660967">
              <w:rPr>
                <w:sz w:val="24"/>
                <w:szCs w:val="24"/>
              </w:rPr>
              <w:t xml:space="preserve">Указом Президента Российской Федерации от 07.05.2012 №597 «О мероприятиях по реализации государственной социальной политики» предусмотрено доведение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 работников дошкольных образовательных учреждений – до средней заработной платы в сфере общего образования в соответствующем регионе. </w:t>
            </w:r>
          </w:p>
          <w:p w:rsidR="00FA3EAC" w:rsidRPr="00660967" w:rsidRDefault="00570528" w:rsidP="003E3AA0">
            <w:pPr>
              <w:spacing w:after="0" w:line="192" w:lineRule="auto"/>
              <w:rPr>
                <w:sz w:val="24"/>
                <w:szCs w:val="24"/>
              </w:rPr>
            </w:pPr>
            <w:r w:rsidRPr="00660967">
              <w:rPr>
                <w:sz w:val="24"/>
                <w:szCs w:val="24"/>
              </w:rPr>
              <w:lastRenderedPageBreak/>
              <w:t>Согласно о</w:t>
            </w:r>
            <w:r w:rsidR="00FA3EAC" w:rsidRPr="00660967">
              <w:rPr>
                <w:sz w:val="24"/>
                <w:szCs w:val="24"/>
              </w:rPr>
              <w:t>собенностям формирования расходов консолидированного бюджета Саратовской области на заработную плату на 2013-2015 годы, разработанным министерством образования Саратовской области, расчет фонда оплаты труда педагогических работников общеобразовательных учреждений области осуществляется исходя из доведения средней заработной платы с 1.01.2013 г. до 18,8 тыс.руб. в месяц, с 1.10.2013 г. – до 21,0 тыс.руб., педагогических работников дошкольных образовательных учреждений – исходя из доведения средней заработной платы с 1.01.2013 г. до 14,1 тыс.руб. в месяц, с 1.10.2013 г. – до 16,0 тыс.руб. в месяц.</w:t>
            </w:r>
          </w:p>
          <w:p w:rsidR="00FA3EAC" w:rsidRPr="00660967" w:rsidRDefault="00FA3EAC" w:rsidP="003E3AA0">
            <w:pPr>
              <w:spacing w:after="0" w:line="192" w:lineRule="auto"/>
              <w:rPr>
                <w:sz w:val="24"/>
                <w:szCs w:val="24"/>
              </w:rPr>
            </w:pPr>
            <w:r w:rsidRPr="00660967">
              <w:rPr>
                <w:sz w:val="24"/>
                <w:szCs w:val="24"/>
              </w:rPr>
              <w:t xml:space="preserve">С </w:t>
            </w:r>
            <w:r w:rsidR="00570528" w:rsidRPr="00660967">
              <w:rPr>
                <w:sz w:val="24"/>
                <w:szCs w:val="24"/>
              </w:rPr>
              <w:t>у</w:t>
            </w:r>
            <w:r w:rsidRPr="00660967">
              <w:rPr>
                <w:sz w:val="24"/>
                <w:szCs w:val="24"/>
              </w:rPr>
              <w:t>четом изложенного внесение предлагаемых изменений целесообразно.</w:t>
            </w:r>
          </w:p>
          <w:p w:rsidR="00FA3EAC" w:rsidRPr="00660967" w:rsidRDefault="00FA3EAC" w:rsidP="003E3AA0">
            <w:pPr>
              <w:spacing w:after="0" w:line="192" w:lineRule="auto"/>
              <w:rPr>
                <w:sz w:val="24"/>
                <w:szCs w:val="24"/>
              </w:rPr>
            </w:pPr>
            <w:r w:rsidRPr="00660967">
              <w:rPr>
                <w:sz w:val="24"/>
                <w:szCs w:val="24"/>
              </w:rPr>
              <w:t>2</w:t>
            </w:r>
            <w:r w:rsidR="00E479E1">
              <w:rPr>
                <w:sz w:val="24"/>
                <w:szCs w:val="24"/>
              </w:rPr>
              <w:t>3</w:t>
            </w:r>
            <w:r w:rsidRPr="00660967">
              <w:rPr>
                <w:sz w:val="24"/>
                <w:szCs w:val="24"/>
              </w:rPr>
              <w:t>.11.2012 г.</w:t>
            </w:r>
          </w:p>
        </w:tc>
        <w:tc>
          <w:tcPr>
            <w:tcW w:w="1843" w:type="dxa"/>
          </w:tcPr>
          <w:p w:rsidR="00660967" w:rsidRDefault="00FA3EAC" w:rsidP="006F1054">
            <w:pPr>
              <w:spacing w:after="0" w:line="192" w:lineRule="auto"/>
              <w:rPr>
                <w:sz w:val="24"/>
                <w:szCs w:val="24"/>
              </w:rPr>
            </w:pPr>
            <w:r w:rsidRPr="00660967">
              <w:rPr>
                <w:sz w:val="24"/>
                <w:szCs w:val="24"/>
              </w:rPr>
              <w:lastRenderedPageBreak/>
              <w:t>Заместитель главы администрации муниципального образования «Город Саратов</w:t>
            </w:r>
            <w:r w:rsidR="0043139E" w:rsidRPr="00660967">
              <w:rPr>
                <w:sz w:val="24"/>
                <w:szCs w:val="24"/>
              </w:rPr>
              <w:t>»</w:t>
            </w:r>
            <w:r w:rsidRPr="00660967">
              <w:rPr>
                <w:sz w:val="24"/>
                <w:szCs w:val="24"/>
              </w:rPr>
              <w:t xml:space="preserve"> по экономическим вопросам, председатель комитета по экономике </w:t>
            </w:r>
          </w:p>
          <w:p w:rsidR="00FA3EAC" w:rsidRPr="00660967" w:rsidRDefault="005440A6" w:rsidP="006F1054">
            <w:pPr>
              <w:spacing w:after="0" w:line="192" w:lineRule="auto"/>
              <w:rPr>
                <w:sz w:val="24"/>
                <w:szCs w:val="24"/>
              </w:rPr>
            </w:pPr>
            <w:r>
              <w:rPr>
                <w:sz w:val="24"/>
                <w:szCs w:val="24"/>
              </w:rPr>
              <w:lastRenderedPageBreak/>
              <w:t>Е.В. Ножечкина</w:t>
            </w:r>
          </w:p>
        </w:tc>
        <w:tc>
          <w:tcPr>
            <w:tcW w:w="1701" w:type="dxa"/>
          </w:tcPr>
          <w:p w:rsidR="00FA3EAC" w:rsidRPr="004A0D22" w:rsidRDefault="0048424B" w:rsidP="003E3AA0">
            <w:pPr>
              <w:spacing w:after="0" w:line="192" w:lineRule="auto"/>
              <w:rPr>
                <w:sz w:val="22"/>
              </w:rPr>
            </w:pPr>
            <w:r w:rsidRPr="004A0D22">
              <w:rPr>
                <w:sz w:val="22"/>
              </w:rPr>
              <w:lastRenderedPageBreak/>
              <w:t>с предложением согласиться</w:t>
            </w:r>
          </w:p>
        </w:tc>
      </w:tr>
      <w:tr w:rsidR="00FA3EAC" w:rsidRPr="00660967" w:rsidTr="00ED4F7D">
        <w:tc>
          <w:tcPr>
            <w:tcW w:w="15735" w:type="dxa"/>
            <w:gridSpan w:val="6"/>
          </w:tcPr>
          <w:p w:rsidR="00FA3EAC" w:rsidRPr="00660967" w:rsidRDefault="00FA3EAC" w:rsidP="0089249E">
            <w:pPr>
              <w:spacing w:after="0" w:line="192" w:lineRule="auto"/>
              <w:ind w:left="-108" w:right="-108"/>
              <w:jc w:val="center"/>
              <w:rPr>
                <w:b/>
                <w:sz w:val="24"/>
                <w:szCs w:val="24"/>
              </w:rPr>
            </w:pPr>
            <w:r w:rsidRPr="00660967">
              <w:rPr>
                <w:b/>
                <w:sz w:val="24"/>
                <w:szCs w:val="24"/>
              </w:rPr>
              <w:lastRenderedPageBreak/>
              <w:t>Рабочая группа «Экологическая платформа»</w:t>
            </w:r>
          </w:p>
        </w:tc>
      </w:tr>
      <w:tr w:rsidR="0048424B" w:rsidRPr="00660967" w:rsidTr="00ED4F7D">
        <w:tc>
          <w:tcPr>
            <w:tcW w:w="568" w:type="dxa"/>
          </w:tcPr>
          <w:p w:rsidR="0048424B" w:rsidRPr="00660967" w:rsidRDefault="0048424B" w:rsidP="008131AD">
            <w:pPr>
              <w:spacing w:after="0" w:line="209" w:lineRule="auto"/>
              <w:rPr>
                <w:sz w:val="24"/>
                <w:szCs w:val="24"/>
              </w:rPr>
            </w:pPr>
            <w:r w:rsidRPr="00660967">
              <w:rPr>
                <w:sz w:val="24"/>
                <w:szCs w:val="24"/>
              </w:rPr>
              <w:t>7</w:t>
            </w:r>
          </w:p>
        </w:tc>
        <w:tc>
          <w:tcPr>
            <w:tcW w:w="5812" w:type="dxa"/>
          </w:tcPr>
          <w:p w:rsidR="0048424B" w:rsidRPr="00660967" w:rsidRDefault="0048424B" w:rsidP="008131AD">
            <w:pPr>
              <w:spacing w:after="0" w:line="209" w:lineRule="auto"/>
              <w:rPr>
                <w:sz w:val="24"/>
                <w:szCs w:val="24"/>
              </w:rPr>
            </w:pPr>
            <w:r w:rsidRPr="00660967">
              <w:rPr>
                <w:sz w:val="24"/>
                <w:szCs w:val="24"/>
              </w:rPr>
              <w:t>Исключить из раздела 4 слова «проекты по повышению производительности БАТ СТФ»</w:t>
            </w:r>
          </w:p>
        </w:tc>
        <w:tc>
          <w:tcPr>
            <w:tcW w:w="992" w:type="dxa"/>
          </w:tcPr>
          <w:p w:rsidR="0048424B" w:rsidRPr="00660967" w:rsidRDefault="0048424B" w:rsidP="008131AD">
            <w:pPr>
              <w:spacing w:after="0" w:line="209" w:lineRule="auto"/>
              <w:rPr>
                <w:sz w:val="24"/>
                <w:szCs w:val="24"/>
              </w:rPr>
            </w:pPr>
            <w:r w:rsidRPr="00660967">
              <w:rPr>
                <w:sz w:val="24"/>
                <w:szCs w:val="24"/>
              </w:rPr>
              <w:t>1.1</w:t>
            </w:r>
          </w:p>
        </w:tc>
        <w:tc>
          <w:tcPr>
            <w:tcW w:w="4819" w:type="dxa"/>
          </w:tcPr>
          <w:p w:rsidR="0048424B" w:rsidRPr="00660967" w:rsidRDefault="0048424B" w:rsidP="008131AD">
            <w:pPr>
              <w:spacing w:after="0" w:line="209" w:lineRule="auto"/>
              <w:rPr>
                <w:sz w:val="24"/>
                <w:szCs w:val="24"/>
              </w:rPr>
            </w:pPr>
            <w:r w:rsidRPr="00660967">
              <w:rPr>
                <w:sz w:val="24"/>
                <w:szCs w:val="24"/>
              </w:rPr>
              <w:t>Раздел 4 Программы содержит описание точек роста и инвестиционного потенциала экономики города. В том числе указывается, что «Бритиш Американ Тобакко Россия» - «БАТ-СТФ» в среднесрочной перспективе планируется осуществление инвестиций с целью переоборудования производства, направленное на повышение производительности и улучшение качества продукции, снижение негативного влияния на окружающую среду.</w:t>
            </w:r>
            <w:r>
              <w:rPr>
                <w:sz w:val="24"/>
                <w:szCs w:val="24"/>
              </w:rPr>
              <w:t xml:space="preserve"> </w:t>
            </w:r>
            <w:r w:rsidRPr="00660967">
              <w:rPr>
                <w:sz w:val="24"/>
                <w:szCs w:val="24"/>
              </w:rPr>
              <w:t xml:space="preserve">Решение об осуществлении инвестиционной деятельности является исключительно прерогативой предприятия. Средства бюджета муниципального образования «Город Саратов» в целях реализации инвестиционного проекта не используются. </w:t>
            </w:r>
          </w:p>
          <w:p w:rsidR="0048424B" w:rsidRPr="00660967" w:rsidRDefault="0048424B" w:rsidP="008131AD">
            <w:pPr>
              <w:spacing w:after="0" w:line="209" w:lineRule="auto"/>
              <w:rPr>
                <w:sz w:val="24"/>
                <w:szCs w:val="24"/>
              </w:rPr>
            </w:pPr>
            <w:r w:rsidRPr="00660967">
              <w:rPr>
                <w:sz w:val="24"/>
                <w:szCs w:val="24"/>
              </w:rPr>
              <w:t xml:space="preserve">К задаче органов местного самоуправления относится создание условий для развития инвестиционной активности предприятий и </w:t>
            </w:r>
            <w:r w:rsidRPr="00660967">
              <w:rPr>
                <w:sz w:val="24"/>
                <w:szCs w:val="24"/>
              </w:rPr>
              <w:lastRenderedPageBreak/>
              <w:t>организаций независимо от их формы собственности и направлений деятельности. В связи с изложенным внесение предлагаемых изменений нецелесообразно.</w:t>
            </w:r>
          </w:p>
          <w:p w:rsidR="0048424B" w:rsidRPr="00660967" w:rsidRDefault="0048424B" w:rsidP="008131AD">
            <w:pPr>
              <w:spacing w:after="0" w:line="209" w:lineRule="auto"/>
              <w:rPr>
                <w:sz w:val="24"/>
                <w:szCs w:val="24"/>
              </w:rPr>
            </w:pPr>
            <w:r w:rsidRPr="00660967">
              <w:rPr>
                <w:sz w:val="24"/>
                <w:szCs w:val="24"/>
              </w:rPr>
              <w:t>2</w:t>
            </w:r>
            <w:r>
              <w:rPr>
                <w:sz w:val="24"/>
                <w:szCs w:val="24"/>
              </w:rPr>
              <w:t>3</w:t>
            </w:r>
            <w:r w:rsidRPr="00660967">
              <w:rPr>
                <w:sz w:val="24"/>
                <w:szCs w:val="24"/>
              </w:rPr>
              <w:t>.11.2012 г.</w:t>
            </w:r>
          </w:p>
        </w:tc>
        <w:tc>
          <w:tcPr>
            <w:tcW w:w="1843" w:type="dxa"/>
          </w:tcPr>
          <w:p w:rsidR="0048424B" w:rsidRDefault="0048424B" w:rsidP="008131AD">
            <w:pPr>
              <w:spacing w:after="0" w:line="209" w:lineRule="auto"/>
              <w:rPr>
                <w:sz w:val="24"/>
                <w:szCs w:val="24"/>
              </w:rPr>
            </w:pPr>
            <w:r w:rsidRPr="00660967">
              <w:rPr>
                <w:sz w:val="24"/>
                <w:szCs w:val="24"/>
              </w:rPr>
              <w:lastRenderedPageBreak/>
              <w:t xml:space="preserve">Заместитель главы администрации муниципального образования «Город Саратов» по экономическим вопросам, председатель комитета по экономике </w:t>
            </w:r>
          </w:p>
          <w:p w:rsidR="0048424B" w:rsidRPr="00660967" w:rsidRDefault="0048424B" w:rsidP="008131AD">
            <w:pPr>
              <w:spacing w:after="0" w:line="209" w:lineRule="auto"/>
              <w:rPr>
                <w:sz w:val="24"/>
                <w:szCs w:val="24"/>
              </w:rPr>
            </w:pPr>
            <w:r>
              <w:rPr>
                <w:sz w:val="24"/>
                <w:szCs w:val="24"/>
              </w:rPr>
              <w:t>Е.В. Ножечкина</w:t>
            </w:r>
          </w:p>
        </w:tc>
        <w:tc>
          <w:tcPr>
            <w:tcW w:w="1701" w:type="dxa"/>
            <w:vMerge w:val="restart"/>
          </w:tcPr>
          <w:p w:rsidR="0048424B" w:rsidRPr="004A0D22" w:rsidRDefault="0048424B" w:rsidP="008131AD">
            <w:pPr>
              <w:spacing w:after="0" w:line="209" w:lineRule="auto"/>
              <w:rPr>
                <w:sz w:val="22"/>
              </w:rPr>
            </w:pPr>
            <w:r w:rsidRPr="004A0D22">
              <w:rPr>
                <w:sz w:val="22"/>
              </w:rPr>
              <w:t>с предложением согласиться</w:t>
            </w:r>
          </w:p>
        </w:tc>
      </w:tr>
      <w:tr w:rsidR="0048424B" w:rsidRPr="00660967" w:rsidTr="00ED4F7D">
        <w:tc>
          <w:tcPr>
            <w:tcW w:w="568" w:type="dxa"/>
          </w:tcPr>
          <w:p w:rsidR="0048424B" w:rsidRPr="00660967" w:rsidRDefault="0048424B" w:rsidP="008131AD">
            <w:pPr>
              <w:spacing w:after="0" w:line="209" w:lineRule="auto"/>
              <w:rPr>
                <w:sz w:val="24"/>
                <w:szCs w:val="24"/>
              </w:rPr>
            </w:pPr>
          </w:p>
        </w:tc>
        <w:tc>
          <w:tcPr>
            <w:tcW w:w="5812" w:type="dxa"/>
          </w:tcPr>
          <w:p w:rsidR="0048424B" w:rsidRPr="00660967" w:rsidRDefault="0048424B" w:rsidP="008131AD">
            <w:pPr>
              <w:spacing w:after="0" w:line="209" w:lineRule="auto"/>
              <w:rPr>
                <w:sz w:val="24"/>
                <w:szCs w:val="24"/>
              </w:rPr>
            </w:pPr>
          </w:p>
        </w:tc>
        <w:tc>
          <w:tcPr>
            <w:tcW w:w="992" w:type="dxa"/>
          </w:tcPr>
          <w:p w:rsidR="0048424B" w:rsidRPr="00660967" w:rsidRDefault="0048424B" w:rsidP="008131AD">
            <w:pPr>
              <w:spacing w:after="0" w:line="209" w:lineRule="auto"/>
              <w:rPr>
                <w:sz w:val="24"/>
                <w:szCs w:val="24"/>
              </w:rPr>
            </w:pPr>
            <w:r w:rsidRPr="00660967">
              <w:rPr>
                <w:sz w:val="24"/>
                <w:szCs w:val="24"/>
              </w:rPr>
              <w:t>1.2</w:t>
            </w:r>
          </w:p>
        </w:tc>
        <w:tc>
          <w:tcPr>
            <w:tcW w:w="4819" w:type="dxa"/>
          </w:tcPr>
          <w:p w:rsidR="0048424B" w:rsidRPr="00660967" w:rsidRDefault="0048424B" w:rsidP="008131AD">
            <w:pPr>
              <w:spacing w:after="0" w:line="209" w:lineRule="auto"/>
              <w:rPr>
                <w:sz w:val="24"/>
                <w:szCs w:val="24"/>
              </w:rPr>
            </w:pPr>
            <w:r w:rsidRPr="00660967">
              <w:rPr>
                <w:sz w:val="24"/>
                <w:szCs w:val="24"/>
              </w:rPr>
              <w:t>В разделе 4 программы оцениваются точки роста и фактически сложившийся инвестиционный потенциал города. Исключение из него слов о БАТ СТФ не имеет смысла. Расширение производства не возможно без проектной документации в состав которой входит раздел экологии и экспертного заключения о соответствии принимаемых решений действующим нормам. Кроме того, говоря о негативном воздействии на окружающую среду со стороны промышленных предприятий мы затрагиваем вопрос отсутствия полномочий по экологическому контролю на муниципальном уровне власти.</w:t>
            </w:r>
          </w:p>
          <w:p w:rsidR="0048424B" w:rsidRDefault="0048424B" w:rsidP="008131AD">
            <w:pPr>
              <w:spacing w:after="0" w:line="209" w:lineRule="auto"/>
              <w:rPr>
                <w:sz w:val="24"/>
                <w:szCs w:val="24"/>
              </w:rPr>
            </w:pPr>
            <w:r w:rsidRPr="00660967">
              <w:rPr>
                <w:sz w:val="24"/>
                <w:szCs w:val="24"/>
              </w:rPr>
              <w:t xml:space="preserve">Вопрос переноса промышленных предприятий за черту города крайне сложное мероприятие затрагивающее огромное количество вопросов, многие из которых выходят за рамки полномочий муниципалитета.  </w:t>
            </w:r>
          </w:p>
          <w:p w:rsidR="0048424B" w:rsidRPr="00660967" w:rsidRDefault="0048424B" w:rsidP="008131AD">
            <w:pPr>
              <w:spacing w:after="0" w:line="209" w:lineRule="auto"/>
              <w:rPr>
                <w:sz w:val="24"/>
                <w:szCs w:val="24"/>
              </w:rPr>
            </w:pPr>
            <w:r>
              <w:rPr>
                <w:sz w:val="24"/>
                <w:szCs w:val="24"/>
              </w:rPr>
              <w:t>23.11.2012 г.</w:t>
            </w:r>
          </w:p>
        </w:tc>
        <w:tc>
          <w:tcPr>
            <w:tcW w:w="1843" w:type="dxa"/>
          </w:tcPr>
          <w:p w:rsidR="0048424B" w:rsidRPr="00660967" w:rsidRDefault="0048424B" w:rsidP="008131AD">
            <w:pPr>
              <w:spacing w:after="0" w:line="209" w:lineRule="auto"/>
              <w:rPr>
                <w:sz w:val="24"/>
                <w:szCs w:val="24"/>
              </w:rPr>
            </w:pPr>
            <w:r w:rsidRPr="00660967">
              <w:rPr>
                <w:sz w:val="24"/>
                <w:szCs w:val="24"/>
              </w:rPr>
              <w:t>Заведующий сектором по охране окружающей среды администрации муниципального образования «Город Саратов»</w:t>
            </w:r>
          </w:p>
          <w:p w:rsidR="0048424B" w:rsidRPr="00660967" w:rsidRDefault="0048424B" w:rsidP="008131AD">
            <w:pPr>
              <w:spacing w:after="0" w:line="209" w:lineRule="auto"/>
              <w:rPr>
                <w:sz w:val="24"/>
                <w:szCs w:val="24"/>
              </w:rPr>
            </w:pPr>
            <w:r w:rsidRPr="00660967">
              <w:rPr>
                <w:sz w:val="24"/>
                <w:szCs w:val="24"/>
              </w:rPr>
              <w:t>И.В. Шопен</w:t>
            </w:r>
          </w:p>
        </w:tc>
        <w:tc>
          <w:tcPr>
            <w:tcW w:w="1701" w:type="dxa"/>
            <w:vMerge/>
          </w:tcPr>
          <w:p w:rsidR="0048424B" w:rsidRPr="00660967" w:rsidRDefault="0048424B" w:rsidP="008131AD">
            <w:pPr>
              <w:spacing w:after="0" w:line="209" w:lineRule="auto"/>
              <w:rPr>
                <w:sz w:val="24"/>
                <w:szCs w:val="24"/>
              </w:rPr>
            </w:pPr>
          </w:p>
        </w:tc>
      </w:tr>
      <w:tr w:rsidR="0048424B" w:rsidRPr="00660967" w:rsidTr="00ED4F7D">
        <w:tc>
          <w:tcPr>
            <w:tcW w:w="568" w:type="dxa"/>
          </w:tcPr>
          <w:p w:rsidR="0048424B" w:rsidRPr="00660967" w:rsidRDefault="0048424B" w:rsidP="008131AD">
            <w:pPr>
              <w:spacing w:after="0" w:line="209" w:lineRule="auto"/>
              <w:rPr>
                <w:sz w:val="24"/>
                <w:szCs w:val="24"/>
              </w:rPr>
            </w:pPr>
          </w:p>
        </w:tc>
        <w:tc>
          <w:tcPr>
            <w:tcW w:w="5812" w:type="dxa"/>
          </w:tcPr>
          <w:p w:rsidR="0048424B" w:rsidRPr="00660967" w:rsidRDefault="0048424B" w:rsidP="008131AD">
            <w:pPr>
              <w:spacing w:after="0" w:line="209" w:lineRule="auto"/>
              <w:rPr>
                <w:sz w:val="24"/>
                <w:szCs w:val="24"/>
              </w:rPr>
            </w:pPr>
          </w:p>
        </w:tc>
        <w:tc>
          <w:tcPr>
            <w:tcW w:w="992" w:type="dxa"/>
          </w:tcPr>
          <w:p w:rsidR="0048424B" w:rsidRPr="00660967" w:rsidRDefault="0048424B" w:rsidP="008131AD">
            <w:pPr>
              <w:spacing w:after="0" w:line="209" w:lineRule="auto"/>
              <w:rPr>
                <w:sz w:val="24"/>
                <w:szCs w:val="24"/>
              </w:rPr>
            </w:pPr>
            <w:r w:rsidRPr="00660967">
              <w:rPr>
                <w:sz w:val="24"/>
                <w:szCs w:val="24"/>
              </w:rPr>
              <w:t>1.3</w:t>
            </w:r>
          </w:p>
        </w:tc>
        <w:tc>
          <w:tcPr>
            <w:tcW w:w="4819" w:type="dxa"/>
          </w:tcPr>
          <w:p w:rsidR="0048424B" w:rsidRDefault="0048424B" w:rsidP="008131AD">
            <w:pPr>
              <w:spacing w:after="0" w:line="209" w:lineRule="auto"/>
              <w:rPr>
                <w:sz w:val="24"/>
                <w:szCs w:val="24"/>
              </w:rPr>
            </w:pPr>
            <w:r w:rsidRPr="00660967">
              <w:rPr>
                <w:sz w:val="24"/>
                <w:szCs w:val="24"/>
              </w:rPr>
              <w:t>В разделе 4 имеет место лишь констатация факта, что рост индекса промышленного производства в 2012 году оценивается в частности за счет увеличения объемов производства пищевых продуктов, включая табак. Каких-либо мероприяти</w:t>
            </w:r>
            <w:r>
              <w:rPr>
                <w:sz w:val="24"/>
                <w:szCs w:val="24"/>
              </w:rPr>
              <w:t>й</w:t>
            </w:r>
            <w:r w:rsidRPr="00660967">
              <w:rPr>
                <w:sz w:val="24"/>
                <w:szCs w:val="24"/>
              </w:rPr>
              <w:t xml:space="preserve"> по развитию ОАО «БАТ-СТФ» программа не содержит.</w:t>
            </w:r>
          </w:p>
          <w:p w:rsidR="0048424B" w:rsidRPr="00660967" w:rsidRDefault="0048424B" w:rsidP="008131AD">
            <w:pPr>
              <w:spacing w:after="0" w:line="209" w:lineRule="auto"/>
              <w:rPr>
                <w:sz w:val="24"/>
                <w:szCs w:val="24"/>
              </w:rPr>
            </w:pPr>
            <w:r>
              <w:rPr>
                <w:sz w:val="24"/>
                <w:szCs w:val="24"/>
              </w:rPr>
              <w:t>23.11.2012 г.</w:t>
            </w:r>
          </w:p>
        </w:tc>
        <w:tc>
          <w:tcPr>
            <w:tcW w:w="1843" w:type="dxa"/>
          </w:tcPr>
          <w:p w:rsidR="0048424B" w:rsidRDefault="0048424B" w:rsidP="008131AD">
            <w:pPr>
              <w:spacing w:after="0" w:line="209"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 администрации муниципального образования «Город Саратов»</w:t>
            </w:r>
          </w:p>
          <w:p w:rsidR="0048424B" w:rsidRPr="00660967" w:rsidRDefault="0048424B" w:rsidP="008131AD">
            <w:pPr>
              <w:spacing w:after="0" w:line="209" w:lineRule="auto"/>
              <w:rPr>
                <w:sz w:val="24"/>
                <w:szCs w:val="24"/>
              </w:rPr>
            </w:pPr>
            <w:r w:rsidRPr="00660967">
              <w:rPr>
                <w:sz w:val="24"/>
                <w:szCs w:val="24"/>
              </w:rPr>
              <w:t>А.В. Гнусин</w:t>
            </w:r>
          </w:p>
        </w:tc>
        <w:tc>
          <w:tcPr>
            <w:tcW w:w="1701" w:type="dxa"/>
            <w:vMerge/>
          </w:tcPr>
          <w:p w:rsidR="0048424B" w:rsidRPr="00660967" w:rsidRDefault="0048424B" w:rsidP="008131AD">
            <w:pPr>
              <w:spacing w:after="0" w:line="209" w:lineRule="auto"/>
              <w:rPr>
                <w:sz w:val="24"/>
                <w:szCs w:val="24"/>
              </w:rPr>
            </w:pPr>
          </w:p>
        </w:tc>
      </w:tr>
      <w:tr w:rsidR="00012215" w:rsidRPr="00660967" w:rsidTr="00ED4F7D">
        <w:tc>
          <w:tcPr>
            <w:tcW w:w="568" w:type="dxa"/>
          </w:tcPr>
          <w:p w:rsidR="00012215" w:rsidRPr="00660967" w:rsidRDefault="00012215" w:rsidP="001F70AF">
            <w:pPr>
              <w:spacing w:after="0" w:line="228" w:lineRule="auto"/>
              <w:rPr>
                <w:sz w:val="24"/>
                <w:szCs w:val="24"/>
              </w:rPr>
            </w:pPr>
            <w:r w:rsidRPr="00660967">
              <w:rPr>
                <w:sz w:val="24"/>
                <w:szCs w:val="24"/>
              </w:rPr>
              <w:lastRenderedPageBreak/>
              <w:t>8</w:t>
            </w:r>
          </w:p>
        </w:tc>
        <w:tc>
          <w:tcPr>
            <w:tcW w:w="5812" w:type="dxa"/>
          </w:tcPr>
          <w:p w:rsidR="00012215" w:rsidRPr="00660967" w:rsidRDefault="00012215" w:rsidP="001F70AF">
            <w:pPr>
              <w:spacing w:after="0" w:line="228" w:lineRule="auto"/>
              <w:rPr>
                <w:sz w:val="24"/>
                <w:szCs w:val="24"/>
              </w:rPr>
            </w:pPr>
            <w:r w:rsidRPr="00660967">
              <w:rPr>
                <w:sz w:val="24"/>
                <w:szCs w:val="24"/>
              </w:rPr>
              <w:t>Включить в раздел 4 (а также в соответствующий раздел Программы, где прописываются пути реализации) мероприятия, направленные на перенос за пределы города Саратова ОАО «БАТ – СТФ») с соблюдением требований п. 7.1.8. СанПиН 2.2.1/2.1.1.1200-03 (новая редакция)</w:t>
            </w:r>
          </w:p>
        </w:tc>
        <w:tc>
          <w:tcPr>
            <w:tcW w:w="992" w:type="dxa"/>
          </w:tcPr>
          <w:p w:rsidR="00012215" w:rsidRPr="00660967" w:rsidRDefault="00012215" w:rsidP="001F70AF">
            <w:pPr>
              <w:spacing w:after="0" w:line="228" w:lineRule="auto"/>
              <w:rPr>
                <w:sz w:val="24"/>
                <w:szCs w:val="24"/>
              </w:rPr>
            </w:pPr>
            <w:r w:rsidRPr="00660967">
              <w:rPr>
                <w:sz w:val="24"/>
                <w:szCs w:val="24"/>
              </w:rPr>
              <w:t>1.1</w:t>
            </w:r>
          </w:p>
        </w:tc>
        <w:tc>
          <w:tcPr>
            <w:tcW w:w="4819" w:type="dxa"/>
          </w:tcPr>
          <w:p w:rsidR="00012215" w:rsidRDefault="00012215" w:rsidP="001F70AF">
            <w:pPr>
              <w:spacing w:after="0" w:line="228" w:lineRule="auto"/>
              <w:rPr>
                <w:sz w:val="24"/>
                <w:szCs w:val="24"/>
              </w:rPr>
            </w:pPr>
            <w:r w:rsidRPr="00660967">
              <w:rPr>
                <w:sz w:val="24"/>
                <w:szCs w:val="24"/>
              </w:rPr>
              <w:t>СанПиН 2.2.1/2.1.1.1200-03 не содержит требований о выносе промышленных объектов и производства по обработке пищевых продуктов и вкусов за границы населенных пунктов.</w:t>
            </w:r>
          </w:p>
          <w:p w:rsidR="00A62504" w:rsidRDefault="00A62504" w:rsidP="001F70AF">
            <w:pPr>
              <w:spacing w:after="0" w:line="228" w:lineRule="auto"/>
              <w:rPr>
                <w:sz w:val="24"/>
                <w:szCs w:val="24"/>
              </w:rPr>
            </w:pPr>
            <w:r>
              <w:rPr>
                <w:sz w:val="24"/>
                <w:szCs w:val="24"/>
              </w:rPr>
              <w:t>Внесение изменений нецелесообразно.</w:t>
            </w:r>
          </w:p>
          <w:p w:rsidR="00E479E1" w:rsidRPr="00660967" w:rsidRDefault="00E479E1" w:rsidP="001F70AF">
            <w:pPr>
              <w:spacing w:after="0" w:line="228" w:lineRule="auto"/>
              <w:rPr>
                <w:sz w:val="24"/>
                <w:szCs w:val="24"/>
              </w:rPr>
            </w:pPr>
            <w:r>
              <w:rPr>
                <w:sz w:val="24"/>
                <w:szCs w:val="24"/>
              </w:rPr>
              <w:t>23.11.2012 г.</w:t>
            </w:r>
          </w:p>
        </w:tc>
        <w:tc>
          <w:tcPr>
            <w:tcW w:w="1843" w:type="dxa"/>
          </w:tcPr>
          <w:p w:rsidR="0089249E" w:rsidRDefault="0089249E" w:rsidP="001F70AF">
            <w:pPr>
              <w:spacing w:after="0" w:line="228"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 администрации муниципального образования «Город Саратов»</w:t>
            </w:r>
          </w:p>
          <w:p w:rsidR="00012215" w:rsidRPr="00660967" w:rsidRDefault="0089249E" w:rsidP="001F70AF">
            <w:pPr>
              <w:spacing w:after="0" w:line="228" w:lineRule="auto"/>
              <w:rPr>
                <w:sz w:val="24"/>
                <w:szCs w:val="24"/>
              </w:rPr>
            </w:pPr>
            <w:r w:rsidRPr="00660967">
              <w:rPr>
                <w:sz w:val="24"/>
                <w:szCs w:val="24"/>
              </w:rPr>
              <w:t>А.В. Гнусин</w:t>
            </w:r>
          </w:p>
        </w:tc>
        <w:tc>
          <w:tcPr>
            <w:tcW w:w="1701" w:type="dxa"/>
          </w:tcPr>
          <w:p w:rsidR="00012215" w:rsidRPr="004A0D22" w:rsidRDefault="006F1054" w:rsidP="001F70AF">
            <w:pPr>
              <w:spacing w:after="0" w:line="228" w:lineRule="auto"/>
              <w:rPr>
                <w:sz w:val="22"/>
              </w:rPr>
            </w:pPr>
            <w:r w:rsidRPr="004A0D22">
              <w:rPr>
                <w:sz w:val="22"/>
              </w:rPr>
              <w:t>не согласиться с предложением.</w:t>
            </w:r>
            <w:r w:rsidR="0048424B" w:rsidRPr="004A0D22">
              <w:rPr>
                <w:sz w:val="22"/>
              </w:rPr>
              <w:t xml:space="preserve"> </w:t>
            </w:r>
            <w:r w:rsidRPr="004A0D22">
              <w:rPr>
                <w:sz w:val="22"/>
              </w:rPr>
              <w:t>В</w:t>
            </w:r>
            <w:r w:rsidR="0048424B" w:rsidRPr="004A0D22">
              <w:rPr>
                <w:sz w:val="22"/>
              </w:rPr>
              <w:t xml:space="preserve"> соответствии с п. </w:t>
            </w:r>
            <w:r w:rsidR="00DD001A" w:rsidRPr="004A0D22">
              <w:rPr>
                <w:sz w:val="22"/>
              </w:rPr>
              <w:t>1.</w:t>
            </w:r>
            <w:r w:rsidR="0048424B" w:rsidRPr="004A0D22">
              <w:rPr>
                <w:sz w:val="22"/>
              </w:rPr>
              <w:t xml:space="preserve">5 Положения о публичных слушаниях </w:t>
            </w:r>
            <w:r w:rsidR="00DD001A" w:rsidRPr="004A0D22">
              <w:rPr>
                <w:sz w:val="22"/>
              </w:rPr>
              <w:t>решения публичных слушаний носят для органов местного самоуправления рекомендательный характер</w:t>
            </w:r>
          </w:p>
        </w:tc>
      </w:tr>
      <w:tr w:rsidR="00012215" w:rsidRPr="00660967" w:rsidTr="00ED4F7D">
        <w:tc>
          <w:tcPr>
            <w:tcW w:w="568" w:type="dxa"/>
          </w:tcPr>
          <w:p w:rsidR="00012215" w:rsidRPr="00660967" w:rsidRDefault="00012215" w:rsidP="001F70AF">
            <w:pPr>
              <w:spacing w:after="0" w:line="228" w:lineRule="auto"/>
              <w:rPr>
                <w:sz w:val="24"/>
                <w:szCs w:val="24"/>
              </w:rPr>
            </w:pPr>
            <w:r w:rsidRPr="00660967">
              <w:rPr>
                <w:sz w:val="24"/>
                <w:szCs w:val="24"/>
              </w:rPr>
              <w:t>9</w:t>
            </w:r>
          </w:p>
        </w:tc>
        <w:tc>
          <w:tcPr>
            <w:tcW w:w="5812" w:type="dxa"/>
          </w:tcPr>
          <w:p w:rsidR="00012215" w:rsidRPr="00660967" w:rsidRDefault="00012215" w:rsidP="001F70AF">
            <w:pPr>
              <w:spacing w:after="0" w:line="228" w:lineRule="auto"/>
              <w:rPr>
                <w:sz w:val="24"/>
                <w:szCs w:val="24"/>
              </w:rPr>
            </w:pPr>
            <w:r w:rsidRPr="00660967">
              <w:rPr>
                <w:sz w:val="24"/>
                <w:szCs w:val="24"/>
              </w:rPr>
              <w:t>Включить в Программу пункты (раздел) по организации общественного контроля за реализацией данной программы, включающий конкретные и действенные механизмы, которые обеспечили бы  не только учет общественного мнения, но и экологическую безопасность осуществляемых в рамках программы проектов (программ) и мероприятий</w:t>
            </w:r>
          </w:p>
        </w:tc>
        <w:tc>
          <w:tcPr>
            <w:tcW w:w="992" w:type="dxa"/>
          </w:tcPr>
          <w:p w:rsidR="00012215" w:rsidRPr="00660967" w:rsidRDefault="00012215" w:rsidP="001F70AF">
            <w:pPr>
              <w:spacing w:after="0" w:line="228" w:lineRule="auto"/>
              <w:rPr>
                <w:sz w:val="24"/>
                <w:szCs w:val="24"/>
              </w:rPr>
            </w:pPr>
            <w:r w:rsidRPr="00660967">
              <w:rPr>
                <w:sz w:val="24"/>
                <w:szCs w:val="24"/>
              </w:rPr>
              <w:t>1.1</w:t>
            </w:r>
          </w:p>
        </w:tc>
        <w:tc>
          <w:tcPr>
            <w:tcW w:w="4819" w:type="dxa"/>
          </w:tcPr>
          <w:p w:rsidR="00012215" w:rsidRPr="00660967" w:rsidRDefault="00012215" w:rsidP="001F70AF">
            <w:pPr>
              <w:spacing w:after="0" w:line="228" w:lineRule="auto"/>
              <w:rPr>
                <w:sz w:val="24"/>
                <w:szCs w:val="24"/>
              </w:rPr>
            </w:pPr>
            <w:r w:rsidRPr="00660967">
              <w:rPr>
                <w:sz w:val="24"/>
                <w:szCs w:val="24"/>
              </w:rPr>
              <w:t>В соответствии с паспортом Программы контроль за ее исполнением осуществляют:</w:t>
            </w:r>
          </w:p>
          <w:p w:rsidR="00012215" w:rsidRPr="00660967" w:rsidRDefault="00012215" w:rsidP="001F70AF">
            <w:pPr>
              <w:numPr>
                <w:ilvl w:val="0"/>
                <w:numId w:val="1"/>
              </w:numPr>
              <w:tabs>
                <w:tab w:val="left" w:pos="318"/>
              </w:tabs>
              <w:spacing w:after="0" w:line="228" w:lineRule="auto"/>
              <w:ind w:left="34" w:firstLine="0"/>
              <w:rPr>
                <w:sz w:val="24"/>
                <w:szCs w:val="24"/>
              </w:rPr>
            </w:pPr>
            <w:r w:rsidRPr="00660967">
              <w:rPr>
                <w:sz w:val="24"/>
                <w:szCs w:val="24"/>
              </w:rPr>
              <w:t>Саратовская городская Дума;</w:t>
            </w:r>
          </w:p>
          <w:p w:rsidR="00012215" w:rsidRPr="00660967" w:rsidRDefault="00012215" w:rsidP="001F70AF">
            <w:pPr>
              <w:numPr>
                <w:ilvl w:val="0"/>
                <w:numId w:val="1"/>
              </w:numPr>
              <w:tabs>
                <w:tab w:val="left" w:pos="318"/>
              </w:tabs>
              <w:spacing w:after="0" w:line="228" w:lineRule="auto"/>
              <w:ind w:left="34" w:firstLine="0"/>
              <w:rPr>
                <w:sz w:val="24"/>
                <w:szCs w:val="24"/>
              </w:rPr>
            </w:pPr>
            <w:r w:rsidRPr="00660967">
              <w:rPr>
                <w:sz w:val="24"/>
                <w:szCs w:val="24"/>
              </w:rPr>
              <w:t>Администрация муниципального образования «Город Саратов» и ее структурные подразделения.</w:t>
            </w:r>
          </w:p>
          <w:p w:rsidR="00012215" w:rsidRPr="00660967" w:rsidRDefault="00012215" w:rsidP="001F70AF">
            <w:pPr>
              <w:tabs>
                <w:tab w:val="left" w:pos="318"/>
              </w:tabs>
              <w:spacing w:after="0" w:line="228" w:lineRule="auto"/>
              <w:ind w:left="34"/>
              <w:rPr>
                <w:sz w:val="24"/>
                <w:szCs w:val="24"/>
              </w:rPr>
            </w:pPr>
            <w:r w:rsidRPr="00660967">
              <w:rPr>
                <w:sz w:val="24"/>
                <w:szCs w:val="24"/>
              </w:rPr>
              <w:t>Кроме того, будут проводиться опросы общественного мнения с целью определения удовлетворенности населения медицинской помощью, качеством дошкольного, общего и дополнительного образования, деятельностью органов местного самоуправления, в том числе их информационной открытостью.</w:t>
            </w:r>
          </w:p>
          <w:p w:rsidR="00012215" w:rsidRPr="00660967" w:rsidRDefault="00012215" w:rsidP="001F70AF">
            <w:pPr>
              <w:tabs>
                <w:tab w:val="left" w:pos="318"/>
              </w:tabs>
              <w:spacing w:after="0" w:line="228" w:lineRule="auto"/>
              <w:ind w:left="34"/>
              <w:rPr>
                <w:sz w:val="24"/>
                <w:szCs w:val="24"/>
              </w:rPr>
            </w:pPr>
            <w:r w:rsidRPr="00660967">
              <w:rPr>
                <w:sz w:val="24"/>
                <w:szCs w:val="24"/>
              </w:rPr>
              <w:t>Включение в Программу иных форм контроля нецелесообразно.</w:t>
            </w:r>
          </w:p>
          <w:p w:rsidR="00012215" w:rsidRPr="00660967" w:rsidRDefault="00012215" w:rsidP="001F70AF">
            <w:pPr>
              <w:tabs>
                <w:tab w:val="left" w:pos="318"/>
              </w:tabs>
              <w:spacing w:after="0" w:line="228" w:lineRule="auto"/>
              <w:ind w:left="34"/>
              <w:rPr>
                <w:sz w:val="24"/>
                <w:szCs w:val="24"/>
              </w:rPr>
            </w:pPr>
            <w:r w:rsidRPr="00660967">
              <w:rPr>
                <w:sz w:val="24"/>
                <w:szCs w:val="24"/>
              </w:rPr>
              <w:t>2</w:t>
            </w:r>
            <w:r w:rsidR="00570528" w:rsidRPr="00660967">
              <w:rPr>
                <w:sz w:val="24"/>
                <w:szCs w:val="24"/>
              </w:rPr>
              <w:t>3</w:t>
            </w:r>
            <w:r w:rsidRPr="00660967">
              <w:rPr>
                <w:sz w:val="24"/>
                <w:szCs w:val="24"/>
              </w:rPr>
              <w:t>.11.2012 г.</w:t>
            </w:r>
          </w:p>
        </w:tc>
        <w:tc>
          <w:tcPr>
            <w:tcW w:w="1843" w:type="dxa"/>
          </w:tcPr>
          <w:p w:rsidR="00E479E1" w:rsidRDefault="00012215" w:rsidP="001F70AF">
            <w:pPr>
              <w:spacing w:after="0" w:line="228" w:lineRule="auto"/>
              <w:rPr>
                <w:sz w:val="24"/>
                <w:szCs w:val="24"/>
              </w:rPr>
            </w:pPr>
            <w:r w:rsidRPr="00660967">
              <w:rPr>
                <w:sz w:val="24"/>
                <w:szCs w:val="24"/>
              </w:rPr>
              <w:t xml:space="preserve">Заместитель главы администрации муниципального образования «Город Саратов» по экономическим вопросам, председатель комитета по экономике </w:t>
            </w:r>
          </w:p>
          <w:p w:rsidR="00012215" w:rsidRPr="00660967" w:rsidRDefault="005440A6" w:rsidP="001F70AF">
            <w:pPr>
              <w:spacing w:after="0" w:line="228" w:lineRule="auto"/>
              <w:rPr>
                <w:sz w:val="24"/>
                <w:szCs w:val="24"/>
              </w:rPr>
            </w:pPr>
            <w:r>
              <w:rPr>
                <w:sz w:val="24"/>
                <w:szCs w:val="24"/>
              </w:rPr>
              <w:t>Е.В. Ножечкина</w:t>
            </w:r>
          </w:p>
        </w:tc>
        <w:tc>
          <w:tcPr>
            <w:tcW w:w="1701" w:type="dxa"/>
          </w:tcPr>
          <w:p w:rsidR="00012215" w:rsidRPr="00660967" w:rsidRDefault="00134383" w:rsidP="001F70AF">
            <w:pPr>
              <w:spacing w:after="0" w:line="228" w:lineRule="auto"/>
              <w:rPr>
                <w:sz w:val="24"/>
                <w:szCs w:val="24"/>
              </w:rPr>
            </w:pPr>
            <w:r w:rsidRPr="004A0D22">
              <w:rPr>
                <w:sz w:val="22"/>
              </w:rPr>
              <w:t>не согласиться. Аналогично п.8 итогового документа</w:t>
            </w:r>
          </w:p>
        </w:tc>
      </w:tr>
      <w:tr w:rsidR="00012215" w:rsidRPr="00660967" w:rsidTr="00ED4F7D">
        <w:tc>
          <w:tcPr>
            <w:tcW w:w="568" w:type="dxa"/>
          </w:tcPr>
          <w:p w:rsidR="00012215" w:rsidRPr="00660967" w:rsidRDefault="00012215" w:rsidP="001F70AF">
            <w:pPr>
              <w:spacing w:after="0" w:line="228" w:lineRule="auto"/>
              <w:rPr>
                <w:sz w:val="24"/>
                <w:szCs w:val="24"/>
              </w:rPr>
            </w:pPr>
            <w:r w:rsidRPr="00660967">
              <w:rPr>
                <w:sz w:val="24"/>
                <w:szCs w:val="24"/>
              </w:rPr>
              <w:t>10</w:t>
            </w:r>
          </w:p>
        </w:tc>
        <w:tc>
          <w:tcPr>
            <w:tcW w:w="5812" w:type="dxa"/>
          </w:tcPr>
          <w:p w:rsidR="00012215" w:rsidRPr="00660967" w:rsidRDefault="00012215" w:rsidP="001F70AF">
            <w:pPr>
              <w:spacing w:after="0" w:line="228" w:lineRule="auto"/>
              <w:rPr>
                <w:sz w:val="24"/>
                <w:szCs w:val="24"/>
              </w:rPr>
            </w:pPr>
            <w:r w:rsidRPr="00660967">
              <w:rPr>
                <w:sz w:val="24"/>
                <w:szCs w:val="24"/>
              </w:rPr>
              <w:t>Дополнить раздел 5.1 проблемами нехватки оборудования спортивных залов в образовательных учреждениях и доступности помещений школ во внеучебное время для занятий школьников.</w:t>
            </w:r>
          </w:p>
        </w:tc>
        <w:tc>
          <w:tcPr>
            <w:tcW w:w="992" w:type="dxa"/>
          </w:tcPr>
          <w:p w:rsidR="00012215" w:rsidRPr="00660967" w:rsidRDefault="00012215" w:rsidP="001F70AF">
            <w:pPr>
              <w:spacing w:after="0" w:line="228" w:lineRule="auto"/>
              <w:rPr>
                <w:sz w:val="24"/>
                <w:szCs w:val="24"/>
              </w:rPr>
            </w:pPr>
            <w:r w:rsidRPr="00660967">
              <w:rPr>
                <w:sz w:val="24"/>
                <w:szCs w:val="24"/>
              </w:rPr>
              <w:t>1.1.</w:t>
            </w:r>
          </w:p>
        </w:tc>
        <w:tc>
          <w:tcPr>
            <w:tcW w:w="4819" w:type="dxa"/>
          </w:tcPr>
          <w:p w:rsidR="00012215" w:rsidRPr="00660967" w:rsidRDefault="00012215" w:rsidP="001F70AF">
            <w:pPr>
              <w:spacing w:after="0" w:line="228" w:lineRule="auto"/>
              <w:rPr>
                <w:sz w:val="24"/>
                <w:szCs w:val="24"/>
              </w:rPr>
            </w:pPr>
            <w:r w:rsidRPr="00660967">
              <w:rPr>
                <w:sz w:val="24"/>
                <w:szCs w:val="24"/>
              </w:rPr>
              <w:t xml:space="preserve">Комитетом по образованию администрации муниципального образования «Город Саратов» в ноябре 2012 года проведен анализ загруженности спортивных залов муниципальных общеобразовательных учреждений во внеурочное время, который </w:t>
            </w:r>
            <w:r w:rsidRPr="00660967">
              <w:rPr>
                <w:sz w:val="24"/>
                <w:szCs w:val="24"/>
              </w:rPr>
              <w:lastRenderedPageBreak/>
              <w:t>показал, что показатель загруженности по учреждениям, имеющим спортивные залы, составляет 91,2%.</w:t>
            </w:r>
            <w:r w:rsidR="0088606C">
              <w:rPr>
                <w:sz w:val="24"/>
                <w:szCs w:val="24"/>
              </w:rPr>
              <w:t xml:space="preserve"> </w:t>
            </w:r>
            <w:r w:rsidRPr="00660967">
              <w:rPr>
                <w:sz w:val="24"/>
                <w:szCs w:val="24"/>
              </w:rPr>
              <w:t xml:space="preserve">Учителя физической культуры и тренеры-преподаватели проводят в спортивных залах учреждений занятия детских объединений спортивной направленности (спортивные секции, кружки) во внеурочное время в рамках неаудиторной занятости, оплата которой является составной частью оклада учителя. Учащиеся посещают спортивные секции, кружки на безвозмездной основе. </w:t>
            </w:r>
          </w:p>
          <w:p w:rsidR="00012215" w:rsidRPr="00660967" w:rsidRDefault="00012215" w:rsidP="001F70AF">
            <w:pPr>
              <w:spacing w:after="0" w:line="228" w:lineRule="auto"/>
              <w:rPr>
                <w:sz w:val="24"/>
                <w:szCs w:val="24"/>
              </w:rPr>
            </w:pPr>
            <w:r w:rsidRPr="00660967">
              <w:rPr>
                <w:sz w:val="24"/>
                <w:szCs w:val="24"/>
              </w:rPr>
              <w:t>В связи с изложенным внесение предлагаемых изменений нецелесообразно.</w:t>
            </w:r>
          </w:p>
          <w:p w:rsidR="00012215" w:rsidRDefault="00C30CDD" w:rsidP="001F70AF">
            <w:pPr>
              <w:spacing w:after="0" w:line="228" w:lineRule="auto"/>
              <w:rPr>
                <w:sz w:val="24"/>
                <w:szCs w:val="24"/>
              </w:rPr>
            </w:pPr>
            <w:r w:rsidRPr="00660967">
              <w:rPr>
                <w:sz w:val="24"/>
                <w:szCs w:val="24"/>
              </w:rPr>
              <w:t>23</w:t>
            </w:r>
            <w:r w:rsidR="00012215" w:rsidRPr="00660967">
              <w:rPr>
                <w:sz w:val="24"/>
                <w:szCs w:val="24"/>
              </w:rPr>
              <w:t>.11.2012 г.</w:t>
            </w:r>
          </w:p>
          <w:p w:rsidR="001F70AF" w:rsidRDefault="001F70AF" w:rsidP="001F70AF">
            <w:pPr>
              <w:spacing w:after="0" w:line="228" w:lineRule="auto"/>
              <w:rPr>
                <w:sz w:val="24"/>
                <w:szCs w:val="24"/>
              </w:rPr>
            </w:pPr>
          </w:p>
          <w:p w:rsidR="001F70AF" w:rsidRPr="00660967" w:rsidRDefault="001F70AF" w:rsidP="001F70AF">
            <w:pPr>
              <w:spacing w:after="0" w:line="228" w:lineRule="auto"/>
              <w:rPr>
                <w:sz w:val="24"/>
                <w:szCs w:val="24"/>
              </w:rPr>
            </w:pPr>
          </w:p>
        </w:tc>
        <w:tc>
          <w:tcPr>
            <w:tcW w:w="1843" w:type="dxa"/>
          </w:tcPr>
          <w:p w:rsidR="00E479E1" w:rsidRDefault="00012215" w:rsidP="001F70AF">
            <w:pPr>
              <w:spacing w:after="0" w:line="228" w:lineRule="auto"/>
              <w:rPr>
                <w:sz w:val="24"/>
                <w:szCs w:val="24"/>
              </w:rPr>
            </w:pPr>
            <w:r w:rsidRPr="00660967">
              <w:rPr>
                <w:sz w:val="24"/>
                <w:szCs w:val="24"/>
              </w:rPr>
              <w:lastRenderedPageBreak/>
              <w:t xml:space="preserve">Председатель комитета по образованию администрации муниципального образования </w:t>
            </w:r>
            <w:r w:rsidRPr="00660967">
              <w:rPr>
                <w:sz w:val="24"/>
                <w:szCs w:val="24"/>
              </w:rPr>
              <w:lastRenderedPageBreak/>
              <w:t xml:space="preserve">«Город Саратов» </w:t>
            </w:r>
          </w:p>
          <w:p w:rsidR="00012215" w:rsidRPr="00660967" w:rsidRDefault="00012215" w:rsidP="001F70AF">
            <w:pPr>
              <w:spacing w:after="0" w:line="228" w:lineRule="auto"/>
              <w:rPr>
                <w:sz w:val="24"/>
                <w:szCs w:val="24"/>
              </w:rPr>
            </w:pPr>
            <w:r w:rsidRPr="00660967">
              <w:rPr>
                <w:sz w:val="24"/>
                <w:szCs w:val="24"/>
              </w:rPr>
              <w:t>И.М. Архипова</w:t>
            </w:r>
          </w:p>
        </w:tc>
        <w:tc>
          <w:tcPr>
            <w:tcW w:w="1701" w:type="dxa"/>
          </w:tcPr>
          <w:p w:rsidR="00012215" w:rsidRPr="004A0D22" w:rsidRDefault="00DD001A" w:rsidP="001F70AF">
            <w:pPr>
              <w:spacing w:after="0" w:line="228" w:lineRule="auto"/>
              <w:rPr>
                <w:sz w:val="22"/>
              </w:rPr>
            </w:pPr>
            <w:r w:rsidRPr="004A0D22">
              <w:rPr>
                <w:sz w:val="22"/>
              </w:rPr>
              <w:lastRenderedPageBreak/>
              <w:t>не согласиться. Аналогично п.8 итогового документа</w:t>
            </w:r>
          </w:p>
        </w:tc>
      </w:tr>
      <w:tr w:rsidR="00012215" w:rsidRPr="00660967" w:rsidTr="00ED4F7D">
        <w:tc>
          <w:tcPr>
            <w:tcW w:w="568" w:type="dxa"/>
          </w:tcPr>
          <w:p w:rsidR="00012215" w:rsidRPr="00660967" w:rsidRDefault="00012215" w:rsidP="001F70AF">
            <w:pPr>
              <w:spacing w:after="0" w:line="223" w:lineRule="auto"/>
              <w:rPr>
                <w:sz w:val="24"/>
                <w:szCs w:val="24"/>
              </w:rPr>
            </w:pPr>
            <w:r w:rsidRPr="00660967">
              <w:rPr>
                <w:sz w:val="24"/>
                <w:szCs w:val="24"/>
              </w:rPr>
              <w:lastRenderedPageBreak/>
              <w:t>11</w:t>
            </w:r>
          </w:p>
        </w:tc>
        <w:tc>
          <w:tcPr>
            <w:tcW w:w="5812" w:type="dxa"/>
          </w:tcPr>
          <w:p w:rsidR="00012215" w:rsidRPr="00660967" w:rsidRDefault="00012215" w:rsidP="001F70AF">
            <w:pPr>
              <w:spacing w:after="0" w:line="223" w:lineRule="auto"/>
              <w:rPr>
                <w:sz w:val="24"/>
                <w:szCs w:val="24"/>
              </w:rPr>
            </w:pPr>
            <w:r w:rsidRPr="00660967">
              <w:rPr>
                <w:iCs/>
                <w:sz w:val="24"/>
                <w:szCs w:val="24"/>
                <w:lang w:eastAsia="ar-SA"/>
              </w:rPr>
              <w:t>В разделе 5.2. изменить формулировку на «ресурсоснабжающие организации»  и в соответствующем подразделе раздела 7 в качестве  механизма решения этой проблемы включить «передачу бесхозных объектов на баланс «ресурсоснабжающих организаций»</w:t>
            </w:r>
          </w:p>
        </w:tc>
        <w:tc>
          <w:tcPr>
            <w:tcW w:w="992" w:type="dxa"/>
          </w:tcPr>
          <w:p w:rsidR="00012215" w:rsidRPr="00660967" w:rsidRDefault="00012215" w:rsidP="001F70AF">
            <w:pPr>
              <w:spacing w:after="0" w:line="223" w:lineRule="auto"/>
              <w:rPr>
                <w:sz w:val="24"/>
                <w:szCs w:val="24"/>
              </w:rPr>
            </w:pPr>
            <w:r w:rsidRPr="00660967">
              <w:rPr>
                <w:sz w:val="24"/>
                <w:szCs w:val="24"/>
              </w:rPr>
              <w:t>1.1</w:t>
            </w:r>
          </w:p>
        </w:tc>
        <w:tc>
          <w:tcPr>
            <w:tcW w:w="4819" w:type="dxa"/>
          </w:tcPr>
          <w:p w:rsidR="00012215" w:rsidRDefault="00C30CDD" w:rsidP="001F70AF">
            <w:pPr>
              <w:spacing w:after="0" w:line="223" w:lineRule="auto"/>
              <w:rPr>
                <w:sz w:val="24"/>
                <w:szCs w:val="24"/>
              </w:rPr>
            </w:pPr>
            <w:r w:rsidRPr="00660967">
              <w:rPr>
                <w:sz w:val="24"/>
                <w:szCs w:val="24"/>
              </w:rPr>
              <w:t>Предложение целесообразно учесть</w:t>
            </w:r>
            <w:r w:rsidR="00E479E1">
              <w:rPr>
                <w:sz w:val="24"/>
                <w:szCs w:val="24"/>
              </w:rPr>
              <w:t>.</w:t>
            </w:r>
          </w:p>
          <w:p w:rsidR="00E479E1" w:rsidRPr="00660967" w:rsidRDefault="00E479E1" w:rsidP="001F70AF">
            <w:pPr>
              <w:spacing w:after="0" w:line="223" w:lineRule="auto"/>
              <w:rPr>
                <w:sz w:val="24"/>
                <w:szCs w:val="24"/>
              </w:rPr>
            </w:pPr>
            <w:r>
              <w:rPr>
                <w:sz w:val="24"/>
                <w:szCs w:val="24"/>
              </w:rPr>
              <w:t>23.11.2012 г.</w:t>
            </w:r>
          </w:p>
        </w:tc>
        <w:tc>
          <w:tcPr>
            <w:tcW w:w="1843" w:type="dxa"/>
          </w:tcPr>
          <w:p w:rsidR="00012215" w:rsidRPr="00660967" w:rsidRDefault="00C30CDD" w:rsidP="001F70AF">
            <w:pPr>
              <w:spacing w:after="0" w:line="223" w:lineRule="auto"/>
              <w:rPr>
                <w:sz w:val="24"/>
                <w:szCs w:val="24"/>
              </w:rPr>
            </w:pPr>
            <w:r w:rsidRPr="00660967">
              <w:rPr>
                <w:sz w:val="24"/>
                <w:szCs w:val="24"/>
              </w:rPr>
              <w:t>И.о. председателя комитета по жилищно-коммунальному хозяйству администрации муниципального образования «Город Саратов»</w:t>
            </w:r>
          </w:p>
          <w:p w:rsidR="00C30CDD" w:rsidRPr="00660967" w:rsidRDefault="00C30CDD" w:rsidP="001F70AF">
            <w:pPr>
              <w:spacing w:after="0" w:line="223" w:lineRule="auto"/>
              <w:rPr>
                <w:sz w:val="24"/>
                <w:szCs w:val="24"/>
              </w:rPr>
            </w:pPr>
            <w:r w:rsidRPr="00660967">
              <w:rPr>
                <w:sz w:val="24"/>
                <w:szCs w:val="24"/>
              </w:rPr>
              <w:t>А.В. Савицкий</w:t>
            </w:r>
          </w:p>
        </w:tc>
        <w:tc>
          <w:tcPr>
            <w:tcW w:w="1701" w:type="dxa"/>
          </w:tcPr>
          <w:p w:rsidR="00012215" w:rsidRPr="004A0D22" w:rsidRDefault="0048424B" w:rsidP="001F70AF">
            <w:pPr>
              <w:spacing w:after="0" w:line="223" w:lineRule="auto"/>
              <w:rPr>
                <w:sz w:val="22"/>
              </w:rPr>
            </w:pPr>
            <w:r w:rsidRPr="004A0D22">
              <w:rPr>
                <w:sz w:val="22"/>
              </w:rPr>
              <w:t>с предложением согласиться</w:t>
            </w:r>
          </w:p>
        </w:tc>
      </w:tr>
      <w:tr w:rsidR="00012215" w:rsidRPr="00660967" w:rsidTr="00ED4F7D">
        <w:tc>
          <w:tcPr>
            <w:tcW w:w="568" w:type="dxa"/>
          </w:tcPr>
          <w:p w:rsidR="00012215" w:rsidRPr="00660967" w:rsidRDefault="00012215" w:rsidP="001F70AF">
            <w:pPr>
              <w:spacing w:after="0" w:line="223" w:lineRule="auto"/>
              <w:rPr>
                <w:sz w:val="24"/>
                <w:szCs w:val="24"/>
              </w:rPr>
            </w:pPr>
            <w:r w:rsidRPr="00660967">
              <w:rPr>
                <w:sz w:val="24"/>
                <w:szCs w:val="24"/>
              </w:rPr>
              <w:t>12</w:t>
            </w:r>
          </w:p>
        </w:tc>
        <w:tc>
          <w:tcPr>
            <w:tcW w:w="5812" w:type="dxa"/>
          </w:tcPr>
          <w:p w:rsidR="00012215" w:rsidRPr="00660967" w:rsidRDefault="00012215" w:rsidP="001F70AF">
            <w:pPr>
              <w:spacing w:after="0" w:line="223" w:lineRule="auto"/>
              <w:rPr>
                <w:sz w:val="24"/>
                <w:szCs w:val="24"/>
              </w:rPr>
            </w:pPr>
            <w:r w:rsidRPr="00660967">
              <w:rPr>
                <w:sz w:val="24"/>
                <w:szCs w:val="24"/>
              </w:rPr>
              <w:t>Дополнить раздел 7.2.2. конкретными индикаторами по каждой обозначенной в разделе 5.3  проблеме</w:t>
            </w:r>
          </w:p>
        </w:tc>
        <w:tc>
          <w:tcPr>
            <w:tcW w:w="992" w:type="dxa"/>
          </w:tcPr>
          <w:p w:rsidR="00012215" w:rsidRPr="00660967" w:rsidRDefault="00012215" w:rsidP="001F70AF">
            <w:pPr>
              <w:spacing w:after="0" w:line="223" w:lineRule="auto"/>
              <w:rPr>
                <w:sz w:val="24"/>
                <w:szCs w:val="24"/>
              </w:rPr>
            </w:pPr>
            <w:r w:rsidRPr="00660967">
              <w:rPr>
                <w:sz w:val="24"/>
                <w:szCs w:val="24"/>
              </w:rPr>
              <w:t>1.1</w:t>
            </w:r>
          </w:p>
        </w:tc>
        <w:tc>
          <w:tcPr>
            <w:tcW w:w="4819" w:type="dxa"/>
          </w:tcPr>
          <w:p w:rsidR="00012215" w:rsidRPr="00660967" w:rsidRDefault="00012215" w:rsidP="001F70AF">
            <w:pPr>
              <w:spacing w:after="0" w:line="223" w:lineRule="auto"/>
              <w:rPr>
                <w:sz w:val="24"/>
                <w:szCs w:val="24"/>
              </w:rPr>
            </w:pPr>
            <w:r w:rsidRPr="00660967">
              <w:rPr>
                <w:sz w:val="24"/>
                <w:szCs w:val="24"/>
              </w:rPr>
              <w:t>Программа определяет основные направления, цели, задачи, основные мероприятия, процессы и обобщенные результаты их реализации.</w:t>
            </w:r>
          </w:p>
          <w:p w:rsidR="00012215" w:rsidRPr="00660967" w:rsidRDefault="0005405E" w:rsidP="001F70AF">
            <w:pPr>
              <w:spacing w:after="0" w:line="223" w:lineRule="auto"/>
              <w:rPr>
                <w:sz w:val="24"/>
                <w:szCs w:val="24"/>
              </w:rPr>
            </w:pPr>
            <w:r>
              <w:rPr>
                <w:sz w:val="24"/>
                <w:szCs w:val="24"/>
              </w:rPr>
              <w:t>Детализация</w:t>
            </w:r>
            <w:r w:rsidR="00012215" w:rsidRPr="00660967">
              <w:rPr>
                <w:sz w:val="24"/>
                <w:szCs w:val="24"/>
              </w:rPr>
              <w:t xml:space="preserve"> мероприятий, индикаторов, достижение которых планируется в рамках реализации определенных направлений, осуществляется в соответствующих целевых программах. Данный подход соотносится с </w:t>
            </w:r>
            <w:r w:rsidR="00012215" w:rsidRPr="00660967">
              <w:rPr>
                <w:sz w:val="24"/>
                <w:szCs w:val="24"/>
              </w:rPr>
              <w:lastRenderedPageBreak/>
              <w:t>основным механизмом реализации Программы. Перечень целевых программ, как утвержденных, так и планируемых к разработке и утверждению, представлен в разделе «8. Механизм реализации Программы».</w:t>
            </w:r>
            <w:r w:rsidR="0088606C">
              <w:rPr>
                <w:sz w:val="24"/>
                <w:szCs w:val="24"/>
              </w:rPr>
              <w:t xml:space="preserve"> </w:t>
            </w:r>
            <w:r w:rsidR="00012215" w:rsidRPr="00660967">
              <w:rPr>
                <w:sz w:val="24"/>
                <w:szCs w:val="24"/>
              </w:rPr>
              <w:t>В связи с изложенным внесение предлагаемых изменений нецелесообразно.</w:t>
            </w:r>
          </w:p>
          <w:p w:rsidR="00012215" w:rsidRPr="00660967" w:rsidRDefault="00E479E1" w:rsidP="001F70AF">
            <w:pPr>
              <w:spacing w:after="0" w:line="223" w:lineRule="auto"/>
              <w:rPr>
                <w:sz w:val="24"/>
                <w:szCs w:val="24"/>
              </w:rPr>
            </w:pPr>
            <w:r>
              <w:rPr>
                <w:sz w:val="24"/>
                <w:szCs w:val="24"/>
              </w:rPr>
              <w:t>23</w:t>
            </w:r>
            <w:r w:rsidR="00012215" w:rsidRPr="00660967">
              <w:rPr>
                <w:sz w:val="24"/>
                <w:szCs w:val="24"/>
              </w:rPr>
              <w:t>.11.2012 г.</w:t>
            </w:r>
          </w:p>
        </w:tc>
        <w:tc>
          <w:tcPr>
            <w:tcW w:w="1843" w:type="dxa"/>
          </w:tcPr>
          <w:p w:rsidR="00CE0822" w:rsidRDefault="00CE0822" w:rsidP="001F70AF">
            <w:pPr>
              <w:spacing w:after="0" w:line="223" w:lineRule="auto"/>
              <w:rPr>
                <w:sz w:val="24"/>
                <w:szCs w:val="24"/>
              </w:rPr>
            </w:pPr>
            <w:r w:rsidRPr="00660967">
              <w:rPr>
                <w:sz w:val="24"/>
                <w:szCs w:val="24"/>
              </w:rPr>
              <w:lastRenderedPageBreak/>
              <w:t xml:space="preserve">Заместитель главы администрации муниципального образования «Город Саратов» по экономическим вопросам, </w:t>
            </w:r>
            <w:r w:rsidRPr="00660967">
              <w:rPr>
                <w:sz w:val="24"/>
                <w:szCs w:val="24"/>
              </w:rPr>
              <w:lastRenderedPageBreak/>
              <w:t xml:space="preserve">председатель комитета по экономике </w:t>
            </w:r>
          </w:p>
          <w:p w:rsidR="00012215" w:rsidRPr="00660967" w:rsidRDefault="00CE0822" w:rsidP="001F70AF">
            <w:pPr>
              <w:spacing w:after="0" w:line="223" w:lineRule="auto"/>
              <w:rPr>
                <w:sz w:val="24"/>
                <w:szCs w:val="24"/>
              </w:rPr>
            </w:pPr>
            <w:r>
              <w:rPr>
                <w:sz w:val="24"/>
                <w:szCs w:val="24"/>
              </w:rPr>
              <w:t>Е.В. Ножечкина</w:t>
            </w:r>
          </w:p>
        </w:tc>
        <w:tc>
          <w:tcPr>
            <w:tcW w:w="1701" w:type="dxa"/>
          </w:tcPr>
          <w:p w:rsidR="00012215" w:rsidRPr="004A0D22" w:rsidRDefault="00DD001A" w:rsidP="001F70AF">
            <w:pPr>
              <w:spacing w:after="0" w:line="223" w:lineRule="auto"/>
              <w:rPr>
                <w:sz w:val="22"/>
              </w:rPr>
            </w:pPr>
            <w:r w:rsidRPr="004A0D22">
              <w:rPr>
                <w:sz w:val="22"/>
              </w:rPr>
              <w:lastRenderedPageBreak/>
              <w:t>не согласиться. Аналогично п.8 итогового документа</w:t>
            </w:r>
          </w:p>
        </w:tc>
      </w:tr>
      <w:tr w:rsidR="00A50C99" w:rsidRPr="00660967" w:rsidTr="00ED4F7D">
        <w:tc>
          <w:tcPr>
            <w:tcW w:w="568" w:type="dxa"/>
          </w:tcPr>
          <w:p w:rsidR="00A50C99" w:rsidRPr="00660967" w:rsidRDefault="00A50C99" w:rsidP="001F70AF">
            <w:pPr>
              <w:spacing w:after="0" w:line="223" w:lineRule="auto"/>
              <w:rPr>
                <w:sz w:val="24"/>
                <w:szCs w:val="24"/>
              </w:rPr>
            </w:pPr>
            <w:r w:rsidRPr="00660967">
              <w:rPr>
                <w:sz w:val="24"/>
                <w:szCs w:val="24"/>
              </w:rPr>
              <w:lastRenderedPageBreak/>
              <w:t>13</w:t>
            </w:r>
          </w:p>
        </w:tc>
        <w:tc>
          <w:tcPr>
            <w:tcW w:w="5812" w:type="dxa"/>
          </w:tcPr>
          <w:p w:rsidR="00A50C99" w:rsidRPr="00660967" w:rsidRDefault="00A50C99" w:rsidP="001F70AF">
            <w:pPr>
              <w:spacing w:after="0" w:line="223" w:lineRule="auto"/>
              <w:rPr>
                <w:sz w:val="24"/>
                <w:szCs w:val="24"/>
              </w:rPr>
            </w:pPr>
            <w:r w:rsidRPr="00660967">
              <w:rPr>
                <w:sz w:val="24"/>
                <w:szCs w:val="24"/>
              </w:rPr>
              <w:t xml:space="preserve">Проработать раздел «5.4. Экология» в части путей решения проблемы озеленения, восстановления существующих, развития недавно созданных и создания новых зеленых зон. </w:t>
            </w:r>
          </w:p>
        </w:tc>
        <w:tc>
          <w:tcPr>
            <w:tcW w:w="992" w:type="dxa"/>
          </w:tcPr>
          <w:p w:rsidR="00A50C99" w:rsidRPr="00660967" w:rsidRDefault="00A50C99" w:rsidP="001F70AF">
            <w:pPr>
              <w:spacing w:after="0" w:line="223" w:lineRule="auto"/>
              <w:rPr>
                <w:sz w:val="24"/>
                <w:szCs w:val="24"/>
              </w:rPr>
            </w:pPr>
            <w:r w:rsidRPr="00660967">
              <w:rPr>
                <w:sz w:val="24"/>
                <w:szCs w:val="24"/>
              </w:rPr>
              <w:t>1.1</w:t>
            </w:r>
          </w:p>
        </w:tc>
        <w:tc>
          <w:tcPr>
            <w:tcW w:w="4819" w:type="dxa"/>
          </w:tcPr>
          <w:p w:rsidR="00A50C99" w:rsidRDefault="00A50C99" w:rsidP="001F70AF">
            <w:pPr>
              <w:spacing w:after="0" w:line="223" w:lineRule="auto"/>
              <w:rPr>
                <w:sz w:val="24"/>
                <w:szCs w:val="24"/>
              </w:rPr>
            </w:pPr>
            <w:r w:rsidRPr="00660967">
              <w:rPr>
                <w:sz w:val="24"/>
                <w:szCs w:val="24"/>
              </w:rPr>
              <w:t>Пункт 5.4 «Экология» относится к разделу 5 «Характеристика основных проблем города» Программы, в котором кратко освещаются основные проблемы. Включение в данный пункт путей решения проблемы нецелесообразно, поскольку это нарушит структуру Программы.</w:t>
            </w:r>
          </w:p>
          <w:p w:rsidR="00A50C99" w:rsidRPr="00660967" w:rsidRDefault="00A50C99" w:rsidP="001F70AF">
            <w:pPr>
              <w:spacing w:after="0" w:line="223" w:lineRule="auto"/>
              <w:rPr>
                <w:sz w:val="24"/>
                <w:szCs w:val="24"/>
              </w:rPr>
            </w:pPr>
            <w:r>
              <w:rPr>
                <w:sz w:val="24"/>
                <w:szCs w:val="24"/>
              </w:rPr>
              <w:t>23.11.2012 г.</w:t>
            </w:r>
          </w:p>
        </w:tc>
        <w:tc>
          <w:tcPr>
            <w:tcW w:w="1843" w:type="dxa"/>
          </w:tcPr>
          <w:p w:rsidR="00A50C99" w:rsidRDefault="00A50C99" w:rsidP="001F70AF">
            <w:pPr>
              <w:spacing w:after="0" w:line="223" w:lineRule="auto"/>
              <w:rPr>
                <w:sz w:val="24"/>
                <w:szCs w:val="24"/>
              </w:rPr>
            </w:pPr>
            <w:r w:rsidRPr="00660967">
              <w:rPr>
                <w:sz w:val="24"/>
                <w:szCs w:val="24"/>
              </w:rPr>
              <w:t xml:space="preserve">Заведующий сектором по охране окружающей среды администрации муниципального образования «Город Саратов» </w:t>
            </w:r>
          </w:p>
          <w:p w:rsidR="00A50C99" w:rsidRPr="00660967" w:rsidRDefault="00A50C99" w:rsidP="001F70AF">
            <w:pPr>
              <w:spacing w:after="0" w:line="223" w:lineRule="auto"/>
              <w:rPr>
                <w:sz w:val="24"/>
                <w:szCs w:val="24"/>
              </w:rPr>
            </w:pPr>
            <w:r w:rsidRPr="00660967">
              <w:rPr>
                <w:sz w:val="24"/>
                <w:szCs w:val="24"/>
              </w:rPr>
              <w:t>И.В. Шопен</w:t>
            </w:r>
          </w:p>
        </w:tc>
        <w:tc>
          <w:tcPr>
            <w:tcW w:w="1701" w:type="dxa"/>
            <w:vMerge w:val="restart"/>
          </w:tcPr>
          <w:p w:rsidR="00A50C99" w:rsidRPr="004A0D22" w:rsidRDefault="00A50C99" w:rsidP="001F70AF">
            <w:pPr>
              <w:spacing w:after="0" w:line="223" w:lineRule="auto"/>
              <w:rPr>
                <w:sz w:val="22"/>
              </w:rPr>
            </w:pPr>
            <w:r w:rsidRPr="004A0D22">
              <w:rPr>
                <w:sz w:val="22"/>
              </w:rPr>
              <w:t>не согласиться. Аналогично п.8 итогового документа</w:t>
            </w:r>
          </w:p>
        </w:tc>
      </w:tr>
      <w:tr w:rsidR="00A50C99" w:rsidRPr="00660967" w:rsidTr="008131AD">
        <w:tc>
          <w:tcPr>
            <w:tcW w:w="568" w:type="dxa"/>
            <w:tcBorders>
              <w:bottom w:val="single" w:sz="4" w:space="0" w:color="auto"/>
            </w:tcBorders>
          </w:tcPr>
          <w:p w:rsidR="00A50C99" w:rsidRPr="00660967" w:rsidRDefault="00A50C99" w:rsidP="001F70AF">
            <w:pPr>
              <w:spacing w:after="0" w:line="223" w:lineRule="auto"/>
              <w:rPr>
                <w:sz w:val="24"/>
                <w:szCs w:val="24"/>
              </w:rPr>
            </w:pPr>
          </w:p>
        </w:tc>
        <w:tc>
          <w:tcPr>
            <w:tcW w:w="5812" w:type="dxa"/>
            <w:tcBorders>
              <w:bottom w:val="single" w:sz="4" w:space="0" w:color="auto"/>
            </w:tcBorders>
          </w:tcPr>
          <w:p w:rsidR="00A50C99" w:rsidRPr="00660967" w:rsidRDefault="00A50C99" w:rsidP="001F70AF">
            <w:pPr>
              <w:spacing w:after="0" w:line="223" w:lineRule="auto"/>
              <w:rPr>
                <w:sz w:val="24"/>
                <w:szCs w:val="24"/>
              </w:rPr>
            </w:pPr>
          </w:p>
        </w:tc>
        <w:tc>
          <w:tcPr>
            <w:tcW w:w="992" w:type="dxa"/>
            <w:tcBorders>
              <w:bottom w:val="single" w:sz="4" w:space="0" w:color="auto"/>
            </w:tcBorders>
          </w:tcPr>
          <w:p w:rsidR="00A50C99" w:rsidRPr="00660967" w:rsidRDefault="00A50C99" w:rsidP="001F70AF">
            <w:pPr>
              <w:spacing w:after="0" w:line="223" w:lineRule="auto"/>
              <w:rPr>
                <w:sz w:val="24"/>
                <w:szCs w:val="24"/>
              </w:rPr>
            </w:pPr>
            <w:r w:rsidRPr="00660967">
              <w:rPr>
                <w:sz w:val="24"/>
                <w:szCs w:val="24"/>
              </w:rPr>
              <w:t>1.2</w:t>
            </w:r>
          </w:p>
        </w:tc>
        <w:tc>
          <w:tcPr>
            <w:tcW w:w="4819" w:type="dxa"/>
            <w:tcBorders>
              <w:bottom w:val="single" w:sz="4" w:space="0" w:color="auto"/>
            </w:tcBorders>
          </w:tcPr>
          <w:p w:rsidR="00A50C99" w:rsidRPr="00660967" w:rsidRDefault="00A50C99" w:rsidP="001F70AF">
            <w:pPr>
              <w:spacing w:after="0" w:line="223" w:lineRule="auto"/>
              <w:rPr>
                <w:sz w:val="24"/>
                <w:szCs w:val="24"/>
              </w:rPr>
            </w:pPr>
            <w:r w:rsidRPr="00660967">
              <w:rPr>
                <w:sz w:val="24"/>
                <w:szCs w:val="24"/>
              </w:rPr>
              <w:t>Данный раздел содержит характеристику основных проблем города в области экологии. Пути решения данных проблем определяются в пункте 7.2.6 проекта программы. Кроме того, мероприятия по охране окружающей среды предусматриваются в Генеральном плане муниципального образования «Город Саратов», принимаемых ежегодно ведомственных целевых программах по благоустройству территорий административных районов города.</w:t>
            </w:r>
          </w:p>
          <w:p w:rsidR="00A50C99" w:rsidRPr="00660967" w:rsidRDefault="00A50C99" w:rsidP="001F70AF">
            <w:pPr>
              <w:spacing w:after="0" w:line="223" w:lineRule="auto"/>
              <w:rPr>
                <w:sz w:val="24"/>
                <w:szCs w:val="24"/>
              </w:rPr>
            </w:pPr>
            <w:r w:rsidRPr="00660967">
              <w:rPr>
                <w:sz w:val="24"/>
                <w:szCs w:val="24"/>
              </w:rPr>
              <w:t>Предложение отклонить.</w:t>
            </w:r>
          </w:p>
          <w:p w:rsidR="008131AD" w:rsidRPr="00660967" w:rsidRDefault="00A50C99" w:rsidP="001F70AF">
            <w:pPr>
              <w:spacing w:after="0" w:line="223" w:lineRule="auto"/>
              <w:rPr>
                <w:sz w:val="24"/>
                <w:szCs w:val="24"/>
              </w:rPr>
            </w:pPr>
            <w:r>
              <w:rPr>
                <w:sz w:val="24"/>
                <w:szCs w:val="24"/>
              </w:rPr>
              <w:t>23</w:t>
            </w:r>
            <w:r w:rsidRPr="00660967">
              <w:rPr>
                <w:sz w:val="24"/>
                <w:szCs w:val="24"/>
              </w:rPr>
              <w:t>.11.2012 г.</w:t>
            </w:r>
          </w:p>
        </w:tc>
        <w:tc>
          <w:tcPr>
            <w:tcW w:w="1843" w:type="dxa"/>
            <w:tcBorders>
              <w:bottom w:val="single" w:sz="4" w:space="0" w:color="auto"/>
            </w:tcBorders>
          </w:tcPr>
          <w:p w:rsidR="00A50C99" w:rsidRPr="00660967" w:rsidRDefault="00A50C99" w:rsidP="001F70AF">
            <w:pPr>
              <w:spacing w:after="0" w:line="223"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A50C99" w:rsidRPr="00660967" w:rsidRDefault="00A50C99" w:rsidP="001F70AF">
            <w:pPr>
              <w:spacing w:after="0" w:line="223" w:lineRule="auto"/>
              <w:rPr>
                <w:sz w:val="24"/>
                <w:szCs w:val="24"/>
              </w:rPr>
            </w:pPr>
            <w:r w:rsidRPr="00660967">
              <w:rPr>
                <w:sz w:val="24"/>
                <w:szCs w:val="24"/>
              </w:rPr>
              <w:t>А.В. Гнусин</w:t>
            </w:r>
          </w:p>
        </w:tc>
        <w:tc>
          <w:tcPr>
            <w:tcW w:w="1701" w:type="dxa"/>
            <w:vMerge/>
            <w:tcBorders>
              <w:bottom w:val="single" w:sz="4" w:space="0" w:color="auto"/>
            </w:tcBorders>
          </w:tcPr>
          <w:p w:rsidR="00A50C99" w:rsidRPr="004A0D22" w:rsidRDefault="00A50C99" w:rsidP="001F70AF">
            <w:pPr>
              <w:spacing w:after="0" w:line="223" w:lineRule="auto"/>
              <w:rPr>
                <w:sz w:val="22"/>
              </w:rPr>
            </w:pPr>
          </w:p>
        </w:tc>
      </w:tr>
      <w:tr w:rsidR="00A50C99" w:rsidRPr="00660967" w:rsidTr="008131AD">
        <w:tc>
          <w:tcPr>
            <w:tcW w:w="568" w:type="dxa"/>
            <w:tcBorders>
              <w:top w:val="single" w:sz="4" w:space="0" w:color="auto"/>
              <w:left w:val="single" w:sz="4" w:space="0" w:color="auto"/>
              <w:bottom w:val="single" w:sz="4" w:space="0" w:color="auto"/>
              <w:right w:val="single" w:sz="4" w:space="0" w:color="auto"/>
            </w:tcBorders>
          </w:tcPr>
          <w:p w:rsidR="00A50C99" w:rsidRPr="00660967" w:rsidRDefault="00A50C99" w:rsidP="001F70AF">
            <w:pPr>
              <w:spacing w:after="0" w:line="216" w:lineRule="auto"/>
              <w:rPr>
                <w:sz w:val="24"/>
                <w:szCs w:val="24"/>
              </w:rPr>
            </w:pPr>
            <w:r>
              <w:rPr>
                <w:sz w:val="24"/>
                <w:szCs w:val="24"/>
              </w:rPr>
              <w:t>14</w:t>
            </w:r>
          </w:p>
        </w:tc>
        <w:tc>
          <w:tcPr>
            <w:tcW w:w="5812" w:type="dxa"/>
            <w:tcBorders>
              <w:top w:val="single" w:sz="4" w:space="0" w:color="auto"/>
              <w:left w:val="single" w:sz="4" w:space="0" w:color="auto"/>
              <w:bottom w:val="single" w:sz="4" w:space="0" w:color="auto"/>
              <w:right w:val="single" w:sz="4" w:space="0" w:color="auto"/>
            </w:tcBorders>
          </w:tcPr>
          <w:p w:rsidR="00A50C99" w:rsidRPr="00660967" w:rsidRDefault="00A50C99" w:rsidP="001F70AF">
            <w:pPr>
              <w:spacing w:after="0" w:line="216" w:lineRule="auto"/>
              <w:rPr>
                <w:sz w:val="24"/>
                <w:szCs w:val="24"/>
              </w:rPr>
            </w:pPr>
            <w:r w:rsidRPr="00660967">
              <w:rPr>
                <w:sz w:val="24"/>
                <w:szCs w:val="24"/>
              </w:rPr>
              <w:t>Включить в раздел «5.4. Экология» Программы создание на территории бывшей взлётно-посадочной полосы аэродрома САЗ парка</w:t>
            </w:r>
          </w:p>
        </w:tc>
        <w:tc>
          <w:tcPr>
            <w:tcW w:w="992" w:type="dxa"/>
            <w:tcBorders>
              <w:top w:val="single" w:sz="4" w:space="0" w:color="auto"/>
              <w:left w:val="single" w:sz="4" w:space="0" w:color="auto"/>
              <w:bottom w:val="single" w:sz="4" w:space="0" w:color="auto"/>
              <w:right w:val="single" w:sz="4" w:space="0" w:color="auto"/>
            </w:tcBorders>
          </w:tcPr>
          <w:p w:rsidR="00A50C99" w:rsidRPr="00660967" w:rsidRDefault="00A50C99" w:rsidP="001F70AF">
            <w:pPr>
              <w:spacing w:after="0" w:line="216" w:lineRule="auto"/>
              <w:rPr>
                <w:sz w:val="24"/>
                <w:szCs w:val="24"/>
              </w:rPr>
            </w:pPr>
            <w:r w:rsidRPr="00660967">
              <w:rPr>
                <w:sz w:val="24"/>
                <w:szCs w:val="24"/>
              </w:rPr>
              <w:t>1.1</w:t>
            </w:r>
          </w:p>
        </w:tc>
        <w:tc>
          <w:tcPr>
            <w:tcW w:w="4819" w:type="dxa"/>
            <w:tcBorders>
              <w:top w:val="single" w:sz="4" w:space="0" w:color="auto"/>
              <w:left w:val="single" w:sz="4" w:space="0" w:color="auto"/>
              <w:bottom w:val="single" w:sz="4" w:space="0" w:color="auto"/>
              <w:right w:val="single" w:sz="4" w:space="0" w:color="auto"/>
            </w:tcBorders>
          </w:tcPr>
          <w:p w:rsidR="00A50C99" w:rsidRDefault="00A50C99" w:rsidP="001F70AF">
            <w:pPr>
              <w:spacing w:after="0" w:line="216" w:lineRule="auto"/>
              <w:rPr>
                <w:sz w:val="24"/>
                <w:szCs w:val="24"/>
              </w:rPr>
            </w:pPr>
            <w:r w:rsidRPr="00473459">
              <w:rPr>
                <w:sz w:val="24"/>
                <w:szCs w:val="24"/>
              </w:rPr>
              <w:t xml:space="preserve">Согласно решению Саратовской городской Думы от 11.10.2012 № 18-217 «О внесении изменений в решение Саратовской городской Думы от 29.04.2008 № 27-280 «Об </w:t>
            </w:r>
            <w:r w:rsidRPr="00473459">
              <w:rPr>
                <w:sz w:val="24"/>
                <w:szCs w:val="24"/>
              </w:rPr>
              <w:lastRenderedPageBreak/>
              <w:t>утверждении Правил землепользования и застройки муниципального образования «Город Саратов» территория взлётно-посадочной полосы бывшего аэродрома САЗ отнесена к территориальной зоне «территории, планируемые для нового строительства» (ПТ-1). Развитие данных территорий осуществляется на основе обсуждаемых на публичных слушаниях и утвержденных проектов планировки территорий. Состав проектов планировки территорий определяется статьей 42 Градостроительного кодекса Российской Федерации, статьей 25 Закона Саратовской области от 09.10.2006 г. «О регулировании градостроительной деятельности в Саратовской области». В частности в него должны включаться мероприятия по озеленению территорий. Создание парка на рассматриваемой территории возможно рассмотреть при подготовке проекта планировки территории.</w:t>
            </w:r>
          </w:p>
          <w:p w:rsidR="00A50C99" w:rsidRDefault="00A50C99" w:rsidP="001F70AF">
            <w:pPr>
              <w:spacing w:after="0" w:line="216" w:lineRule="auto"/>
              <w:rPr>
                <w:sz w:val="24"/>
                <w:szCs w:val="24"/>
              </w:rPr>
            </w:pPr>
            <w:r>
              <w:rPr>
                <w:sz w:val="24"/>
                <w:szCs w:val="24"/>
              </w:rPr>
              <w:t>Предложение отклонить.</w:t>
            </w:r>
          </w:p>
          <w:p w:rsidR="00A50C99" w:rsidRPr="00660967" w:rsidRDefault="00A50C99" w:rsidP="001F70AF">
            <w:pPr>
              <w:spacing w:after="0" w:line="216" w:lineRule="auto"/>
              <w:rPr>
                <w:sz w:val="24"/>
                <w:szCs w:val="24"/>
              </w:rPr>
            </w:pPr>
            <w:r>
              <w:rPr>
                <w:sz w:val="24"/>
                <w:szCs w:val="24"/>
              </w:rPr>
              <w:t>23.11.2012 г.</w:t>
            </w:r>
          </w:p>
        </w:tc>
        <w:tc>
          <w:tcPr>
            <w:tcW w:w="1843" w:type="dxa"/>
            <w:tcBorders>
              <w:top w:val="single" w:sz="4" w:space="0" w:color="auto"/>
              <w:left w:val="single" w:sz="4" w:space="0" w:color="auto"/>
              <w:bottom w:val="single" w:sz="4" w:space="0" w:color="auto"/>
              <w:right w:val="single" w:sz="4" w:space="0" w:color="auto"/>
            </w:tcBorders>
          </w:tcPr>
          <w:p w:rsidR="00A50C99" w:rsidRPr="00660967" w:rsidRDefault="00A50C99" w:rsidP="001F70AF">
            <w:pPr>
              <w:spacing w:after="0" w:line="216" w:lineRule="auto"/>
              <w:rPr>
                <w:sz w:val="24"/>
                <w:szCs w:val="24"/>
              </w:rPr>
            </w:pPr>
            <w:r w:rsidRPr="00660967">
              <w:rPr>
                <w:sz w:val="24"/>
                <w:szCs w:val="24"/>
              </w:rPr>
              <w:lastRenderedPageBreak/>
              <w:t>И.о. председателя комитета по градостроительн</w:t>
            </w:r>
            <w:r w:rsidRPr="00660967">
              <w:rPr>
                <w:sz w:val="24"/>
                <w:szCs w:val="24"/>
              </w:rPr>
              <w:lastRenderedPageBreak/>
              <w:t>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A50C99" w:rsidRPr="00660967" w:rsidRDefault="00A50C99" w:rsidP="001F70AF">
            <w:pPr>
              <w:spacing w:after="0" w:line="216" w:lineRule="auto"/>
              <w:rPr>
                <w:sz w:val="24"/>
                <w:szCs w:val="24"/>
              </w:rPr>
            </w:pPr>
            <w:r w:rsidRPr="00660967">
              <w:rPr>
                <w:sz w:val="24"/>
                <w:szCs w:val="24"/>
              </w:rPr>
              <w:t>А.В. Гнусин</w:t>
            </w:r>
          </w:p>
        </w:tc>
        <w:tc>
          <w:tcPr>
            <w:tcW w:w="1701" w:type="dxa"/>
            <w:vMerge w:val="restart"/>
            <w:tcBorders>
              <w:top w:val="single" w:sz="4" w:space="0" w:color="auto"/>
              <w:left w:val="single" w:sz="4" w:space="0" w:color="auto"/>
              <w:bottom w:val="single" w:sz="4" w:space="0" w:color="auto"/>
              <w:right w:val="single" w:sz="4" w:space="0" w:color="auto"/>
            </w:tcBorders>
          </w:tcPr>
          <w:p w:rsidR="00A50C99" w:rsidRPr="004A0D22" w:rsidRDefault="00A50C99" w:rsidP="001F70AF">
            <w:pPr>
              <w:spacing w:after="0" w:line="216" w:lineRule="auto"/>
              <w:rPr>
                <w:sz w:val="22"/>
              </w:rPr>
            </w:pPr>
            <w:r w:rsidRPr="004A0D22">
              <w:rPr>
                <w:sz w:val="22"/>
              </w:rPr>
              <w:lastRenderedPageBreak/>
              <w:t>не согласиться. Аналогично п.8 итогового документа</w:t>
            </w:r>
          </w:p>
        </w:tc>
      </w:tr>
      <w:tr w:rsidR="00A50C99" w:rsidRPr="00660967" w:rsidTr="008131AD">
        <w:tc>
          <w:tcPr>
            <w:tcW w:w="568" w:type="dxa"/>
            <w:tcBorders>
              <w:top w:val="single" w:sz="4" w:space="0" w:color="auto"/>
            </w:tcBorders>
          </w:tcPr>
          <w:p w:rsidR="00A50C99" w:rsidRPr="00660967" w:rsidRDefault="00A50C99" w:rsidP="001F70AF">
            <w:pPr>
              <w:spacing w:after="0" w:line="216" w:lineRule="auto"/>
              <w:rPr>
                <w:sz w:val="24"/>
                <w:szCs w:val="24"/>
              </w:rPr>
            </w:pPr>
          </w:p>
        </w:tc>
        <w:tc>
          <w:tcPr>
            <w:tcW w:w="5812" w:type="dxa"/>
            <w:tcBorders>
              <w:top w:val="single" w:sz="4" w:space="0" w:color="auto"/>
            </w:tcBorders>
          </w:tcPr>
          <w:p w:rsidR="00A50C99" w:rsidRPr="00660967" w:rsidRDefault="00A50C99" w:rsidP="001F70AF">
            <w:pPr>
              <w:spacing w:after="0" w:line="216" w:lineRule="auto"/>
              <w:rPr>
                <w:sz w:val="24"/>
                <w:szCs w:val="24"/>
              </w:rPr>
            </w:pPr>
          </w:p>
        </w:tc>
        <w:tc>
          <w:tcPr>
            <w:tcW w:w="992" w:type="dxa"/>
            <w:tcBorders>
              <w:top w:val="single" w:sz="4" w:space="0" w:color="auto"/>
            </w:tcBorders>
          </w:tcPr>
          <w:p w:rsidR="00A50C99" w:rsidRPr="00660967" w:rsidRDefault="00A50C99" w:rsidP="001F70AF">
            <w:pPr>
              <w:spacing w:after="0" w:line="216" w:lineRule="auto"/>
              <w:rPr>
                <w:sz w:val="24"/>
                <w:szCs w:val="24"/>
              </w:rPr>
            </w:pPr>
            <w:r>
              <w:rPr>
                <w:sz w:val="24"/>
                <w:szCs w:val="24"/>
              </w:rPr>
              <w:t>1.2</w:t>
            </w:r>
          </w:p>
        </w:tc>
        <w:tc>
          <w:tcPr>
            <w:tcW w:w="4819" w:type="dxa"/>
            <w:tcBorders>
              <w:top w:val="single" w:sz="4" w:space="0" w:color="auto"/>
            </w:tcBorders>
          </w:tcPr>
          <w:p w:rsidR="00A50C99" w:rsidRDefault="00A50C99" w:rsidP="001F70AF">
            <w:pPr>
              <w:spacing w:after="0" w:line="216" w:lineRule="auto"/>
              <w:rPr>
                <w:sz w:val="24"/>
                <w:szCs w:val="24"/>
              </w:rPr>
            </w:pPr>
            <w:r w:rsidRPr="00473459">
              <w:rPr>
                <w:sz w:val="24"/>
                <w:szCs w:val="24"/>
              </w:rPr>
              <w:t>Вопросы территориального разме</w:t>
            </w:r>
            <w:r>
              <w:rPr>
                <w:sz w:val="24"/>
                <w:szCs w:val="24"/>
              </w:rPr>
              <w:t xml:space="preserve">щения и развития зеленых зон в </w:t>
            </w:r>
            <w:r w:rsidRPr="00473459">
              <w:rPr>
                <w:sz w:val="24"/>
                <w:szCs w:val="24"/>
              </w:rPr>
              <w:t xml:space="preserve"> г. </w:t>
            </w:r>
            <w:r>
              <w:rPr>
                <w:sz w:val="24"/>
                <w:szCs w:val="24"/>
              </w:rPr>
              <w:t>С</w:t>
            </w:r>
            <w:r w:rsidRPr="00473459">
              <w:rPr>
                <w:sz w:val="24"/>
                <w:szCs w:val="24"/>
              </w:rPr>
              <w:t xml:space="preserve">аратове </w:t>
            </w:r>
          </w:p>
          <w:p w:rsidR="00A50C99" w:rsidRDefault="00A50C99" w:rsidP="001F70AF">
            <w:pPr>
              <w:spacing w:after="0" w:line="216" w:lineRule="auto"/>
              <w:rPr>
                <w:sz w:val="24"/>
                <w:szCs w:val="24"/>
              </w:rPr>
            </w:pPr>
            <w:r w:rsidRPr="00473459">
              <w:rPr>
                <w:sz w:val="24"/>
                <w:szCs w:val="24"/>
              </w:rPr>
              <w:t>урегулированы решением Саратовской городской Думы от 29.04.2008 № 27-280 (в редакции от 11.10.2012) «Об утверждении Правил землепользования и застройки муниципального образования «Город Саратов», которым предусмотрена территориальная зона Р-2.1 зона перспективного развития зелёных насаждений общего пользования.</w:t>
            </w:r>
          </w:p>
          <w:p w:rsidR="00A50C99" w:rsidRPr="00660967" w:rsidRDefault="00A50C99" w:rsidP="001F70AF">
            <w:pPr>
              <w:spacing w:after="0" w:line="216" w:lineRule="auto"/>
              <w:rPr>
                <w:sz w:val="24"/>
                <w:szCs w:val="24"/>
              </w:rPr>
            </w:pPr>
            <w:r>
              <w:rPr>
                <w:sz w:val="24"/>
                <w:szCs w:val="24"/>
              </w:rPr>
              <w:t>23.11.2012 г.</w:t>
            </w:r>
          </w:p>
        </w:tc>
        <w:tc>
          <w:tcPr>
            <w:tcW w:w="1843" w:type="dxa"/>
            <w:tcBorders>
              <w:top w:val="single" w:sz="4" w:space="0" w:color="auto"/>
            </w:tcBorders>
          </w:tcPr>
          <w:p w:rsidR="00A50C99" w:rsidRDefault="00A50C99" w:rsidP="001F70AF">
            <w:pPr>
              <w:spacing w:after="0" w:line="216" w:lineRule="auto"/>
              <w:rPr>
                <w:sz w:val="24"/>
                <w:szCs w:val="24"/>
              </w:rPr>
            </w:pPr>
            <w:r>
              <w:rPr>
                <w:sz w:val="24"/>
                <w:szCs w:val="24"/>
              </w:rPr>
              <w:t xml:space="preserve">И.о. председателя комитета по управлению имуществом г. Саратова </w:t>
            </w:r>
          </w:p>
          <w:p w:rsidR="00A50C99" w:rsidRPr="00660967" w:rsidRDefault="00A50C99" w:rsidP="001F70AF">
            <w:pPr>
              <w:spacing w:after="0" w:line="216" w:lineRule="auto"/>
              <w:rPr>
                <w:sz w:val="24"/>
                <w:szCs w:val="24"/>
              </w:rPr>
            </w:pPr>
            <w:r>
              <w:rPr>
                <w:sz w:val="24"/>
                <w:szCs w:val="24"/>
              </w:rPr>
              <w:t>Т.А. Карпеева</w:t>
            </w:r>
          </w:p>
        </w:tc>
        <w:tc>
          <w:tcPr>
            <w:tcW w:w="1701" w:type="dxa"/>
            <w:vMerge/>
            <w:tcBorders>
              <w:top w:val="single" w:sz="4" w:space="0" w:color="auto"/>
            </w:tcBorders>
          </w:tcPr>
          <w:p w:rsidR="00A50C99" w:rsidRPr="004A0D22" w:rsidRDefault="00A50C99" w:rsidP="001F70AF">
            <w:pPr>
              <w:spacing w:after="0" w:line="216" w:lineRule="auto"/>
              <w:rPr>
                <w:sz w:val="22"/>
              </w:rPr>
            </w:pPr>
          </w:p>
        </w:tc>
      </w:tr>
      <w:tr w:rsidR="00134383" w:rsidRPr="00660967" w:rsidTr="00ED4F7D">
        <w:tc>
          <w:tcPr>
            <w:tcW w:w="568" w:type="dxa"/>
          </w:tcPr>
          <w:p w:rsidR="00134383" w:rsidRPr="00660967" w:rsidRDefault="00134383" w:rsidP="001F70AF">
            <w:pPr>
              <w:spacing w:after="0" w:line="216" w:lineRule="auto"/>
              <w:rPr>
                <w:sz w:val="24"/>
                <w:szCs w:val="24"/>
              </w:rPr>
            </w:pPr>
            <w:r>
              <w:rPr>
                <w:sz w:val="24"/>
                <w:szCs w:val="24"/>
              </w:rPr>
              <w:t>15</w:t>
            </w:r>
          </w:p>
        </w:tc>
        <w:tc>
          <w:tcPr>
            <w:tcW w:w="5812" w:type="dxa"/>
          </w:tcPr>
          <w:p w:rsidR="00134383" w:rsidRPr="00660967" w:rsidRDefault="00134383" w:rsidP="001F70AF">
            <w:pPr>
              <w:spacing w:after="0" w:line="216" w:lineRule="auto"/>
              <w:rPr>
                <w:sz w:val="24"/>
                <w:szCs w:val="24"/>
              </w:rPr>
            </w:pPr>
            <w:r w:rsidRPr="00660967">
              <w:rPr>
                <w:sz w:val="24"/>
                <w:szCs w:val="24"/>
              </w:rPr>
              <w:t>Включить меры по решению транспортной проблемы в Программу</w:t>
            </w:r>
          </w:p>
        </w:tc>
        <w:tc>
          <w:tcPr>
            <w:tcW w:w="992" w:type="dxa"/>
          </w:tcPr>
          <w:p w:rsidR="00134383" w:rsidRPr="00660967" w:rsidRDefault="00134383" w:rsidP="001F70AF">
            <w:pPr>
              <w:spacing w:after="0" w:line="216" w:lineRule="auto"/>
              <w:rPr>
                <w:sz w:val="24"/>
                <w:szCs w:val="24"/>
              </w:rPr>
            </w:pPr>
            <w:r w:rsidRPr="00660967">
              <w:rPr>
                <w:sz w:val="24"/>
                <w:szCs w:val="24"/>
              </w:rPr>
              <w:t>1.1</w:t>
            </w:r>
          </w:p>
        </w:tc>
        <w:tc>
          <w:tcPr>
            <w:tcW w:w="4819" w:type="dxa"/>
          </w:tcPr>
          <w:p w:rsidR="00134383" w:rsidRPr="00660967" w:rsidRDefault="00134383" w:rsidP="001F70AF">
            <w:pPr>
              <w:spacing w:after="0" w:line="216" w:lineRule="auto"/>
              <w:rPr>
                <w:sz w:val="24"/>
                <w:szCs w:val="24"/>
              </w:rPr>
            </w:pPr>
            <w:r w:rsidRPr="00660967">
              <w:rPr>
                <w:sz w:val="24"/>
                <w:szCs w:val="24"/>
              </w:rPr>
              <w:t xml:space="preserve">Решение транспортной проблемы осуществляется в соответствии с проектами и Генеральным планом развития г. Саратова. </w:t>
            </w:r>
          </w:p>
          <w:p w:rsidR="00134383" w:rsidRPr="00660967" w:rsidRDefault="00134383" w:rsidP="001F70AF">
            <w:pPr>
              <w:spacing w:after="0" w:line="216" w:lineRule="auto"/>
              <w:rPr>
                <w:sz w:val="24"/>
                <w:szCs w:val="24"/>
              </w:rPr>
            </w:pPr>
            <w:r w:rsidRPr="00660967">
              <w:rPr>
                <w:sz w:val="24"/>
                <w:szCs w:val="24"/>
              </w:rPr>
              <w:t xml:space="preserve">В среднесрочной перспективе к разработке </w:t>
            </w:r>
            <w:r w:rsidRPr="00660967">
              <w:rPr>
                <w:sz w:val="24"/>
                <w:szCs w:val="24"/>
              </w:rPr>
              <w:lastRenderedPageBreak/>
              <w:t>запланированы ведомственные целевые программы «Обеспечение безопасности дорожного движения на территории муниципального образования «Город Саратов» и «Ремонт автомобильных дорог общего пользования муниципального образования «Город Саратов».</w:t>
            </w:r>
          </w:p>
          <w:p w:rsidR="00134383" w:rsidRPr="00660967" w:rsidRDefault="00134383" w:rsidP="001F70AF">
            <w:pPr>
              <w:spacing w:after="0" w:line="216" w:lineRule="auto"/>
              <w:rPr>
                <w:sz w:val="24"/>
                <w:szCs w:val="24"/>
              </w:rPr>
            </w:pPr>
            <w:r w:rsidRPr="00660967">
              <w:rPr>
                <w:sz w:val="24"/>
                <w:szCs w:val="24"/>
              </w:rPr>
              <w:t>В связи с изложенным внесение предлагаемых изменений нецелесообразно.</w:t>
            </w:r>
          </w:p>
          <w:p w:rsidR="00134383" w:rsidRPr="00660967" w:rsidRDefault="00134383" w:rsidP="001F70AF">
            <w:pPr>
              <w:spacing w:after="0" w:line="216" w:lineRule="auto"/>
              <w:rPr>
                <w:sz w:val="24"/>
                <w:szCs w:val="24"/>
              </w:rPr>
            </w:pPr>
            <w:r>
              <w:rPr>
                <w:sz w:val="24"/>
                <w:szCs w:val="24"/>
              </w:rPr>
              <w:t>23</w:t>
            </w:r>
            <w:r w:rsidRPr="00660967">
              <w:rPr>
                <w:sz w:val="24"/>
                <w:szCs w:val="24"/>
              </w:rPr>
              <w:t>.11.2012 г.</w:t>
            </w:r>
          </w:p>
        </w:tc>
        <w:tc>
          <w:tcPr>
            <w:tcW w:w="1843" w:type="dxa"/>
          </w:tcPr>
          <w:p w:rsidR="00134383" w:rsidRPr="00660967" w:rsidRDefault="00134383" w:rsidP="001F70AF">
            <w:pPr>
              <w:spacing w:after="0" w:line="216" w:lineRule="auto"/>
              <w:rPr>
                <w:sz w:val="24"/>
                <w:szCs w:val="24"/>
              </w:rPr>
            </w:pPr>
            <w:r w:rsidRPr="00660967">
              <w:rPr>
                <w:sz w:val="24"/>
                <w:szCs w:val="24"/>
              </w:rPr>
              <w:lastRenderedPageBreak/>
              <w:t xml:space="preserve">Председатель комитета дорожного хозяйства, </w:t>
            </w:r>
            <w:r w:rsidRPr="00660967">
              <w:rPr>
                <w:sz w:val="24"/>
                <w:szCs w:val="24"/>
              </w:rPr>
              <w:lastRenderedPageBreak/>
              <w:t>благоустройства и транспорта администрации муниципального образования «Город Саратов» В.Ю. Данилин</w:t>
            </w:r>
          </w:p>
        </w:tc>
        <w:tc>
          <w:tcPr>
            <w:tcW w:w="1701" w:type="dxa"/>
            <w:vMerge w:val="restart"/>
          </w:tcPr>
          <w:p w:rsidR="00134383" w:rsidRPr="004A0D22" w:rsidRDefault="00134383" w:rsidP="001F70AF">
            <w:pPr>
              <w:spacing w:after="0" w:line="216" w:lineRule="auto"/>
              <w:rPr>
                <w:sz w:val="22"/>
              </w:rPr>
            </w:pPr>
            <w:r w:rsidRPr="004A0D22">
              <w:rPr>
                <w:sz w:val="22"/>
              </w:rPr>
              <w:lastRenderedPageBreak/>
              <w:t>не согласиться. Аналогично п.8 итогового документа</w:t>
            </w:r>
          </w:p>
        </w:tc>
      </w:tr>
      <w:tr w:rsidR="00134383" w:rsidRPr="00660967" w:rsidTr="00ED4F7D">
        <w:tc>
          <w:tcPr>
            <w:tcW w:w="568" w:type="dxa"/>
          </w:tcPr>
          <w:p w:rsidR="00134383" w:rsidRPr="00660967" w:rsidRDefault="00134383" w:rsidP="001F70AF">
            <w:pPr>
              <w:spacing w:after="0" w:line="216" w:lineRule="auto"/>
              <w:rPr>
                <w:sz w:val="24"/>
                <w:szCs w:val="24"/>
              </w:rPr>
            </w:pPr>
          </w:p>
        </w:tc>
        <w:tc>
          <w:tcPr>
            <w:tcW w:w="5812" w:type="dxa"/>
          </w:tcPr>
          <w:p w:rsidR="00134383" w:rsidRPr="00660967" w:rsidRDefault="00134383" w:rsidP="001F70AF">
            <w:pPr>
              <w:spacing w:after="0" w:line="216" w:lineRule="auto"/>
              <w:rPr>
                <w:sz w:val="24"/>
                <w:szCs w:val="24"/>
              </w:rPr>
            </w:pPr>
          </w:p>
        </w:tc>
        <w:tc>
          <w:tcPr>
            <w:tcW w:w="992" w:type="dxa"/>
          </w:tcPr>
          <w:p w:rsidR="00134383" w:rsidRPr="00660967" w:rsidRDefault="00134383" w:rsidP="001F70AF">
            <w:pPr>
              <w:spacing w:after="0" w:line="216" w:lineRule="auto"/>
              <w:rPr>
                <w:sz w:val="24"/>
                <w:szCs w:val="24"/>
              </w:rPr>
            </w:pPr>
            <w:r>
              <w:rPr>
                <w:sz w:val="24"/>
                <w:szCs w:val="24"/>
              </w:rPr>
              <w:t>1.2</w:t>
            </w:r>
          </w:p>
        </w:tc>
        <w:tc>
          <w:tcPr>
            <w:tcW w:w="4819" w:type="dxa"/>
          </w:tcPr>
          <w:p w:rsidR="00134383" w:rsidRDefault="00134383" w:rsidP="001F70AF">
            <w:pPr>
              <w:spacing w:after="0" w:line="216" w:lineRule="auto"/>
              <w:rPr>
                <w:sz w:val="24"/>
                <w:szCs w:val="24"/>
              </w:rPr>
            </w:pPr>
            <w:r w:rsidRPr="00473459">
              <w:rPr>
                <w:sz w:val="24"/>
                <w:szCs w:val="24"/>
              </w:rPr>
              <w:t>Мероприятия по развитию улично-дорожной сети предусматриваются в Генеральном плане муниципального образования «Город Саратов», расчетный срок реализации которого до 2025 года. Кроме того, такие мероприятия предусматриваются в проектах планировки территорий для размещения линейных объектов, в частности автомобильных дорог. Предложение отклонить.</w:t>
            </w:r>
          </w:p>
          <w:p w:rsidR="00134383" w:rsidRPr="00660967" w:rsidRDefault="00134383" w:rsidP="001F70AF">
            <w:pPr>
              <w:spacing w:after="0" w:line="216" w:lineRule="auto"/>
              <w:rPr>
                <w:sz w:val="24"/>
                <w:szCs w:val="24"/>
              </w:rPr>
            </w:pPr>
            <w:r>
              <w:rPr>
                <w:sz w:val="24"/>
                <w:szCs w:val="24"/>
              </w:rPr>
              <w:t>23.11.2012 г.</w:t>
            </w:r>
          </w:p>
        </w:tc>
        <w:tc>
          <w:tcPr>
            <w:tcW w:w="1843" w:type="dxa"/>
          </w:tcPr>
          <w:p w:rsidR="00134383" w:rsidRPr="00660967" w:rsidRDefault="00134383" w:rsidP="001F70AF">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134383" w:rsidRDefault="00134383" w:rsidP="001F70AF">
            <w:pPr>
              <w:spacing w:after="0" w:line="216" w:lineRule="auto"/>
              <w:rPr>
                <w:sz w:val="24"/>
                <w:szCs w:val="24"/>
              </w:rPr>
            </w:pPr>
            <w:r w:rsidRPr="00660967">
              <w:rPr>
                <w:sz w:val="24"/>
                <w:szCs w:val="24"/>
              </w:rPr>
              <w:t>А.В. Гнусин</w:t>
            </w:r>
          </w:p>
          <w:p w:rsidR="00134383" w:rsidRDefault="00134383" w:rsidP="001F70AF">
            <w:pPr>
              <w:spacing w:after="0" w:line="216" w:lineRule="auto"/>
              <w:rPr>
                <w:sz w:val="24"/>
                <w:szCs w:val="24"/>
              </w:rPr>
            </w:pPr>
          </w:p>
          <w:p w:rsidR="00134383" w:rsidRPr="00660967" w:rsidRDefault="00134383" w:rsidP="001F70AF">
            <w:pPr>
              <w:spacing w:after="0" w:line="216" w:lineRule="auto"/>
              <w:rPr>
                <w:sz w:val="24"/>
                <w:szCs w:val="24"/>
              </w:rPr>
            </w:pPr>
          </w:p>
        </w:tc>
        <w:tc>
          <w:tcPr>
            <w:tcW w:w="1701" w:type="dxa"/>
            <w:vMerge/>
          </w:tcPr>
          <w:p w:rsidR="00134383" w:rsidRPr="004A0D22" w:rsidRDefault="00134383" w:rsidP="001F70AF">
            <w:pPr>
              <w:spacing w:after="0" w:line="216" w:lineRule="auto"/>
              <w:rPr>
                <w:sz w:val="22"/>
              </w:rPr>
            </w:pPr>
          </w:p>
        </w:tc>
      </w:tr>
      <w:tr w:rsidR="00C01FE4" w:rsidRPr="00660967" w:rsidTr="00ED4F7D">
        <w:tc>
          <w:tcPr>
            <w:tcW w:w="568" w:type="dxa"/>
          </w:tcPr>
          <w:p w:rsidR="00C01FE4" w:rsidRPr="00660967" w:rsidRDefault="0089249E" w:rsidP="001F70AF">
            <w:pPr>
              <w:spacing w:after="0" w:line="216" w:lineRule="auto"/>
              <w:rPr>
                <w:sz w:val="24"/>
                <w:szCs w:val="24"/>
              </w:rPr>
            </w:pPr>
            <w:r>
              <w:rPr>
                <w:sz w:val="24"/>
                <w:szCs w:val="24"/>
              </w:rPr>
              <w:t>16</w:t>
            </w:r>
          </w:p>
        </w:tc>
        <w:tc>
          <w:tcPr>
            <w:tcW w:w="5812" w:type="dxa"/>
          </w:tcPr>
          <w:p w:rsidR="00C01FE4" w:rsidRPr="00473459" w:rsidRDefault="00C01FE4" w:rsidP="001F70AF">
            <w:pPr>
              <w:spacing w:after="0" w:line="216" w:lineRule="auto"/>
              <w:rPr>
                <w:sz w:val="24"/>
                <w:szCs w:val="24"/>
              </w:rPr>
            </w:pPr>
            <w:r w:rsidRPr="00473459">
              <w:rPr>
                <w:sz w:val="24"/>
                <w:szCs w:val="24"/>
              </w:rPr>
              <w:t>Включить в раздел 5.4. в перечень проблем  такие проблемы как размещение опасных производств (БАТ, ЗАИТ, завод свинцовых аккумуляторов и пр.), отсутствие у большинства  промышленных предприятий санитарно-защитных зон,  загрязнение атмосферы в городе (в том числе в центре города и в рекреационных зонах – парках) не только автотранспортом, но и промпредприятиями,  работающими на морально устаревшем оборудовании и часто без необходимого уровня очистки сбросов и выбросов, отсутствие очистных сооружений на ливневой канализации и многое другое, а в соответствующий подраздел раздела 7 – пути решения этих проблем</w:t>
            </w:r>
          </w:p>
        </w:tc>
        <w:tc>
          <w:tcPr>
            <w:tcW w:w="992" w:type="dxa"/>
          </w:tcPr>
          <w:p w:rsidR="00C01FE4" w:rsidRPr="00660967" w:rsidRDefault="00C01FE4" w:rsidP="001F70AF">
            <w:pPr>
              <w:spacing w:after="0" w:line="216" w:lineRule="auto"/>
              <w:rPr>
                <w:sz w:val="24"/>
                <w:szCs w:val="24"/>
              </w:rPr>
            </w:pPr>
            <w:r>
              <w:rPr>
                <w:sz w:val="24"/>
                <w:szCs w:val="24"/>
              </w:rPr>
              <w:t>1.1</w:t>
            </w:r>
          </w:p>
        </w:tc>
        <w:tc>
          <w:tcPr>
            <w:tcW w:w="4819" w:type="dxa"/>
          </w:tcPr>
          <w:p w:rsidR="00C01FE4" w:rsidRPr="00C01FE4" w:rsidRDefault="00C01FE4" w:rsidP="001F70AF">
            <w:pPr>
              <w:spacing w:after="0" w:line="216" w:lineRule="auto"/>
              <w:rPr>
                <w:sz w:val="24"/>
                <w:szCs w:val="24"/>
              </w:rPr>
            </w:pPr>
            <w:r w:rsidRPr="00C01FE4">
              <w:rPr>
                <w:sz w:val="24"/>
                <w:szCs w:val="24"/>
              </w:rPr>
              <w:t>Предложение отклонить.</w:t>
            </w:r>
          </w:p>
          <w:p w:rsidR="00C01FE4" w:rsidRDefault="00C01FE4" w:rsidP="001F70AF">
            <w:pPr>
              <w:spacing w:after="0" w:line="216" w:lineRule="auto"/>
              <w:rPr>
                <w:sz w:val="24"/>
                <w:szCs w:val="24"/>
              </w:rPr>
            </w:pPr>
            <w:r w:rsidRPr="00C01FE4">
              <w:rPr>
                <w:sz w:val="24"/>
                <w:szCs w:val="24"/>
              </w:rPr>
              <w:t>Полномочия органов местного самоуправления городского округа определяются Федеральным законом от 06 октября 2003 года «Об общих принципах организации местного самоуправления в Российской Федерации» (статья 16). Органы местного самоуправления городского округа не наделены полномочиями по выносу существующих особо опасных предприятий с территории муниципального образования.</w:t>
            </w:r>
          </w:p>
          <w:p w:rsidR="00CE0822" w:rsidRPr="00660967" w:rsidRDefault="00CE0822" w:rsidP="001F70AF">
            <w:pPr>
              <w:spacing w:after="0" w:line="216" w:lineRule="auto"/>
              <w:rPr>
                <w:sz w:val="24"/>
                <w:szCs w:val="24"/>
              </w:rPr>
            </w:pPr>
            <w:r>
              <w:rPr>
                <w:sz w:val="24"/>
                <w:szCs w:val="24"/>
              </w:rPr>
              <w:t>23.11.2012г.</w:t>
            </w:r>
          </w:p>
        </w:tc>
        <w:tc>
          <w:tcPr>
            <w:tcW w:w="1843" w:type="dxa"/>
          </w:tcPr>
          <w:p w:rsidR="00C01FE4" w:rsidRPr="00660967" w:rsidRDefault="00C01FE4" w:rsidP="001F70AF">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C01FE4" w:rsidRPr="00660967" w:rsidRDefault="00C01FE4" w:rsidP="001F70AF">
            <w:pPr>
              <w:spacing w:after="0" w:line="216" w:lineRule="auto"/>
              <w:rPr>
                <w:sz w:val="24"/>
                <w:szCs w:val="24"/>
              </w:rPr>
            </w:pPr>
            <w:r w:rsidRPr="00660967">
              <w:rPr>
                <w:sz w:val="24"/>
                <w:szCs w:val="24"/>
              </w:rPr>
              <w:t>А.В. Гнусин</w:t>
            </w:r>
          </w:p>
        </w:tc>
        <w:tc>
          <w:tcPr>
            <w:tcW w:w="1701" w:type="dxa"/>
          </w:tcPr>
          <w:p w:rsidR="00C01FE4" w:rsidRPr="004A0D22" w:rsidRDefault="00DD001A" w:rsidP="001F70AF">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1F70AF">
            <w:pPr>
              <w:spacing w:after="0" w:line="216" w:lineRule="auto"/>
              <w:rPr>
                <w:sz w:val="24"/>
                <w:szCs w:val="24"/>
              </w:rPr>
            </w:pPr>
            <w:r>
              <w:rPr>
                <w:sz w:val="24"/>
                <w:szCs w:val="24"/>
              </w:rPr>
              <w:lastRenderedPageBreak/>
              <w:t>17</w:t>
            </w:r>
          </w:p>
        </w:tc>
        <w:tc>
          <w:tcPr>
            <w:tcW w:w="5812" w:type="dxa"/>
          </w:tcPr>
          <w:p w:rsidR="00C01FE4" w:rsidRPr="00660967" w:rsidRDefault="00C01FE4" w:rsidP="001F70AF">
            <w:pPr>
              <w:spacing w:after="0" w:line="216" w:lineRule="auto"/>
              <w:rPr>
                <w:sz w:val="24"/>
                <w:szCs w:val="24"/>
              </w:rPr>
            </w:pPr>
            <w:r w:rsidRPr="00660967">
              <w:rPr>
                <w:sz w:val="24"/>
                <w:szCs w:val="24"/>
              </w:rPr>
              <w:t>Согласно разделу 6 и паспорту Программы одной из задач Программы является «создание комфортных и безопасных условий для жизни населения». Прописать под эту задачу пути решения, конкретные меры и  результаты (в первую очередь количественные)</w:t>
            </w:r>
          </w:p>
        </w:tc>
        <w:tc>
          <w:tcPr>
            <w:tcW w:w="992" w:type="dxa"/>
          </w:tcPr>
          <w:p w:rsidR="00C01FE4" w:rsidRPr="00660967" w:rsidRDefault="00C01FE4" w:rsidP="001F70AF">
            <w:pPr>
              <w:spacing w:after="0" w:line="216" w:lineRule="auto"/>
              <w:rPr>
                <w:sz w:val="24"/>
                <w:szCs w:val="24"/>
              </w:rPr>
            </w:pPr>
            <w:r w:rsidRPr="00660967">
              <w:rPr>
                <w:sz w:val="24"/>
                <w:szCs w:val="24"/>
              </w:rPr>
              <w:t>1.1</w:t>
            </w:r>
          </w:p>
        </w:tc>
        <w:tc>
          <w:tcPr>
            <w:tcW w:w="4819" w:type="dxa"/>
          </w:tcPr>
          <w:p w:rsidR="00C01FE4" w:rsidRPr="00660967" w:rsidRDefault="00C01FE4" w:rsidP="001F70AF">
            <w:pPr>
              <w:spacing w:after="0" w:line="216" w:lineRule="auto"/>
              <w:rPr>
                <w:sz w:val="24"/>
                <w:szCs w:val="24"/>
              </w:rPr>
            </w:pPr>
            <w:r>
              <w:rPr>
                <w:sz w:val="24"/>
                <w:szCs w:val="24"/>
              </w:rPr>
              <w:t>Решению данной задачи полностью посвящен раздел 7.2. проекта Программы, содержащий основные направления, пути решения и индикаторы исполнения.</w:t>
            </w:r>
            <w:r w:rsidR="0088606C">
              <w:rPr>
                <w:sz w:val="24"/>
                <w:szCs w:val="24"/>
              </w:rPr>
              <w:t xml:space="preserve"> </w:t>
            </w:r>
            <w:r>
              <w:rPr>
                <w:sz w:val="24"/>
                <w:szCs w:val="24"/>
              </w:rPr>
              <w:t xml:space="preserve">Кроме того, </w:t>
            </w:r>
            <w:r w:rsidRPr="00660967">
              <w:rPr>
                <w:sz w:val="24"/>
                <w:szCs w:val="24"/>
              </w:rPr>
              <w:t>Программа определяет основные направления, цели, задачи, основные мероприятия, процессы и обобщенные результаты их реализации.</w:t>
            </w:r>
            <w:r w:rsidR="0088606C">
              <w:rPr>
                <w:sz w:val="24"/>
                <w:szCs w:val="24"/>
              </w:rPr>
              <w:t xml:space="preserve"> </w:t>
            </w:r>
            <w:r w:rsidRPr="00660967">
              <w:rPr>
                <w:sz w:val="24"/>
                <w:szCs w:val="24"/>
              </w:rPr>
              <w:t xml:space="preserve">Конкретизация мероприятий, индикаторов, достижение которых планируется в рамках реализации определенных направлений, осуществляется в соответствующих целевых программах. Данный подход соотносится с основным механизмом реализации Программы. </w:t>
            </w:r>
          </w:p>
          <w:p w:rsidR="00C01FE4" w:rsidRPr="00660967" w:rsidRDefault="00C01FE4" w:rsidP="001F70AF">
            <w:pPr>
              <w:spacing w:after="0" w:line="216" w:lineRule="auto"/>
              <w:rPr>
                <w:sz w:val="24"/>
                <w:szCs w:val="24"/>
              </w:rPr>
            </w:pPr>
            <w:r w:rsidRPr="00660967">
              <w:rPr>
                <w:sz w:val="24"/>
                <w:szCs w:val="24"/>
              </w:rPr>
              <w:t>Перечень целевых программ, как утвержденных, так и планируемых к разработке и утверждению, представлен в разделе «8. Механизм реализации Программы».</w:t>
            </w:r>
          </w:p>
          <w:p w:rsidR="00C01FE4" w:rsidRPr="00660967" w:rsidRDefault="00C01FE4" w:rsidP="001F70AF">
            <w:pPr>
              <w:spacing w:after="0" w:line="216" w:lineRule="auto"/>
              <w:rPr>
                <w:sz w:val="24"/>
                <w:szCs w:val="24"/>
              </w:rPr>
            </w:pPr>
            <w:r w:rsidRPr="00660967">
              <w:rPr>
                <w:sz w:val="24"/>
                <w:szCs w:val="24"/>
              </w:rPr>
              <w:t>В связи с изложенным внесение предлагаемых изменений нецелесообразно.</w:t>
            </w:r>
          </w:p>
          <w:p w:rsidR="00C01FE4" w:rsidRPr="00660967" w:rsidRDefault="00C01FE4" w:rsidP="001F70AF">
            <w:pPr>
              <w:spacing w:after="0" w:line="216" w:lineRule="auto"/>
              <w:rPr>
                <w:sz w:val="24"/>
                <w:szCs w:val="24"/>
              </w:rPr>
            </w:pPr>
            <w:r w:rsidRPr="00660967">
              <w:rPr>
                <w:sz w:val="24"/>
                <w:szCs w:val="24"/>
              </w:rPr>
              <w:t>2</w:t>
            </w:r>
            <w:r w:rsidR="00CE0822">
              <w:rPr>
                <w:sz w:val="24"/>
                <w:szCs w:val="24"/>
              </w:rPr>
              <w:t>3</w:t>
            </w:r>
            <w:r w:rsidRPr="00660967">
              <w:rPr>
                <w:sz w:val="24"/>
                <w:szCs w:val="24"/>
              </w:rPr>
              <w:t>.11.2012 г.</w:t>
            </w:r>
          </w:p>
        </w:tc>
        <w:tc>
          <w:tcPr>
            <w:tcW w:w="1843" w:type="dxa"/>
          </w:tcPr>
          <w:p w:rsidR="00C01FE4" w:rsidRDefault="00C01FE4" w:rsidP="001F70AF">
            <w:pPr>
              <w:spacing w:after="0" w:line="216" w:lineRule="auto"/>
              <w:rPr>
                <w:sz w:val="24"/>
                <w:szCs w:val="24"/>
              </w:rPr>
            </w:pPr>
            <w:r w:rsidRPr="00660967">
              <w:rPr>
                <w:sz w:val="24"/>
                <w:szCs w:val="24"/>
              </w:rPr>
              <w:t xml:space="preserve">Заместитель главы администрации муниципального образования «Город Саратов» по экономическим вопросам, председатель комитета по экономике </w:t>
            </w:r>
          </w:p>
          <w:p w:rsidR="00C01FE4" w:rsidRPr="00660967" w:rsidRDefault="005440A6" w:rsidP="001F70AF">
            <w:pPr>
              <w:spacing w:after="0" w:line="216" w:lineRule="auto"/>
              <w:rPr>
                <w:sz w:val="24"/>
                <w:szCs w:val="24"/>
              </w:rPr>
            </w:pPr>
            <w:r>
              <w:rPr>
                <w:sz w:val="24"/>
                <w:szCs w:val="24"/>
              </w:rPr>
              <w:t>Е.В. Ножечкина</w:t>
            </w:r>
          </w:p>
        </w:tc>
        <w:tc>
          <w:tcPr>
            <w:tcW w:w="1701" w:type="dxa"/>
          </w:tcPr>
          <w:p w:rsidR="00C01FE4" w:rsidRPr="004A0D22" w:rsidRDefault="00DD001A" w:rsidP="001F70AF">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1F70AF">
            <w:pPr>
              <w:spacing w:after="0" w:line="216" w:lineRule="auto"/>
              <w:rPr>
                <w:sz w:val="24"/>
                <w:szCs w:val="24"/>
              </w:rPr>
            </w:pPr>
            <w:r>
              <w:rPr>
                <w:sz w:val="24"/>
                <w:szCs w:val="24"/>
              </w:rPr>
              <w:t>18</w:t>
            </w:r>
          </w:p>
        </w:tc>
        <w:tc>
          <w:tcPr>
            <w:tcW w:w="5812" w:type="dxa"/>
          </w:tcPr>
          <w:p w:rsidR="00C01FE4" w:rsidRPr="00660967" w:rsidRDefault="00C01FE4" w:rsidP="001F70AF">
            <w:pPr>
              <w:spacing w:after="0" w:line="216" w:lineRule="auto"/>
              <w:rPr>
                <w:sz w:val="24"/>
                <w:szCs w:val="24"/>
              </w:rPr>
            </w:pPr>
            <w:r w:rsidRPr="00660967">
              <w:rPr>
                <w:sz w:val="24"/>
                <w:szCs w:val="24"/>
              </w:rPr>
              <w:t>Конкретизировать механизмы и результаты по разделу «7.1.2. Здравоохранение»</w:t>
            </w:r>
          </w:p>
        </w:tc>
        <w:tc>
          <w:tcPr>
            <w:tcW w:w="992" w:type="dxa"/>
          </w:tcPr>
          <w:p w:rsidR="00C01FE4" w:rsidRPr="00660967" w:rsidRDefault="00C01FE4" w:rsidP="001F70AF">
            <w:pPr>
              <w:spacing w:after="0" w:line="216" w:lineRule="auto"/>
              <w:rPr>
                <w:sz w:val="24"/>
                <w:szCs w:val="24"/>
              </w:rPr>
            </w:pPr>
            <w:r w:rsidRPr="00660967">
              <w:rPr>
                <w:sz w:val="24"/>
                <w:szCs w:val="24"/>
              </w:rPr>
              <w:t>1.1</w:t>
            </w:r>
          </w:p>
        </w:tc>
        <w:tc>
          <w:tcPr>
            <w:tcW w:w="4819" w:type="dxa"/>
          </w:tcPr>
          <w:p w:rsidR="00C01FE4" w:rsidRPr="00660967" w:rsidRDefault="00C01FE4" w:rsidP="001F70AF">
            <w:pPr>
              <w:spacing w:after="0" w:line="216" w:lineRule="auto"/>
              <w:rPr>
                <w:sz w:val="24"/>
                <w:szCs w:val="24"/>
              </w:rPr>
            </w:pPr>
            <w:r w:rsidRPr="00660967">
              <w:rPr>
                <w:sz w:val="24"/>
                <w:szCs w:val="24"/>
              </w:rPr>
              <w:t xml:space="preserve">В данном разделе отражены приоритетные направления деятельности муниципального здравоохранения на 2013-2015 годы. Выполнение поставленных задач отражают целевые показатели и индикаторы, которые представлены в виде конкретных значений («Индикаторы исполнения» раздела «7.1.2. Здравоохранение»). Кроме того, каждое из приоритетных направлений реализуется в рамках целевых программ: мероприятия по обеспечению беспрепятственного доступа к объектам здравоохранения – в рамках долгосрочной целевой программы «Доступная среда» на 2013-2015 годы; проведение ремонтных работ в учреждениях здравоохранения – в рамках ежегодных ведомственных целевых программ, мероприятия по развитию службы охраны </w:t>
            </w:r>
            <w:r w:rsidRPr="00660967">
              <w:rPr>
                <w:sz w:val="24"/>
                <w:szCs w:val="24"/>
              </w:rPr>
              <w:lastRenderedPageBreak/>
              <w:t xml:space="preserve">здоровья матери и ребенка, совершенствованию пренатальной диагностики – в рамках приоритетного национального проекта «Современное здравоохранение», внедрение стандартов оказания медицинской помощи - в рамках Программы модернизации здравоохранения Саратовской области и т.д. </w:t>
            </w:r>
          </w:p>
          <w:p w:rsidR="00C01FE4" w:rsidRPr="00660967" w:rsidRDefault="00C01FE4" w:rsidP="001F70AF">
            <w:pPr>
              <w:spacing w:after="0" w:line="216" w:lineRule="auto"/>
              <w:rPr>
                <w:sz w:val="24"/>
                <w:szCs w:val="24"/>
              </w:rPr>
            </w:pPr>
            <w:r w:rsidRPr="00660967">
              <w:rPr>
                <w:sz w:val="24"/>
                <w:szCs w:val="24"/>
              </w:rPr>
              <w:t>Таким образом, дальнейшая конкретизация и детализация механизмов и результатов деятельности по разделу «Здравоохранение» нецелесообразна.</w:t>
            </w:r>
          </w:p>
          <w:p w:rsidR="00C01FE4" w:rsidRPr="00660967" w:rsidRDefault="00C01FE4" w:rsidP="001F70AF">
            <w:pPr>
              <w:spacing w:after="0" w:line="216" w:lineRule="auto"/>
              <w:rPr>
                <w:sz w:val="24"/>
                <w:szCs w:val="24"/>
              </w:rPr>
            </w:pPr>
            <w:r w:rsidRPr="00660967">
              <w:rPr>
                <w:sz w:val="24"/>
                <w:szCs w:val="24"/>
              </w:rPr>
              <w:t>2</w:t>
            </w:r>
            <w:r w:rsidR="00CE0822">
              <w:rPr>
                <w:sz w:val="24"/>
                <w:szCs w:val="24"/>
              </w:rPr>
              <w:t>3</w:t>
            </w:r>
            <w:r w:rsidRPr="00660967">
              <w:rPr>
                <w:sz w:val="24"/>
                <w:szCs w:val="24"/>
              </w:rPr>
              <w:t>.11.2012 г.</w:t>
            </w:r>
          </w:p>
        </w:tc>
        <w:tc>
          <w:tcPr>
            <w:tcW w:w="1843" w:type="dxa"/>
          </w:tcPr>
          <w:p w:rsidR="00C01FE4" w:rsidRDefault="00C01FE4" w:rsidP="001F70AF">
            <w:pPr>
              <w:spacing w:after="0" w:line="216" w:lineRule="auto"/>
              <w:rPr>
                <w:sz w:val="24"/>
                <w:szCs w:val="24"/>
              </w:rPr>
            </w:pPr>
            <w:r w:rsidRPr="00660967">
              <w:rPr>
                <w:sz w:val="24"/>
                <w:szCs w:val="24"/>
              </w:rPr>
              <w:lastRenderedPageBreak/>
              <w:t xml:space="preserve">Председатель комитета </w:t>
            </w:r>
            <w:r w:rsidRPr="001F70AF">
              <w:rPr>
                <w:sz w:val="23"/>
                <w:szCs w:val="23"/>
              </w:rPr>
              <w:t xml:space="preserve">здравоохранения </w:t>
            </w:r>
            <w:r w:rsidRPr="00660967">
              <w:rPr>
                <w:sz w:val="24"/>
                <w:szCs w:val="24"/>
              </w:rPr>
              <w:t xml:space="preserve">администрации муниципального образования «Город Саратов» </w:t>
            </w:r>
          </w:p>
          <w:p w:rsidR="00C01FE4" w:rsidRPr="00660967" w:rsidRDefault="00C01FE4" w:rsidP="001F70AF">
            <w:pPr>
              <w:spacing w:after="0" w:line="216" w:lineRule="auto"/>
              <w:rPr>
                <w:sz w:val="24"/>
                <w:szCs w:val="24"/>
              </w:rPr>
            </w:pPr>
            <w:r w:rsidRPr="00660967">
              <w:rPr>
                <w:sz w:val="24"/>
                <w:szCs w:val="24"/>
              </w:rPr>
              <w:t>Н.Е. Бакал</w:t>
            </w:r>
          </w:p>
        </w:tc>
        <w:tc>
          <w:tcPr>
            <w:tcW w:w="1701" w:type="dxa"/>
          </w:tcPr>
          <w:p w:rsidR="00C01FE4" w:rsidRPr="004A0D22" w:rsidRDefault="00DD001A" w:rsidP="001F70AF">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1F70AF">
            <w:pPr>
              <w:spacing w:after="0" w:line="216" w:lineRule="auto"/>
              <w:rPr>
                <w:sz w:val="24"/>
                <w:szCs w:val="24"/>
              </w:rPr>
            </w:pPr>
            <w:r>
              <w:rPr>
                <w:sz w:val="24"/>
                <w:szCs w:val="24"/>
              </w:rPr>
              <w:lastRenderedPageBreak/>
              <w:t>19</w:t>
            </w:r>
          </w:p>
        </w:tc>
        <w:tc>
          <w:tcPr>
            <w:tcW w:w="5812" w:type="dxa"/>
          </w:tcPr>
          <w:p w:rsidR="00C01FE4" w:rsidRPr="00660967" w:rsidRDefault="00C01FE4" w:rsidP="001F70AF">
            <w:pPr>
              <w:spacing w:after="0" w:line="216" w:lineRule="auto"/>
              <w:rPr>
                <w:sz w:val="24"/>
                <w:szCs w:val="24"/>
              </w:rPr>
            </w:pPr>
            <w:r w:rsidRPr="00660967">
              <w:rPr>
                <w:sz w:val="24"/>
                <w:szCs w:val="24"/>
              </w:rPr>
              <w:t>Конкретизировать механизмы и результаты по разделу «7.1.3. Культура»</w:t>
            </w:r>
          </w:p>
        </w:tc>
        <w:tc>
          <w:tcPr>
            <w:tcW w:w="992" w:type="dxa"/>
          </w:tcPr>
          <w:p w:rsidR="00C01FE4" w:rsidRPr="00660967" w:rsidRDefault="00C01FE4" w:rsidP="001F70AF">
            <w:pPr>
              <w:spacing w:after="0" w:line="216" w:lineRule="auto"/>
              <w:rPr>
                <w:sz w:val="24"/>
                <w:szCs w:val="24"/>
              </w:rPr>
            </w:pPr>
            <w:r>
              <w:rPr>
                <w:sz w:val="24"/>
                <w:szCs w:val="24"/>
              </w:rPr>
              <w:t>1.1</w:t>
            </w:r>
          </w:p>
        </w:tc>
        <w:tc>
          <w:tcPr>
            <w:tcW w:w="4819" w:type="dxa"/>
          </w:tcPr>
          <w:p w:rsidR="00C01FE4" w:rsidRDefault="00C01FE4" w:rsidP="001F70AF">
            <w:pPr>
              <w:spacing w:after="0" w:line="216" w:lineRule="auto"/>
              <w:rPr>
                <w:sz w:val="24"/>
                <w:szCs w:val="24"/>
              </w:rPr>
            </w:pPr>
            <w:r>
              <w:rPr>
                <w:sz w:val="24"/>
                <w:szCs w:val="24"/>
              </w:rPr>
              <w:t>Постановлениями администрации муниципального образования «Город Саратов» от 14.10.2011 №2109 и от 14.10.2011 №2113 утверждены долгосрочные целевые программы «Развитие культурного потенциала города Саратова» на 2012-2015 годы и «Развитие учебно-материальной базы муниципальных образовательных учреждений дополнительного образования детей» на 2012-2014 годы».</w:t>
            </w:r>
            <w:r w:rsidR="0088606C">
              <w:rPr>
                <w:sz w:val="24"/>
                <w:szCs w:val="24"/>
              </w:rPr>
              <w:t xml:space="preserve"> </w:t>
            </w:r>
            <w:r>
              <w:rPr>
                <w:sz w:val="24"/>
                <w:szCs w:val="24"/>
              </w:rPr>
              <w:t>Перечень мероприятий и индикаторы их исполнения в полной мере отвечают направлениям развития сферы культуры.</w:t>
            </w:r>
            <w:r w:rsidR="0088606C">
              <w:rPr>
                <w:sz w:val="24"/>
                <w:szCs w:val="24"/>
              </w:rPr>
              <w:t xml:space="preserve"> </w:t>
            </w:r>
            <w:r>
              <w:rPr>
                <w:sz w:val="24"/>
                <w:szCs w:val="24"/>
              </w:rPr>
              <w:t>Дальнейшая конкретизация нецелесообразна.</w:t>
            </w:r>
          </w:p>
          <w:p w:rsidR="00C01FE4" w:rsidRDefault="00C01FE4" w:rsidP="001F70AF">
            <w:pPr>
              <w:spacing w:after="0" w:line="216" w:lineRule="auto"/>
              <w:rPr>
                <w:sz w:val="24"/>
                <w:szCs w:val="24"/>
              </w:rPr>
            </w:pPr>
            <w:r>
              <w:rPr>
                <w:sz w:val="24"/>
                <w:szCs w:val="24"/>
              </w:rPr>
              <w:t>23.11.2012 г.</w:t>
            </w:r>
          </w:p>
          <w:p w:rsidR="001F70AF" w:rsidRDefault="001F70AF" w:rsidP="001F70AF">
            <w:pPr>
              <w:spacing w:after="0" w:line="216" w:lineRule="auto"/>
              <w:rPr>
                <w:sz w:val="24"/>
                <w:szCs w:val="24"/>
              </w:rPr>
            </w:pPr>
          </w:p>
          <w:p w:rsidR="001F70AF" w:rsidRPr="00660967" w:rsidRDefault="001F70AF" w:rsidP="001F70AF">
            <w:pPr>
              <w:spacing w:after="0" w:line="216" w:lineRule="auto"/>
              <w:rPr>
                <w:sz w:val="24"/>
                <w:szCs w:val="24"/>
              </w:rPr>
            </w:pPr>
          </w:p>
        </w:tc>
        <w:tc>
          <w:tcPr>
            <w:tcW w:w="1843" w:type="dxa"/>
          </w:tcPr>
          <w:p w:rsidR="00C01FE4" w:rsidRDefault="00C01FE4" w:rsidP="001F70AF">
            <w:pPr>
              <w:spacing w:after="0" w:line="216" w:lineRule="auto"/>
              <w:rPr>
                <w:sz w:val="24"/>
                <w:szCs w:val="24"/>
              </w:rPr>
            </w:pPr>
            <w:r>
              <w:rPr>
                <w:sz w:val="24"/>
                <w:szCs w:val="24"/>
              </w:rPr>
              <w:t>Начальник управления по культуре администрации муниципального образования «Город Саратов»</w:t>
            </w:r>
          </w:p>
          <w:p w:rsidR="00C01FE4" w:rsidRPr="00660967" w:rsidRDefault="00C01FE4" w:rsidP="001F70AF">
            <w:pPr>
              <w:spacing w:after="0" w:line="216" w:lineRule="auto"/>
              <w:rPr>
                <w:sz w:val="24"/>
                <w:szCs w:val="24"/>
              </w:rPr>
            </w:pPr>
            <w:r>
              <w:rPr>
                <w:sz w:val="24"/>
                <w:szCs w:val="24"/>
              </w:rPr>
              <w:t>А.Н. Комаров</w:t>
            </w:r>
          </w:p>
        </w:tc>
        <w:tc>
          <w:tcPr>
            <w:tcW w:w="1701" w:type="dxa"/>
          </w:tcPr>
          <w:p w:rsidR="00C01FE4" w:rsidRPr="004A0D22" w:rsidRDefault="00DD001A" w:rsidP="001F70AF">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16" w:lineRule="auto"/>
              <w:rPr>
                <w:sz w:val="24"/>
                <w:szCs w:val="24"/>
              </w:rPr>
            </w:pPr>
            <w:r>
              <w:rPr>
                <w:sz w:val="24"/>
                <w:szCs w:val="24"/>
              </w:rPr>
              <w:t>20</w:t>
            </w:r>
          </w:p>
        </w:tc>
        <w:tc>
          <w:tcPr>
            <w:tcW w:w="5812" w:type="dxa"/>
          </w:tcPr>
          <w:p w:rsidR="00C01FE4" w:rsidRPr="00660967" w:rsidRDefault="00C01FE4" w:rsidP="008131AD">
            <w:pPr>
              <w:spacing w:after="0" w:line="216" w:lineRule="auto"/>
              <w:rPr>
                <w:sz w:val="24"/>
                <w:szCs w:val="24"/>
              </w:rPr>
            </w:pPr>
            <w:r w:rsidRPr="00660967">
              <w:rPr>
                <w:sz w:val="24"/>
                <w:szCs w:val="24"/>
              </w:rPr>
              <w:t>Конкретизировать механизмы и результаты по разделу «7.1.4. Физическая культура и спорт, формирование здорового образа жизни»</w:t>
            </w:r>
          </w:p>
        </w:tc>
        <w:tc>
          <w:tcPr>
            <w:tcW w:w="992" w:type="dxa"/>
          </w:tcPr>
          <w:p w:rsidR="00C01FE4" w:rsidRPr="00660967" w:rsidRDefault="00C01FE4" w:rsidP="008131AD">
            <w:pPr>
              <w:spacing w:after="0" w:line="216" w:lineRule="auto"/>
              <w:rPr>
                <w:sz w:val="24"/>
                <w:szCs w:val="24"/>
              </w:rPr>
            </w:pPr>
            <w:r>
              <w:rPr>
                <w:sz w:val="24"/>
                <w:szCs w:val="24"/>
              </w:rPr>
              <w:t>1.1</w:t>
            </w:r>
          </w:p>
        </w:tc>
        <w:tc>
          <w:tcPr>
            <w:tcW w:w="4819" w:type="dxa"/>
          </w:tcPr>
          <w:p w:rsidR="00C01FE4" w:rsidRPr="00B64061" w:rsidRDefault="00C01FE4" w:rsidP="008131AD">
            <w:pPr>
              <w:spacing w:after="0" w:line="216" w:lineRule="auto"/>
              <w:rPr>
                <w:sz w:val="24"/>
                <w:szCs w:val="24"/>
              </w:rPr>
            </w:pPr>
            <w:r w:rsidRPr="00B64061">
              <w:rPr>
                <w:sz w:val="24"/>
                <w:szCs w:val="24"/>
              </w:rPr>
              <w:t>Управлением по физической культуре и спорту  совместно со структурными подразделениями администрации города, администрациями районов муниципально</w:t>
            </w:r>
            <w:r>
              <w:rPr>
                <w:sz w:val="24"/>
                <w:szCs w:val="24"/>
              </w:rPr>
              <w:t xml:space="preserve">го образования «Город Саратов», </w:t>
            </w:r>
            <w:r w:rsidRPr="00B64061">
              <w:rPr>
                <w:sz w:val="24"/>
                <w:szCs w:val="24"/>
              </w:rPr>
              <w:t xml:space="preserve">физкультурно-спортивными обществами, федерациями по видам спорта и общественными организациями была разработана ведомственная целевая программа «Развитие физической культуры и </w:t>
            </w:r>
            <w:r w:rsidRPr="00B64061">
              <w:rPr>
                <w:sz w:val="24"/>
                <w:szCs w:val="24"/>
              </w:rPr>
              <w:lastRenderedPageBreak/>
              <w:t>массового спорта в городе Саратове на 2012-2014 годы»</w:t>
            </w:r>
            <w:r>
              <w:rPr>
                <w:sz w:val="24"/>
                <w:szCs w:val="24"/>
              </w:rPr>
              <w:t>, утвержденная</w:t>
            </w:r>
            <w:r w:rsidRPr="00B64061">
              <w:rPr>
                <w:sz w:val="24"/>
                <w:szCs w:val="24"/>
              </w:rPr>
              <w:t xml:space="preserve"> постановлением администрации</w:t>
            </w:r>
            <w:r>
              <w:rPr>
                <w:sz w:val="24"/>
                <w:szCs w:val="24"/>
              </w:rPr>
              <w:t xml:space="preserve"> муниципального образования «Город Саратов»</w:t>
            </w:r>
            <w:r w:rsidRPr="00B64061">
              <w:rPr>
                <w:sz w:val="24"/>
                <w:szCs w:val="24"/>
              </w:rPr>
              <w:t xml:space="preserve"> </w:t>
            </w:r>
            <w:r>
              <w:rPr>
                <w:sz w:val="24"/>
                <w:szCs w:val="24"/>
              </w:rPr>
              <w:t xml:space="preserve">от 30.10.2012 </w:t>
            </w:r>
            <w:r w:rsidRPr="00B64061">
              <w:rPr>
                <w:sz w:val="24"/>
                <w:szCs w:val="24"/>
              </w:rPr>
              <w:t>№ 2519</w:t>
            </w:r>
            <w:r>
              <w:rPr>
                <w:sz w:val="24"/>
                <w:szCs w:val="24"/>
              </w:rPr>
              <w:t>.</w:t>
            </w:r>
          </w:p>
          <w:p w:rsidR="00C01FE4" w:rsidRPr="00B64061" w:rsidRDefault="00C01FE4" w:rsidP="008131AD">
            <w:pPr>
              <w:spacing w:after="0" w:line="216" w:lineRule="auto"/>
              <w:rPr>
                <w:sz w:val="24"/>
                <w:szCs w:val="24"/>
              </w:rPr>
            </w:pPr>
            <w:r w:rsidRPr="00B64061">
              <w:rPr>
                <w:sz w:val="24"/>
                <w:szCs w:val="24"/>
              </w:rPr>
              <w:t>Целью программы является повышение роли физической культуры и спорта в формировании здорового образа жизни населения города.</w:t>
            </w:r>
          </w:p>
          <w:p w:rsidR="00C01FE4" w:rsidRPr="00B64061" w:rsidRDefault="00C01FE4" w:rsidP="008131AD">
            <w:pPr>
              <w:spacing w:after="0" w:line="216" w:lineRule="auto"/>
              <w:rPr>
                <w:sz w:val="24"/>
                <w:szCs w:val="24"/>
              </w:rPr>
            </w:pPr>
            <w:r w:rsidRPr="00B64061">
              <w:rPr>
                <w:sz w:val="24"/>
                <w:szCs w:val="24"/>
              </w:rPr>
              <w:t>Задачи программы:</w:t>
            </w:r>
          </w:p>
          <w:p w:rsidR="00C01FE4" w:rsidRPr="00B64061" w:rsidRDefault="00C01FE4" w:rsidP="008131AD">
            <w:pPr>
              <w:tabs>
                <w:tab w:val="left" w:pos="176"/>
                <w:tab w:val="left" w:pos="318"/>
              </w:tabs>
              <w:spacing w:after="0" w:line="216" w:lineRule="auto"/>
              <w:rPr>
                <w:sz w:val="24"/>
                <w:szCs w:val="24"/>
              </w:rPr>
            </w:pPr>
            <w:r w:rsidRPr="00B64061">
              <w:rPr>
                <w:sz w:val="24"/>
                <w:szCs w:val="24"/>
              </w:rPr>
              <w:t>1.</w:t>
            </w:r>
            <w:r w:rsidRPr="00B64061">
              <w:rPr>
                <w:sz w:val="24"/>
                <w:szCs w:val="24"/>
              </w:rPr>
              <w:tab/>
              <w:t>Активизация и расширение масштабов информационно-пропагандистской деятельности с целью популяризации занятий физической культурой и</w:t>
            </w:r>
            <w:r w:rsidR="00CE0822">
              <w:rPr>
                <w:sz w:val="24"/>
                <w:szCs w:val="24"/>
              </w:rPr>
              <w:t xml:space="preserve"> спортом среди населения города.</w:t>
            </w:r>
          </w:p>
          <w:p w:rsidR="00C01FE4" w:rsidRPr="00B64061" w:rsidRDefault="00C01FE4" w:rsidP="008131AD">
            <w:pPr>
              <w:tabs>
                <w:tab w:val="left" w:pos="176"/>
                <w:tab w:val="left" w:pos="318"/>
              </w:tabs>
              <w:spacing w:after="0" w:line="216" w:lineRule="auto"/>
              <w:rPr>
                <w:sz w:val="24"/>
                <w:szCs w:val="24"/>
              </w:rPr>
            </w:pPr>
            <w:r w:rsidRPr="00B64061">
              <w:rPr>
                <w:sz w:val="24"/>
                <w:szCs w:val="24"/>
              </w:rPr>
              <w:t>2.</w:t>
            </w:r>
            <w:r w:rsidRPr="00B64061">
              <w:rPr>
                <w:sz w:val="24"/>
                <w:szCs w:val="24"/>
              </w:rPr>
              <w:tab/>
              <w:t>Повышение квалификации специалистов в сфере физкультуры и спорта и как следствие – повышение качества учебно-тренировочного процесса и проводимых мероприятий.</w:t>
            </w:r>
          </w:p>
          <w:p w:rsidR="00C01FE4" w:rsidRDefault="00C01FE4" w:rsidP="008131AD">
            <w:pPr>
              <w:numPr>
                <w:ilvl w:val="0"/>
                <w:numId w:val="1"/>
              </w:numPr>
              <w:tabs>
                <w:tab w:val="left" w:pos="176"/>
                <w:tab w:val="left" w:pos="318"/>
              </w:tabs>
              <w:spacing w:after="0" w:line="216" w:lineRule="auto"/>
              <w:ind w:left="0" w:firstLine="34"/>
              <w:rPr>
                <w:sz w:val="24"/>
                <w:szCs w:val="24"/>
              </w:rPr>
            </w:pPr>
            <w:r w:rsidRPr="00B64061">
              <w:rPr>
                <w:sz w:val="24"/>
                <w:szCs w:val="24"/>
              </w:rPr>
              <w:t xml:space="preserve">Организация и проведение спортивных и физкультурно-массовых мероприятий и соревнований по видам спорта среди населения города. </w:t>
            </w:r>
          </w:p>
          <w:p w:rsidR="00C01FE4" w:rsidRPr="00B64061" w:rsidRDefault="00C01FE4" w:rsidP="008131AD">
            <w:pPr>
              <w:numPr>
                <w:ilvl w:val="0"/>
                <w:numId w:val="1"/>
              </w:numPr>
              <w:tabs>
                <w:tab w:val="left" w:pos="176"/>
                <w:tab w:val="left" w:pos="318"/>
              </w:tabs>
              <w:spacing w:after="0" w:line="216" w:lineRule="auto"/>
              <w:ind w:left="0" w:firstLine="34"/>
              <w:rPr>
                <w:sz w:val="24"/>
                <w:szCs w:val="24"/>
              </w:rPr>
            </w:pPr>
            <w:r>
              <w:rPr>
                <w:sz w:val="24"/>
                <w:szCs w:val="24"/>
              </w:rPr>
              <w:t>П</w:t>
            </w:r>
            <w:r w:rsidRPr="00B64061">
              <w:rPr>
                <w:sz w:val="24"/>
                <w:szCs w:val="24"/>
              </w:rPr>
              <w:t>ривлечение наибольшего количества жителей города к систематическим занятиям физической культурой и спортом.</w:t>
            </w:r>
          </w:p>
          <w:p w:rsidR="00C01FE4" w:rsidRPr="00B64061" w:rsidRDefault="00C01FE4" w:rsidP="008131AD">
            <w:pPr>
              <w:spacing w:after="0" w:line="216" w:lineRule="auto"/>
              <w:rPr>
                <w:sz w:val="24"/>
                <w:szCs w:val="24"/>
              </w:rPr>
            </w:pPr>
            <w:r w:rsidRPr="00B64061">
              <w:rPr>
                <w:sz w:val="24"/>
                <w:szCs w:val="24"/>
              </w:rPr>
              <w:t>Каждая из поставленных задач решается программными методами.</w:t>
            </w:r>
          </w:p>
          <w:p w:rsidR="00C01FE4" w:rsidRPr="00B64061" w:rsidRDefault="00C01FE4" w:rsidP="008131AD">
            <w:pPr>
              <w:spacing w:after="0" w:line="216" w:lineRule="auto"/>
              <w:rPr>
                <w:sz w:val="24"/>
                <w:szCs w:val="24"/>
              </w:rPr>
            </w:pPr>
            <w:r w:rsidRPr="00B64061">
              <w:rPr>
                <w:sz w:val="24"/>
                <w:szCs w:val="24"/>
              </w:rPr>
              <w:t>Механизмы и результаты реализации Программы по разделу 7.1.4. определены в долгосрочной целевой программе «Развитие материально-технической базы физической культуры и массового спорта в городе Саратове» на 2011-2015 гг.», утвержденной постановлением администрации МО «Город Саратов» от 14 октября 2010 года № 2425.</w:t>
            </w:r>
          </w:p>
          <w:p w:rsidR="00C01FE4" w:rsidRDefault="00C01FE4" w:rsidP="008131AD">
            <w:pPr>
              <w:spacing w:after="0" w:line="216" w:lineRule="auto"/>
              <w:rPr>
                <w:sz w:val="24"/>
                <w:szCs w:val="24"/>
              </w:rPr>
            </w:pPr>
            <w:r>
              <w:rPr>
                <w:sz w:val="24"/>
                <w:szCs w:val="24"/>
              </w:rPr>
              <w:t>С</w:t>
            </w:r>
            <w:r w:rsidRPr="00B64061">
              <w:rPr>
                <w:sz w:val="24"/>
                <w:szCs w:val="24"/>
              </w:rPr>
              <w:t>читаем дублирование показателей и целевых индикаторов в рамках текста Программы нецелесообразным.</w:t>
            </w:r>
          </w:p>
          <w:p w:rsidR="00C01FE4" w:rsidRPr="00B64061" w:rsidRDefault="00C01FE4" w:rsidP="008131AD">
            <w:pPr>
              <w:spacing w:after="0" w:line="216" w:lineRule="auto"/>
              <w:rPr>
                <w:sz w:val="24"/>
                <w:szCs w:val="24"/>
              </w:rPr>
            </w:pPr>
            <w:r>
              <w:rPr>
                <w:sz w:val="24"/>
                <w:szCs w:val="24"/>
              </w:rPr>
              <w:t>23.11.2012 г.</w:t>
            </w:r>
          </w:p>
        </w:tc>
        <w:tc>
          <w:tcPr>
            <w:tcW w:w="1843" w:type="dxa"/>
          </w:tcPr>
          <w:p w:rsidR="00C01FE4" w:rsidRDefault="00C01FE4" w:rsidP="008131AD">
            <w:pPr>
              <w:spacing w:after="0" w:line="216" w:lineRule="auto"/>
              <w:rPr>
                <w:sz w:val="24"/>
                <w:szCs w:val="24"/>
              </w:rPr>
            </w:pPr>
            <w:r>
              <w:rPr>
                <w:sz w:val="24"/>
                <w:szCs w:val="24"/>
              </w:rPr>
              <w:lastRenderedPageBreak/>
              <w:t xml:space="preserve">Заместитель начальника управления по физической культуре и спорту администрации муниципального образования «Город </w:t>
            </w:r>
            <w:r>
              <w:rPr>
                <w:sz w:val="24"/>
                <w:szCs w:val="24"/>
              </w:rPr>
              <w:lastRenderedPageBreak/>
              <w:t>Саратов»</w:t>
            </w:r>
          </w:p>
          <w:p w:rsidR="00C01FE4" w:rsidRPr="00660967" w:rsidRDefault="00C01FE4" w:rsidP="008131AD">
            <w:pPr>
              <w:spacing w:after="0" w:line="216" w:lineRule="auto"/>
              <w:rPr>
                <w:sz w:val="24"/>
                <w:szCs w:val="24"/>
              </w:rPr>
            </w:pPr>
            <w:r>
              <w:rPr>
                <w:sz w:val="24"/>
                <w:szCs w:val="24"/>
              </w:rPr>
              <w:t>Н.В. Кузнецов</w:t>
            </w:r>
          </w:p>
        </w:tc>
        <w:tc>
          <w:tcPr>
            <w:tcW w:w="1701" w:type="dxa"/>
          </w:tcPr>
          <w:p w:rsidR="00C01FE4" w:rsidRPr="004A0D22" w:rsidRDefault="00DD001A" w:rsidP="008131AD">
            <w:pPr>
              <w:spacing w:after="0" w:line="216" w:lineRule="auto"/>
              <w:rPr>
                <w:sz w:val="22"/>
              </w:rPr>
            </w:pPr>
            <w:r w:rsidRPr="004A0D22">
              <w:rPr>
                <w:sz w:val="22"/>
              </w:rPr>
              <w:lastRenderedPageBreak/>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16" w:lineRule="auto"/>
              <w:rPr>
                <w:sz w:val="24"/>
                <w:szCs w:val="24"/>
              </w:rPr>
            </w:pPr>
            <w:r>
              <w:rPr>
                <w:sz w:val="24"/>
                <w:szCs w:val="24"/>
              </w:rPr>
              <w:lastRenderedPageBreak/>
              <w:t>21</w:t>
            </w:r>
          </w:p>
        </w:tc>
        <w:tc>
          <w:tcPr>
            <w:tcW w:w="5812" w:type="dxa"/>
          </w:tcPr>
          <w:p w:rsidR="00C01FE4" w:rsidRPr="00660967" w:rsidRDefault="00C01FE4" w:rsidP="008131AD">
            <w:pPr>
              <w:spacing w:after="0" w:line="216" w:lineRule="auto"/>
              <w:rPr>
                <w:sz w:val="24"/>
                <w:szCs w:val="24"/>
              </w:rPr>
            </w:pPr>
            <w:r w:rsidRPr="00660967">
              <w:rPr>
                <w:sz w:val="24"/>
                <w:szCs w:val="24"/>
              </w:rPr>
              <w:t xml:space="preserve">Взаимодействие с другими НКО вне ОКса не предусмотрено. ОКС  позиционируется как единственная переговорная площадка для  работы с НКО, не входящим в приоритеты администрации. </w:t>
            </w:r>
          </w:p>
          <w:p w:rsidR="00C01FE4" w:rsidRPr="00660967" w:rsidRDefault="00C01FE4" w:rsidP="008131AD">
            <w:pPr>
              <w:spacing w:after="0" w:line="216" w:lineRule="auto"/>
              <w:rPr>
                <w:sz w:val="24"/>
                <w:szCs w:val="24"/>
              </w:rPr>
            </w:pPr>
            <w:r w:rsidRPr="00660967">
              <w:rPr>
                <w:sz w:val="24"/>
                <w:szCs w:val="24"/>
              </w:rPr>
              <w:t>Исправить как-то эту несообразность.</w:t>
            </w:r>
          </w:p>
        </w:tc>
        <w:tc>
          <w:tcPr>
            <w:tcW w:w="992" w:type="dxa"/>
          </w:tcPr>
          <w:p w:rsidR="00C01FE4" w:rsidRPr="00660967" w:rsidRDefault="00C01FE4" w:rsidP="008131AD">
            <w:pPr>
              <w:spacing w:after="0" w:line="216" w:lineRule="auto"/>
              <w:rPr>
                <w:sz w:val="24"/>
                <w:szCs w:val="24"/>
              </w:rPr>
            </w:pPr>
            <w:r w:rsidRPr="00660967">
              <w:rPr>
                <w:sz w:val="24"/>
                <w:szCs w:val="24"/>
              </w:rPr>
              <w:t>1.1</w:t>
            </w:r>
          </w:p>
        </w:tc>
        <w:tc>
          <w:tcPr>
            <w:tcW w:w="4819" w:type="dxa"/>
          </w:tcPr>
          <w:p w:rsidR="00C01FE4" w:rsidRPr="00660967" w:rsidRDefault="00C01FE4" w:rsidP="008131AD">
            <w:pPr>
              <w:pStyle w:val="2"/>
              <w:spacing w:after="0" w:line="216" w:lineRule="auto"/>
              <w:ind w:left="0"/>
              <w:jc w:val="both"/>
              <w:rPr>
                <w:sz w:val="24"/>
                <w:szCs w:val="24"/>
              </w:rPr>
            </w:pPr>
            <w:r w:rsidRPr="00660967">
              <w:rPr>
                <w:sz w:val="24"/>
                <w:szCs w:val="24"/>
              </w:rPr>
              <w:t>Взаимодействие администрации муниципального образования «Город Саратов» с некоммерческими объединениями не ограничивается работой общественного консультативного Совета города Саратова (ОКС). Он является основной, но не единственной партнерской платформой  для общения власти и некоммерческих объединений. Заседания ОКСа города Саратова проходят в расширенном составе, с участием общественных организаций, не входящих в ОКС, мнение которых по обсуждаемому вопросу важно для городской власти. Для обсуждения наиболее острых городских проблем, проектов нормативно-правовых актов администрацией муниципального образования «Город Саратов» проводятся публичные слушания, куда приглашаются жители города, представители любых общественных организаций независимо от того, являются ли они членами ОКСа или нет.Внесение изменений нецелесообразно.</w:t>
            </w:r>
          </w:p>
          <w:p w:rsidR="00C01FE4" w:rsidRPr="00660967" w:rsidRDefault="00C01FE4" w:rsidP="008131AD">
            <w:pPr>
              <w:spacing w:after="0" w:line="216" w:lineRule="auto"/>
              <w:rPr>
                <w:sz w:val="24"/>
                <w:szCs w:val="24"/>
              </w:rPr>
            </w:pPr>
            <w:r>
              <w:rPr>
                <w:sz w:val="24"/>
                <w:szCs w:val="24"/>
              </w:rPr>
              <w:t>23</w:t>
            </w:r>
            <w:r w:rsidRPr="00660967">
              <w:rPr>
                <w:sz w:val="24"/>
                <w:szCs w:val="24"/>
              </w:rPr>
              <w:t>.11.2012 г.</w:t>
            </w:r>
          </w:p>
        </w:tc>
        <w:tc>
          <w:tcPr>
            <w:tcW w:w="1843" w:type="dxa"/>
          </w:tcPr>
          <w:p w:rsidR="00C01FE4" w:rsidRPr="00660967" w:rsidRDefault="00C01FE4" w:rsidP="008131AD">
            <w:pPr>
              <w:spacing w:after="0" w:line="216" w:lineRule="auto"/>
              <w:rPr>
                <w:sz w:val="24"/>
                <w:szCs w:val="24"/>
              </w:rPr>
            </w:pPr>
            <w:r w:rsidRPr="00660967">
              <w:rPr>
                <w:sz w:val="24"/>
                <w:szCs w:val="24"/>
              </w:rPr>
              <w:t>Председатель комитета по общественным отношениям, анализу и информации администрации муниципального образования «Город Саратов»</w:t>
            </w:r>
          </w:p>
          <w:p w:rsidR="00C01FE4" w:rsidRPr="00660967" w:rsidRDefault="00C01FE4" w:rsidP="008131AD">
            <w:pPr>
              <w:spacing w:after="0" w:line="216" w:lineRule="auto"/>
              <w:rPr>
                <w:sz w:val="24"/>
                <w:szCs w:val="24"/>
              </w:rPr>
            </w:pPr>
            <w:r w:rsidRPr="00660967">
              <w:rPr>
                <w:sz w:val="24"/>
                <w:szCs w:val="24"/>
              </w:rPr>
              <w:t>Ю.М. Литневская</w:t>
            </w:r>
          </w:p>
        </w:tc>
        <w:tc>
          <w:tcPr>
            <w:tcW w:w="1701" w:type="dxa"/>
          </w:tcPr>
          <w:p w:rsidR="00C01FE4" w:rsidRPr="004A0D22" w:rsidRDefault="00DD001A" w:rsidP="008131AD">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16" w:lineRule="auto"/>
              <w:rPr>
                <w:sz w:val="24"/>
                <w:szCs w:val="24"/>
              </w:rPr>
            </w:pPr>
            <w:r>
              <w:rPr>
                <w:sz w:val="24"/>
                <w:szCs w:val="24"/>
              </w:rPr>
              <w:t>22</w:t>
            </w:r>
          </w:p>
        </w:tc>
        <w:tc>
          <w:tcPr>
            <w:tcW w:w="5812" w:type="dxa"/>
          </w:tcPr>
          <w:p w:rsidR="00C01FE4" w:rsidRPr="00660967" w:rsidRDefault="00C01FE4" w:rsidP="008131AD">
            <w:pPr>
              <w:spacing w:after="0" w:line="216" w:lineRule="auto"/>
              <w:rPr>
                <w:sz w:val="24"/>
                <w:szCs w:val="24"/>
              </w:rPr>
            </w:pPr>
            <w:r w:rsidRPr="00660967">
              <w:rPr>
                <w:sz w:val="24"/>
                <w:szCs w:val="24"/>
              </w:rPr>
              <w:t>Дополнить раздел «7.1.7. Общественные отношения, участие органов местного самоуправления в развитии гражданского общества, формирование муниципальной информационной политики» перечнем путей реализации следующими «информационная, организационная и инфраструктурная поддержка деятельности социально-ориентированных НКО»</w:t>
            </w:r>
          </w:p>
        </w:tc>
        <w:tc>
          <w:tcPr>
            <w:tcW w:w="992" w:type="dxa"/>
          </w:tcPr>
          <w:p w:rsidR="00C01FE4" w:rsidRPr="00660967" w:rsidRDefault="00C01FE4" w:rsidP="008131AD">
            <w:pPr>
              <w:spacing w:after="0" w:line="216" w:lineRule="auto"/>
              <w:rPr>
                <w:sz w:val="24"/>
                <w:szCs w:val="24"/>
              </w:rPr>
            </w:pPr>
            <w:r w:rsidRPr="00660967">
              <w:rPr>
                <w:sz w:val="24"/>
                <w:szCs w:val="24"/>
              </w:rPr>
              <w:t>1.1</w:t>
            </w:r>
          </w:p>
        </w:tc>
        <w:tc>
          <w:tcPr>
            <w:tcW w:w="4819" w:type="dxa"/>
          </w:tcPr>
          <w:p w:rsidR="00C01FE4" w:rsidRPr="00660967" w:rsidRDefault="00C01FE4" w:rsidP="008131AD">
            <w:pPr>
              <w:spacing w:after="0" w:line="216" w:lineRule="auto"/>
              <w:rPr>
                <w:sz w:val="24"/>
                <w:szCs w:val="24"/>
              </w:rPr>
            </w:pPr>
            <w:r w:rsidRPr="00660967">
              <w:rPr>
                <w:sz w:val="24"/>
                <w:szCs w:val="24"/>
              </w:rPr>
              <w:t>Перечень путей реализации, соответствующий задачам, поставленны</w:t>
            </w:r>
            <w:r>
              <w:rPr>
                <w:sz w:val="24"/>
                <w:szCs w:val="24"/>
              </w:rPr>
              <w:t>м</w:t>
            </w:r>
            <w:r w:rsidRPr="00660967">
              <w:rPr>
                <w:sz w:val="24"/>
                <w:szCs w:val="24"/>
              </w:rPr>
              <w:t xml:space="preserve"> в </w:t>
            </w:r>
            <w:r>
              <w:rPr>
                <w:sz w:val="24"/>
                <w:szCs w:val="24"/>
              </w:rPr>
              <w:t xml:space="preserve">рамках </w:t>
            </w:r>
            <w:r w:rsidRPr="00660967">
              <w:rPr>
                <w:sz w:val="24"/>
                <w:szCs w:val="24"/>
              </w:rPr>
              <w:t>Программ</w:t>
            </w:r>
            <w:r>
              <w:rPr>
                <w:sz w:val="24"/>
                <w:szCs w:val="24"/>
              </w:rPr>
              <w:t>ы</w:t>
            </w:r>
            <w:r w:rsidRPr="00660967">
              <w:rPr>
                <w:sz w:val="24"/>
                <w:szCs w:val="24"/>
              </w:rPr>
              <w:t xml:space="preserve"> комплексного социально-экономического развития муниципального образования «Город Саратов» на 2013-2015 годы, является исчерпывающим.</w:t>
            </w:r>
          </w:p>
          <w:p w:rsidR="00C01FE4" w:rsidRPr="00660967" w:rsidRDefault="00C01FE4" w:rsidP="008131AD">
            <w:pPr>
              <w:spacing w:after="0" w:line="216" w:lineRule="auto"/>
              <w:rPr>
                <w:sz w:val="24"/>
                <w:szCs w:val="24"/>
              </w:rPr>
            </w:pPr>
            <w:r w:rsidRPr="00660967">
              <w:rPr>
                <w:sz w:val="24"/>
                <w:szCs w:val="24"/>
              </w:rPr>
              <w:t>Внесение изменений нецелесообразно.</w:t>
            </w:r>
          </w:p>
          <w:p w:rsidR="00C01FE4" w:rsidRPr="00660967" w:rsidRDefault="00C01FE4" w:rsidP="008131AD">
            <w:pPr>
              <w:spacing w:after="0" w:line="216" w:lineRule="auto"/>
              <w:rPr>
                <w:sz w:val="24"/>
                <w:szCs w:val="24"/>
              </w:rPr>
            </w:pPr>
            <w:r>
              <w:rPr>
                <w:sz w:val="24"/>
                <w:szCs w:val="24"/>
              </w:rPr>
              <w:t>23</w:t>
            </w:r>
            <w:r w:rsidRPr="00660967">
              <w:rPr>
                <w:sz w:val="24"/>
                <w:szCs w:val="24"/>
              </w:rPr>
              <w:t>.11.2012 г.</w:t>
            </w:r>
          </w:p>
        </w:tc>
        <w:tc>
          <w:tcPr>
            <w:tcW w:w="1843" w:type="dxa"/>
          </w:tcPr>
          <w:p w:rsidR="00C01FE4" w:rsidRPr="00660967" w:rsidRDefault="00C01FE4" w:rsidP="008131AD">
            <w:pPr>
              <w:spacing w:after="0" w:line="216" w:lineRule="auto"/>
              <w:rPr>
                <w:sz w:val="24"/>
                <w:szCs w:val="24"/>
              </w:rPr>
            </w:pPr>
            <w:r w:rsidRPr="00660967">
              <w:rPr>
                <w:sz w:val="24"/>
                <w:szCs w:val="24"/>
              </w:rPr>
              <w:t>Председатель комитета по общественным отношениям, анализу и информации администрации муниципального образования «Город Саратов»</w:t>
            </w:r>
          </w:p>
          <w:p w:rsidR="00C01FE4" w:rsidRDefault="00C01FE4" w:rsidP="008131AD">
            <w:pPr>
              <w:spacing w:after="0" w:line="216" w:lineRule="auto"/>
              <w:rPr>
                <w:sz w:val="24"/>
                <w:szCs w:val="24"/>
              </w:rPr>
            </w:pPr>
            <w:r w:rsidRPr="00660967">
              <w:rPr>
                <w:sz w:val="24"/>
                <w:szCs w:val="24"/>
              </w:rPr>
              <w:t>Ю.М. Литневская</w:t>
            </w:r>
          </w:p>
          <w:p w:rsidR="008131AD" w:rsidRPr="00660967" w:rsidRDefault="008131AD" w:rsidP="008131AD">
            <w:pPr>
              <w:spacing w:after="0" w:line="216" w:lineRule="auto"/>
              <w:rPr>
                <w:sz w:val="24"/>
                <w:szCs w:val="24"/>
              </w:rPr>
            </w:pPr>
          </w:p>
        </w:tc>
        <w:tc>
          <w:tcPr>
            <w:tcW w:w="1701" w:type="dxa"/>
          </w:tcPr>
          <w:p w:rsidR="00C01FE4" w:rsidRPr="004A0D22" w:rsidRDefault="00DD001A" w:rsidP="008131AD">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16" w:lineRule="auto"/>
              <w:rPr>
                <w:sz w:val="24"/>
                <w:szCs w:val="24"/>
              </w:rPr>
            </w:pPr>
            <w:r>
              <w:rPr>
                <w:sz w:val="24"/>
                <w:szCs w:val="24"/>
              </w:rPr>
              <w:t>23</w:t>
            </w:r>
          </w:p>
        </w:tc>
        <w:tc>
          <w:tcPr>
            <w:tcW w:w="5812" w:type="dxa"/>
          </w:tcPr>
          <w:p w:rsidR="00C01FE4" w:rsidRPr="00660967" w:rsidRDefault="00C01FE4" w:rsidP="008131AD">
            <w:pPr>
              <w:spacing w:after="0" w:line="216" w:lineRule="auto"/>
              <w:rPr>
                <w:sz w:val="24"/>
                <w:szCs w:val="24"/>
              </w:rPr>
            </w:pPr>
            <w:r w:rsidRPr="00660967">
              <w:rPr>
                <w:sz w:val="24"/>
                <w:szCs w:val="24"/>
              </w:rPr>
              <w:t>Индикаторы исполнения раздела 7.1.7. дополнить…</w:t>
            </w:r>
          </w:p>
        </w:tc>
        <w:tc>
          <w:tcPr>
            <w:tcW w:w="992" w:type="dxa"/>
          </w:tcPr>
          <w:p w:rsidR="00C01FE4" w:rsidRPr="00660967" w:rsidRDefault="00C01FE4" w:rsidP="008131AD">
            <w:pPr>
              <w:spacing w:after="0" w:line="216" w:lineRule="auto"/>
              <w:rPr>
                <w:sz w:val="24"/>
                <w:szCs w:val="24"/>
              </w:rPr>
            </w:pPr>
            <w:r w:rsidRPr="00660967">
              <w:rPr>
                <w:sz w:val="24"/>
                <w:szCs w:val="24"/>
              </w:rPr>
              <w:t>1.1</w:t>
            </w:r>
          </w:p>
        </w:tc>
        <w:tc>
          <w:tcPr>
            <w:tcW w:w="4819" w:type="dxa"/>
          </w:tcPr>
          <w:p w:rsidR="00C01FE4" w:rsidRPr="00660967" w:rsidRDefault="00C01FE4" w:rsidP="008131AD">
            <w:pPr>
              <w:spacing w:after="0" w:line="216" w:lineRule="auto"/>
              <w:rPr>
                <w:sz w:val="24"/>
                <w:szCs w:val="24"/>
              </w:rPr>
            </w:pPr>
            <w:r w:rsidRPr="00660967">
              <w:rPr>
                <w:sz w:val="24"/>
                <w:szCs w:val="24"/>
              </w:rPr>
              <w:t xml:space="preserve">Индикаторы исполнения поставленных задач определены, исходя из полномочий </w:t>
            </w:r>
            <w:r w:rsidRPr="00660967">
              <w:rPr>
                <w:sz w:val="24"/>
                <w:szCs w:val="24"/>
              </w:rPr>
              <w:lastRenderedPageBreak/>
              <w:t>администрации муниципального образования «Город Саратов». Они являются  наиболее показательными в сфере общественных отношений, позволяющие в полной мере определить процесс развития диалога между органами местного самоуправления и общественными организациями.</w:t>
            </w:r>
          </w:p>
          <w:p w:rsidR="00C01FE4" w:rsidRPr="00660967" w:rsidRDefault="00C01FE4" w:rsidP="008131AD">
            <w:pPr>
              <w:spacing w:after="0" w:line="216" w:lineRule="auto"/>
              <w:rPr>
                <w:sz w:val="24"/>
                <w:szCs w:val="24"/>
              </w:rPr>
            </w:pPr>
            <w:r w:rsidRPr="00660967">
              <w:rPr>
                <w:sz w:val="24"/>
                <w:szCs w:val="24"/>
              </w:rPr>
              <w:t>Внесение изменений нецелесообразно.</w:t>
            </w:r>
          </w:p>
          <w:p w:rsidR="00C01FE4" w:rsidRPr="00660967" w:rsidRDefault="00C01FE4" w:rsidP="008131AD">
            <w:pPr>
              <w:spacing w:after="0" w:line="216" w:lineRule="auto"/>
              <w:rPr>
                <w:sz w:val="24"/>
                <w:szCs w:val="24"/>
              </w:rPr>
            </w:pPr>
            <w:r>
              <w:rPr>
                <w:sz w:val="24"/>
                <w:szCs w:val="24"/>
              </w:rPr>
              <w:t>23</w:t>
            </w:r>
            <w:r w:rsidRPr="00660967">
              <w:rPr>
                <w:sz w:val="24"/>
                <w:szCs w:val="24"/>
              </w:rPr>
              <w:t>.11.2012 г.</w:t>
            </w:r>
          </w:p>
        </w:tc>
        <w:tc>
          <w:tcPr>
            <w:tcW w:w="1843" w:type="dxa"/>
          </w:tcPr>
          <w:p w:rsidR="00C01FE4" w:rsidRPr="00660967" w:rsidRDefault="00C01FE4" w:rsidP="008131AD">
            <w:pPr>
              <w:spacing w:after="0" w:line="216" w:lineRule="auto"/>
              <w:rPr>
                <w:sz w:val="24"/>
                <w:szCs w:val="24"/>
              </w:rPr>
            </w:pPr>
            <w:r w:rsidRPr="00660967">
              <w:rPr>
                <w:sz w:val="24"/>
                <w:szCs w:val="24"/>
              </w:rPr>
              <w:lastRenderedPageBreak/>
              <w:t xml:space="preserve">Председатель комитета по </w:t>
            </w:r>
            <w:r w:rsidRPr="00660967">
              <w:rPr>
                <w:sz w:val="24"/>
                <w:szCs w:val="24"/>
              </w:rPr>
              <w:lastRenderedPageBreak/>
              <w:t>общественным отношениям, анализу и информации администрации муниципального образования «Город Саратов»</w:t>
            </w:r>
          </w:p>
          <w:p w:rsidR="00C01FE4" w:rsidRPr="00660967" w:rsidRDefault="00C01FE4" w:rsidP="008131AD">
            <w:pPr>
              <w:spacing w:after="0" w:line="216" w:lineRule="auto"/>
              <w:rPr>
                <w:sz w:val="24"/>
                <w:szCs w:val="24"/>
              </w:rPr>
            </w:pPr>
            <w:r w:rsidRPr="00660967">
              <w:rPr>
                <w:sz w:val="24"/>
                <w:szCs w:val="24"/>
              </w:rPr>
              <w:t>Ю.М. Литневская</w:t>
            </w:r>
          </w:p>
        </w:tc>
        <w:tc>
          <w:tcPr>
            <w:tcW w:w="1701" w:type="dxa"/>
          </w:tcPr>
          <w:p w:rsidR="00C01FE4" w:rsidRPr="004A0D22" w:rsidRDefault="00DD001A" w:rsidP="008131AD">
            <w:pPr>
              <w:spacing w:after="0" w:line="216" w:lineRule="auto"/>
              <w:rPr>
                <w:sz w:val="22"/>
              </w:rPr>
            </w:pPr>
            <w:r w:rsidRPr="004A0D22">
              <w:rPr>
                <w:sz w:val="22"/>
              </w:rPr>
              <w:lastRenderedPageBreak/>
              <w:t xml:space="preserve">не согласиться. Аналогично п.8 </w:t>
            </w:r>
            <w:r w:rsidRPr="004A0D22">
              <w:rPr>
                <w:sz w:val="22"/>
              </w:rPr>
              <w:lastRenderedPageBreak/>
              <w:t>итогового документа</w:t>
            </w:r>
          </w:p>
        </w:tc>
      </w:tr>
      <w:tr w:rsidR="00C01FE4" w:rsidRPr="00660967" w:rsidTr="00ED4F7D">
        <w:tc>
          <w:tcPr>
            <w:tcW w:w="568" w:type="dxa"/>
          </w:tcPr>
          <w:p w:rsidR="00C01FE4" w:rsidRPr="00660967" w:rsidRDefault="0089249E" w:rsidP="008131AD">
            <w:pPr>
              <w:spacing w:after="0" w:line="216" w:lineRule="auto"/>
              <w:rPr>
                <w:sz w:val="24"/>
                <w:szCs w:val="24"/>
              </w:rPr>
            </w:pPr>
            <w:r>
              <w:rPr>
                <w:sz w:val="24"/>
                <w:szCs w:val="24"/>
              </w:rPr>
              <w:lastRenderedPageBreak/>
              <w:t>24</w:t>
            </w:r>
          </w:p>
        </w:tc>
        <w:tc>
          <w:tcPr>
            <w:tcW w:w="5812" w:type="dxa"/>
          </w:tcPr>
          <w:p w:rsidR="00C01FE4" w:rsidRPr="000A04C1" w:rsidRDefault="00C01FE4" w:rsidP="008131AD">
            <w:pPr>
              <w:spacing w:after="0" w:line="216" w:lineRule="auto"/>
              <w:rPr>
                <w:sz w:val="24"/>
                <w:szCs w:val="24"/>
              </w:rPr>
            </w:pPr>
            <w:r w:rsidRPr="000A04C1">
              <w:rPr>
                <w:sz w:val="24"/>
                <w:szCs w:val="24"/>
              </w:rPr>
              <w:t>Уточнить название раздела 7.2.1 «Градостроительное планирование, землепользование и застройка, жилищное строительство»</w:t>
            </w:r>
          </w:p>
        </w:tc>
        <w:tc>
          <w:tcPr>
            <w:tcW w:w="992" w:type="dxa"/>
          </w:tcPr>
          <w:p w:rsidR="00C01FE4" w:rsidRPr="00660967" w:rsidRDefault="00C01FE4" w:rsidP="008131AD">
            <w:pPr>
              <w:spacing w:after="0" w:line="216" w:lineRule="auto"/>
              <w:rPr>
                <w:sz w:val="24"/>
                <w:szCs w:val="24"/>
              </w:rPr>
            </w:pPr>
            <w:r>
              <w:rPr>
                <w:sz w:val="24"/>
                <w:szCs w:val="24"/>
              </w:rPr>
              <w:t>1.1</w:t>
            </w:r>
          </w:p>
        </w:tc>
        <w:tc>
          <w:tcPr>
            <w:tcW w:w="4819" w:type="dxa"/>
          </w:tcPr>
          <w:p w:rsidR="00C01FE4" w:rsidRDefault="00C01FE4" w:rsidP="008131AD">
            <w:pPr>
              <w:spacing w:after="0" w:line="216" w:lineRule="auto"/>
              <w:rPr>
                <w:sz w:val="24"/>
                <w:szCs w:val="24"/>
              </w:rPr>
            </w:pPr>
            <w:r w:rsidRPr="000A04C1">
              <w:rPr>
                <w:sz w:val="24"/>
                <w:szCs w:val="24"/>
              </w:rPr>
              <w:t>Предложение отклонить.</w:t>
            </w:r>
            <w:r w:rsidR="0088606C">
              <w:rPr>
                <w:sz w:val="24"/>
                <w:szCs w:val="24"/>
              </w:rPr>
              <w:t xml:space="preserve"> </w:t>
            </w:r>
            <w:r w:rsidRPr="000A04C1">
              <w:rPr>
                <w:sz w:val="24"/>
                <w:szCs w:val="24"/>
              </w:rPr>
              <w:t>Название раздела отражает положения Градостроительного кодекса Российской Федерации, Земельного кодекса Российской Федерации (см.  ст. 2 Градостроительного кодекса Российской Федерации).</w:t>
            </w:r>
          </w:p>
          <w:p w:rsidR="00C01FE4" w:rsidRPr="00660967" w:rsidRDefault="00C01FE4" w:rsidP="008131AD">
            <w:pPr>
              <w:spacing w:after="0" w:line="216" w:lineRule="auto"/>
              <w:rPr>
                <w:sz w:val="24"/>
                <w:szCs w:val="24"/>
              </w:rPr>
            </w:pPr>
            <w:r>
              <w:rPr>
                <w:sz w:val="24"/>
                <w:szCs w:val="24"/>
              </w:rPr>
              <w:t>23.11.2012 г.</w:t>
            </w:r>
          </w:p>
        </w:tc>
        <w:tc>
          <w:tcPr>
            <w:tcW w:w="1843" w:type="dxa"/>
          </w:tcPr>
          <w:p w:rsidR="00C01FE4" w:rsidRPr="00660967" w:rsidRDefault="00C01FE4" w:rsidP="008131AD">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C01FE4" w:rsidRPr="00660967" w:rsidRDefault="00C01FE4" w:rsidP="008131AD">
            <w:pPr>
              <w:spacing w:after="0" w:line="216" w:lineRule="auto"/>
              <w:rPr>
                <w:sz w:val="24"/>
                <w:szCs w:val="24"/>
              </w:rPr>
            </w:pPr>
            <w:r w:rsidRPr="00660967">
              <w:rPr>
                <w:sz w:val="24"/>
                <w:szCs w:val="24"/>
              </w:rPr>
              <w:t>А.В. Гнусин</w:t>
            </w:r>
          </w:p>
        </w:tc>
        <w:tc>
          <w:tcPr>
            <w:tcW w:w="1701" w:type="dxa"/>
          </w:tcPr>
          <w:p w:rsidR="00C01FE4" w:rsidRPr="004A0D22" w:rsidRDefault="00DD001A" w:rsidP="008131AD">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16" w:lineRule="auto"/>
              <w:rPr>
                <w:sz w:val="24"/>
                <w:szCs w:val="24"/>
              </w:rPr>
            </w:pPr>
            <w:r>
              <w:rPr>
                <w:sz w:val="24"/>
                <w:szCs w:val="24"/>
              </w:rPr>
              <w:t>25</w:t>
            </w:r>
          </w:p>
        </w:tc>
        <w:tc>
          <w:tcPr>
            <w:tcW w:w="5812" w:type="dxa"/>
          </w:tcPr>
          <w:p w:rsidR="00C01FE4" w:rsidRPr="00660967" w:rsidRDefault="00C01FE4" w:rsidP="008131AD">
            <w:pPr>
              <w:spacing w:after="0" w:line="216" w:lineRule="auto"/>
              <w:rPr>
                <w:sz w:val="24"/>
                <w:szCs w:val="24"/>
              </w:rPr>
            </w:pPr>
            <w:r w:rsidRPr="00660967">
              <w:rPr>
                <w:sz w:val="24"/>
                <w:szCs w:val="24"/>
              </w:rPr>
              <w:t>Привести перечень индикаторов раздела 7.2.1 «Градостроительное планирование, землепользование и застройка, жилищное строительство» в соответствие с  путями реализации</w:t>
            </w:r>
          </w:p>
        </w:tc>
        <w:tc>
          <w:tcPr>
            <w:tcW w:w="992" w:type="dxa"/>
          </w:tcPr>
          <w:p w:rsidR="00C01FE4" w:rsidRPr="00660967" w:rsidRDefault="00C01FE4" w:rsidP="008131AD">
            <w:pPr>
              <w:spacing w:after="0" w:line="216" w:lineRule="auto"/>
              <w:rPr>
                <w:sz w:val="24"/>
                <w:szCs w:val="24"/>
              </w:rPr>
            </w:pPr>
            <w:r w:rsidRPr="00660967">
              <w:rPr>
                <w:sz w:val="24"/>
                <w:szCs w:val="24"/>
              </w:rPr>
              <w:t>1.1</w:t>
            </w:r>
          </w:p>
        </w:tc>
        <w:tc>
          <w:tcPr>
            <w:tcW w:w="4819" w:type="dxa"/>
          </w:tcPr>
          <w:p w:rsidR="00C01FE4" w:rsidRPr="000A04C1" w:rsidRDefault="00C01FE4" w:rsidP="008131AD">
            <w:pPr>
              <w:spacing w:after="0" w:line="216" w:lineRule="auto"/>
              <w:rPr>
                <w:sz w:val="24"/>
                <w:szCs w:val="24"/>
              </w:rPr>
            </w:pPr>
            <w:r w:rsidRPr="000A04C1">
              <w:rPr>
                <w:sz w:val="24"/>
                <w:szCs w:val="24"/>
              </w:rPr>
              <w:t>Предложение отклонить.</w:t>
            </w:r>
          </w:p>
          <w:p w:rsidR="00C01FE4" w:rsidRDefault="00C01FE4" w:rsidP="008131AD">
            <w:pPr>
              <w:spacing w:after="0" w:line="216" w:lineRule="auto"/>
              <w:rPr>
                <w:sz w:val="24"/>
                <w:szCs w:val="24"/>
              </w:rPr>
            </w:pPr>
            <w:r w:rsidRPr="000A04C1">
              <w:rPr>
                <w:sz w:val="24"/>
                <w:szCs w:val="24"/>
              </w:rPr>
              <w:t>Перечень индикаторов соответствует путям реализации мероприятий в данном направлении. Реализация данной программы осуществляется на основании  документов территориального планирования, градостроительного зонирования, проектами планировки территории муниципального образования «Город Саратов», документации по планировке территорий муниципального образования «Город Саратов». Наличие данных документов указано в перечне индикаторов.</w:t>
            </w:r>
          </w:p>
          <w:p w:rsidR="001F70AF" w:rsidRPr="00660967" w:rsidRDefault="00C01FE4" w:rsidP="008131AD">
            <w:pPr>
              <w:spacing w:after="0" w:line="216" w:lineRule="auto"/>
              <w:rPr>
                <w:sz w:val="24"/>
                <w:szCs w:val="24"/>
              </w:rPr>
            </w:pPr>
            <w:r>
              <w:rPr>
                <w:sz w:val="24"/>
                <w:szCs w:val="24"/>
              </w:rPr>
              <w:t>23.11.2012 г.</w:t>
            </w:r>
          </w:p>
        </w:tc>
        <w:tc>
          <w:tcPr>
            <w:tcW w:w="1843" w:type="dxa"/>
          </w:tcPr>
          <w:p w:rsidR="00C01FE4" w:rsidRPr="00660967" w:rsidRDefault="00C01FE4" w:rsidP="008131AD">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C01FE4" w:rsidRDefault="00C01FE4" w:rsidP="008131AD">
            <w:pPr>
              <w:spacing w:after="0" w:line="216" w:lineRule="auto"/>
              <w:rPr>
                <w:sz w:val="24"/>
                <w:szCs w:val="24"/>
              </w:rPr>
            </w:pPr>
            <w:r w:rsidRPr="00660967">
              <w:rPr>
                <w:sz w:val="24"/>
                <w:szCs w:val="24"/>
              </w:rPr>
              <w:t>А.В. Гнусин</w:t>
            </w:r>
          </w:p>
          <w:p w:rsidR="008131AD" w:rsidRPr="00660967" w:rsidRDefault="008131AD" w:rsidP="008131AD">
            <w:pPr>
              <w:spacing w:after="0" w:line="216" w:lineRule="auto"/>
              <w:rPr>
                <w:sz w:val="24"/>
                <w:szCs w:val="24"/>
              </w:rPr>
            </w:pPr>
          </w:p>
        </w:tc>
        <w:tc>
          <w:tcPr>
            <w:tcW w:w="1701" w:type="dxa"/>
          </w:tcPr>
          <w:p w:rsidR="00C01FE4" w:rsidRPr="004A0D22" w:rsidRDefault="00DD001A" w:rsidP="008131AD">
            <w:pPr>
              <w:spacing w:after="0" w:line="216"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04" w:lineRule="auto"/>
              <w:rPr>
                <w:sz w:val="24"/>
                <w:szCs w:val="24"/>
              </w:rPr>
            </w:pPr>
            <w:r>
              <w:rPr>
                <w:sz w:val="24"/>
                <w:szCs w:val="24"/>
              </w:rPr>
              <w:lastRenderedPageBreak/>
              <w:t>26</w:t>
            </w:r>
          </w:p>
        </w:tc>
        <w:tc>
          <w:tcPr>
            <w:tcW w:w="5812" w:type="dxa"/>
          </w:tcPr>
          <w:p w:rsidR="00C01FE4" w:rsidRPr="00660967" w:rsidRDefault="00C01FE4" w:rsidP="008131AD">
            <w:pPr>
              <w:spacing w:after="0" w:line="204" w:lineRule="auto"/>
              <w:rPr>
                <w:sz w:val="24"/>
                <w:szCs w:val="24"/>
              </w:rPr>
            </w:pPr>
            <w:r w:rsidRPr="00660967">
              <w:rPr>
                <w:sz w:val="24"/>
                <w:szCs w:val="24"/>
              </w:rPr>
              <w:t>Расширить перечень НКО с которыми  планируется взаимодействовать по вопросам раздела 7.2.1., и включить в него помимо НКО, представляющих интересы застройщиков, также НКО, представляющих интересы жителей и заинтересованных в устойчивом развитии, охране окружающей среды и сохранении культурного наследия (т.е</w:t>
            </w:r>
            <w:r w:rsidR="00DF2409">
              <w:rPr>
                <w:sz w:val="24"/>
                <w:szCs w:val="24"/>
              </w:rPr>
              <w:t>.</w:t>
            </w:r>
            <w:r w:rsidRPr="00660967">
              <w:rPr>
                <w:sz w:val="24"/>
                <w:szCs w:val="24"/>
              </w:rPr>
              <w:t xml:space="preserve"> работающих в этом направлении)</w:t>
            </w:r>
          </w:p>
        </w:tc>
        <w:tc>
          <w:tcPr>
            <w:tcW w:w="992" w:type="dxa"/>
          </w:tcPr>
          <w:p w:rsidR="00C01FE4" w:rsidRPr="00660967" w:rsidRDefault="00C01FE4" w:rsidP="008131AD">
            <w:pPr>
              <w:spacing w:after="0" w:line="204" w:lineRule="auto"/>
              <w:rPr>
                <w:sz w:val="24"/>
                <w:szCs w:val="24"/>
              </w:rPr>
            </w:pPr>
            <w:r w:rsidRPr="00660967">
              <w:rPr>
                <w:sz w:val="24"/>
                <w:szCs w:val="24"/>
              </w:rPr>
              <w:t>1.1</w:t>
            </w:r>
          </w:p>
        </w:tc>
        <w:tc>
          <w:tcPr>
            <w:tcW w:w="4819" w:type="dxa"/>
          </w:tcPr>
          <w:p w:rsidR="00C01FE4" w:rsidRDefault="00C01FE4" w:rsidP="008131AD">
            <w:pPr>
              <w:spacing w:after="0" w:line="204" w:lineRule="auto"/>
              <w:rPr>
                <w:sz w:val="24"/>
                <w:szCs w:val="24"/>
              </w:rPr>
            </w:pPr>
            <w:r>
              <w:rPr>
                <w:sz w:val="24"/>
                <w:szCs w:val="24"/>
              </w:rPr>
              <w:t>С</w:t>
            </w:r>
            <w:r w:rsidRPr="000A04C1">
              <w:rPr>
                <w:sz w:val="24"/>
                <w:szCs w:val="24"/>
              </w:rPr>
              <w:t xml:space="preserve"> предложением </w:t>
            </w:r>
            <w:r>
              <w:rPr>
                <w:sz w:val="24"/>
                <w:szCs w:val="24"/>
              </w:rPr>
              <w:t>с</w:t>
            </w:r>
            <w:r w:rsidRPr="000A04C1">
              <w:rPr>
                <w:sz w:val="24"/>
                <w:szCs w:val="24"/>
              </w:rPr>
              <w:t>огласиться.</w:t>
            </w:r>
          </w:p>
          <w:p w:rsidR="00C01FE4" w:rsidRPr="00660967" w:rsidRDefault="00C01FE4" w:rsidP="008131AD">
            <w:pPr>
              <w:spacing w:after="0" w:line="204" w:lineRule="auto"/>
              <w:rPr>
                <w:sz w:val="24"/>
                <w:szCs w:val="24"/>
              </w:rPr>
            </w:pPr>
            <w:r>
              <w:rPr>
                <w:sz w:val="24"/>
                <w:szCs w:val="24"/>
              </w:rPr>
              <w:t>23.11.2012 г.</w:t>
            </w:r>
          </w:p>
        </w:tc>
        <w:tc>
          <w:tcPr>
            <w:tcW w:w="1843" w:type="dxa"/>
          </w:tcPr>
          <w:p w:rsidR="00C01FE4" w:rsidRPr="00660967" w:rsidRDefault="00C01FE4" w:rsidP="008131AD">
            <w:pPr>
              <w:spacing w:after="0" w:line="204"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C01FE4" w:rsidRPr="00660967" w:rsidRDefault="00C01FE4" w:rsidP="008131AD">
            <w:pPr>
              <w:spacing w:after="0" w:line="204" w:lineRule="auto"/>
              <w:rPr>
                <w:sz w:val="24"/>
                <w:szCs w:val="24"/>
              </w:rPr>
            </w:pPr>
            <w:r w:rsidRPr="00660967">
              <w:rPr>
                <w:sz w:val="24"/>
                <w:szCs w:val="24"/>
              </w:rPr>
              <w:t>А.В. Гнусин</w:t>
            </w:r>
          </w:p>
        </w:tc>
        <w:tc>
          <w:tcPr>
            <w:tcW w:w="1701" w:type="dxa"/>
          </w:tcPr>
          <w:p w:rsidR="00C01FE4" w:rsidRPr="004A0D22" w:rsidRDefault="0048424B" w:rsidP="008131AD">
            <w:pPr>
              <w:spacing w:after="0" w:line="204" w:lineRule="auto"/>
              <w:rPr>
                <w:sz w:val="22"/>
              </w:rPr>
            </w:pPr>
            <w:r w:rsidRPr="004A0D22">
              <w:rPr>
                <w:sz w:val="22"/>
              </w:rPr>
              <w:t>с предложением согласиться</w:t>
            </w:r>
          </w:p>
        </w:tc>
      </w:tr>
      <w:tr w:rsidR="00C01FE4" w:rsidRPr="00660967" w:rsidTr="00ED4F7D">
        <w:tc>
          <w:tcPr>
            <w:tcW w:w="568" w:type="dxa"/>
          </w:tcPr>
          <w:p w:rsidR="00C01FE4" w:rsidRPr="00660967" w:rsidRDefault="0089249E" w:rsidP="008131AD">
            <w:pPr>
              <w:spacing w:after="0" w:line="204" w:lineRule="auto"/>
              <w:rPr>
                <w:sz w:val="24"/>
                <w:szCs w:val="24"/>
              </w:rPr>
            </w:pPr>
            <w:r>
              <w:rPr>
                <w:sz w:val="24"/>
                <w:szCs w:val="24"/>
              </w:rPr>
              <w:t>27</w:t>
            </w:r>
          </w:p>
        </w:tc>
        <w:tc>
          <w:tcPr>
            <w:tcW w:w="5812" w:type="dxa"/>
          </w:tcPr>
          <w:p w:rsidR="00C01FE4" w:rsidRPr="00660967" w:rsidRDefault="00C01FE4" w:rsidP="008131AD">
            <w:pPr>
              <w:spacing w:after="0" w:line="204" w:lineRule="auto"/>
              <w:rPr>
                <w:sz w:val="24"/>
                <w:szCs w:val="24"/>
              </w:rPr>
            </w:pPr>
            <w:r w:rsidRPr="00660967">
              <w:rPr>
                <w:sz w:val="24"/>
                <w:szCs w:val="24"/>
              </w:rPr>
              <w:t>Дополнить раздел 7.2.1. мерами по выносу особо опасных предприятий (таких как БАТ-СТФ,ЗАИТ, завод свинцовых аккумуляторов, производство НАК и др.) из селитебной (жилой) зоны</w:t>
            </w:r>
          </w:p>
        </w:tc>
        <w:tc>
          <w:tcPr>
            <w:tcW w:w="992" w:type="dxa"/>
          </w:tcPr>
          <w:p w:rsidR="00C01FE4" w:rsidRPr="00660967" w:rsidRDefault="00C01FE4" w:rsidP="008131AD">
            <w:pPr>
              <w:spacing w:after="0" w:line="204" w:lineRule="auto"/>
              <w:rPr>
                <w:sz w:val="24"/>
                <w:szCs w:val="24"/>
              </w:rPr>
            </w:pPr>
            <w:r w:rsidRPr="00660967">
              <w:rPr>
                <w:sz w:val="24"/>
                <w:szCs w:val="24"/>
              </w:rPr>
              <w:t>1.1</w:t>
            </w:r>
          </w:p>
        </w:tc>
        <w:tc>
          <w:tcPr>
            <w:tcW w:w="4819" w:type="dxa"/>
          </w:tcPr>
          <w:p w:rsidR="00C01FE4" w:rsidRPr="0071264D" w:rsidRDefault="00C01FE4" w:rsidP="008131AD">
            <w:pPr>
              <w:spacing w:after="0" w:line="204" w:lineRule="auto"/>
              <w:rPr>
                <w:sz w:val="24"/>
                <w:szCs w:val="24"/>
              </w:rPr>
            </w:pPr>
            <w:r w:rsidRPr="0071264D">
              <w:rPr>
                <w:sz w:val="24"/>
                <w:szCs w:val="24"/>
              </w:rPr>
              <w:t>Предложение отклонить.</w:t>
            </w:r>
          </w:p>
          <w:p w:rsidR="00C01FE4" w:rsidRDefault="00C01FE4" w:rsidP="008131AD">
            <w:pPr>
              <w:spacing w:after="0" w:line="204" w:lineRule="auto"/>
              <w:rPr>
                <w:sz w:val="24"/>
                <w:szCs w:val="24"/>
              </w:rPr>
            </w:pPr>
            <w:r w:rsidRPr="0071264D">
              <w:rPr>
                <w:sz w:val="24"/>
                <w:szCs w:val="24"/>
              </w:rPr>
              <w:t>Полномочия органов местного самоуправления городского округа определяются Федеральным законом от 06 октября 2003 года «Об общих принципах организации местного самоуправления в Российской Федерации» (статья 16). Органы местного самоуправления городского округа не наделены полномочиями по выносу существующих особо опасных предприятий с территории муниципального образования.</w:t>
            </w:r>
          </w:p>
          <w:p w:rsidR="00C01FE4" w:rsidRPr="00660967" w:rsidRDefault="00C01FE4" w:rsidP="008131AD">
            <w:pPr>
              <w:spacing w:after="0" w:line="204" w:lineRule="auto"/>
              <w:rPr>
                <w:sz w:val="24"/>
                <w:szCs w:val="24"/>
              </w:rPr>
            </w:pPr>
            <w:r>
              <w:rPr>
                <w:sz w:val="24"/>
                <w:szCs w:val="24"/>
              </w:rPr>
              <w:t>23.11.2012 г.</w:t>
            </w:r>
          </w:p>
        </w:tc>
        <w:tc>
          <w:tcPr>
            <w:tcW w:w="1843" w:type="dxa"/>
          </w:tcPr>
          <w:p w:rsidR="00C01FE4" w:rsidRPr="00660967" w:rsidRDefault="00C01FE4" w:rsidP="008131AD">
            <w:pPr>
              <w:spacing w:after="0" w:line="204"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C01FE4" w:rsidRPr="00660967" w:rsidRDefault="00C01FE4" w:rsidP="008131AD">
            <w:pPr>
              <w:spacing w:after="0" w:line="204" w:lineRule="auto"/>
              <w:rPr>
                <w:sz w:val="24"/>
                <w:szCs w:val="24"/>
              </w:rPr>
            </w:pPr>
            <w:r w:rsidRPr="00660967">
              <w:rPr>
                <w:sz w:val="24"/>
                <w:szCs w:val="24"/>
              </w:rPr>
              <w:t>А.В. Гнусин</w:t>
            </w:r>
          </w:p>
        </w:tc>
        <w:tc>
          <w:tcPr>
            <w:tcW w:w="1701" w:type="dxa"/>
          </w:tcPr>
          <w:p w:rsidR="00C01FE4" w:rsidRPr="004A0D22" w:rsidRDefault="00DD001A" w:rsidP="008131AD">
            <w:pPr>
              <w:spacing w:after="0" w:line="204" w:lineRule="auto"/>
              <w:rPr>
                <w:sz w:val="22"/>
              </w:rPr>
            </w:pPr>
            <w:r w:rsidRPr="004A0D22">
              <w:rPr>
                <w:sz w:val="22"/>
              </w:rPr>
              <w:t>не согласиться. Аналогично п.8 итогового документа</w:t>
            </w:r>
          </w:p>
        </w:tc>
      </w:tr>
      <w:tr w:rsidR="00C01FE4" w:rsidRPr="00660967" w:rsidTr="00ED4F7D">
        <w:tc>
          <w:tcPr>
            <w:tcW w:w="568" w:type="dxa"/>
          </w:tcPr>
          <w:p w:rsidR="00C01FE4" w:rsidRPr="00660967" w:rsidRDefault="0089249E" w:rsidP="008131AD">
            <w:pPr>
              <w:spacing w:after="0" w:line="204" w:lineRule="auto"/>
              <w:rPr>
                <w:sz w:val="24"/>
                <w:szCs w:val="24"/>
              </w:rPr>
            </w:pPr>
            <w:r>
              <w:rPr>
                <w:sz w:val="24"/>
                <w:szCs w:val="24"/>
              </w:rPr>
              <w:t>28</w:t>
            </w:r>
          </w:p>
        </w:tc>
        <w:tc>
          <w:tcPr>
            <w:tcW w:w="5812" w:type="dxa"/>
          </w:tcPr>
          <w:p w:rsidR="00C01FE4" w:rsidRPr="00660967" w:rsidRDefault="00C01FE4" w:rsidP="008131AD">
            <w:pPr>
              <w:spacing w:after="0" w:line="204" w:lineRule="auto"/>
              <w:rPr>
                <w:sz w:val="24"/>
                <w:szCs w:val="24"/>
              </w:rPr>
            </w:pPr>
            <w:r w:rsidRPr="00660967">
              <w:rPr>
                <w:sz w:val="24"/>
                <w:szCs w:val="24"/>
              </w:rPr>
              <w:t>Организовать СЗЗ вокруг предприятий в соответствии с СанПиНом</w:t>
            </w:r>
          </w:p>
        </w:tc>
        <w:tc>
          <w:tcPr>
            <w:tcW w:w="992" w:type="dxa"/>
          </w:tcPr>
          <w:p w:rsidR="00C01FE4" w:rsidRPr="00660967" w:rsidRDefault="00C01FE4" w:rsidP="008131AD">
            <w:pPr>
              <w:spacing w:after="0" w:line="204" w:lineRule="auto"/>
              <w:rPr>
                <w:sz w:val="24"/>
                <w:szCs w:val="24"/>
              </w:rPr>
            </w:pPr>
            <w:r w:rsidRPr="00660967">
              <w:rPr>
                <w:sz w:val="24"/>
                <w:szCs w:val="24"/>
              </w:rPr>
              <w:t>1.1</w:t>
            </w:r>
          </w:p>
        </w:tc>
        <w:tc>
          <w:tcPr>
            <w:tcW w:w="4819" w:type="dxa"/>
          </w:tcPr>
          <w:p w:rsidR="00C01FE4" w:rsidRPr="0071264D" w:rsidRDefault="00C01FE4" w:rsidP="008131AD">
            <w:pPr>
              <w:spacing w:after="0" w:line="204" w:lineRule="auto"/>
              <w:rPr>
                <w:sz w:val="24"/>
                <w:szCs w:val="24"/>
              </w:rPr>
            </w:pPr>
            <w:r w:rsidRPr="0071264D">
              <w:rPr>
                <w:sz w:val="24"/>
                <w:szCs w:val="24"/>
              </w:rPr>
              <w:t>Предложение отклонить.</w:t>
            </w:r>
          </w:p>
          <w:p w:rsidR="00C01FE4" w:rsidRDefault="00C01FE4" w:rsidP="008131AD">
            <w:pPr>
              <w:spacing w:after="0" w:line="204" w:lineRule="auto"/>
              <w:rPr>
                <w:sz w:val="24"/>
                <w:szCs w:val="24"/>
              </w:rPr>
            </w:pPr>
            <w:r w:rsidRPr="0071264D">
              <w:rPr>
                <w:sz w:val="24"/>
                <w:szCs w:val="24"/>
              </w:rPr>
              <w:t xml:space="preserve">Полномочия органов местного самоуправления городского округа определяются Федеральным законом от 06 октября 2003 года «Об общих принципах организации местного самоуправления в Российской Федерации» (статья 16). Органы местного самоуправления городского округа не наделены полномочиями по </w:t>
            </w:r>
            <w:r>
              <w:rPr>
                <w:sz w:val="24"/>
                <w:szCs w:val="24"/>
              </w:rPr>
              <w:t>организации санитарных защитных зон вокруг предприятий</w:t>
            </w:r>
            <w:r w:rsidRPr="0071264D">
              <w:rPr>
                <w:sz w:val="24"/>
                <w:szCs w:val="24"/>
              </w:rPr>
              <w:t>.</w:t>
            </w:r>
          </w:p>
          <w:p w:rsidR="00C01FE4" w:rsidRPr="00660967" w:rsidRDefault="00C01FE4" w:rsidP="008131AD">
            <w:pPr>
              <w:spacing w:after="0" w:line="204" w:lineRule="auto"/>
              <w:rPr>
                <w:sz w:val="24"/>
                <w:szCs w:val="24"/>
              </w:rPr>
            </w:pPr>
            <w:r>
              <w:rPr>
                <w:sz w:val="24"/>
                <w:szCs w:val="24"/>
              </w:rPr>
              <w:t>23.11.2012 г.</w:t>
            </w:r>
          </w:p>
        </w:tc>
        <w:tc>
          <w:tcPr>
            <w:tcW w:w="1843" w:type="dxa"/>
          </w:tcPr>
          <w:p w:rsidR="00C01FE4" w:rsidRPr="00660967" w:rsidRDefault="00C01FE4" w:rsidP="008131AD">
            <w:pPr>
              <w:spacing w:after="0" w:line="204"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C01FE4" w:rsidRPr="00660967" w:rsidRDefault="00C01FE4" w:rsidP="008131AD">
            <w:pPr>
              <w:spacing w:after="0" w:line="204" w:lineRule="auto"/>
              <w:rPr>
                <w:sz w:val="24"/>
                <w:szCs w:val="24"/>
              </w:rPr>
            </w:pPr>
            <w:r w:rsidRPr="00660967">
              <w:rPr>
                <w:sz w:val="24"/>
                <w:szCs w:val="24"/>
              </w:rPr>
              <w:t>А.В. Гнусин</w:t>
            </w:r>
          </w:p>
        </w:tc>
        <w:tc>
          <w:tcPr>
            <w:tcW w:w="1701" w:type="dxa"/>
          </w:tcPr>
          <w:p w:rsidR="00C01FE4" w:rsidRPr="004A0D22" w:rsidRDefault="00DD001A" w:rsidP="008131AD">
            <w:pPr>
              <w:spacing w:after="0" w:line="204" w:lineRule="auto"/>
              <w:rPr>
                <w:sz w:val="22"/>
              </w:rPr>
            </w:pPr>
            <w:r w:rsidRPr="004A0D22">
              <w:rPr>
                <w:sz w:val="22"/>
              </w:rPr>
              <w:t>не согласиться. Аналогично п.8 итогового документа</w:t>
            </w:r>
          </w:p>
        </w:tc>
      </w:tr>
      <w:tr w:rsidR="00134383" w:rsidRPr="00660967" w:rsidTr="00ED4F7D">
        <w:tc>
          <w:tcPr>
            <w:tcW w:w="568" w:type="dxa"/>
          </w:tcPr>
          <w:p w:rsidR="00134383" w:rsidRPr="00660967" w:rsidRDefault="00134383" w:rsidP="008131AD">
            <w:pPr>
              <w:spacing w:after="0" w:line="216" w:lineRule="auto"/>
              <w:rPr>
                <w:sz w:val="24"/>
                <w:szCs w:val="24"/>
              </w:rPr>
            </w:pPr>
            <w:r>
              <w:rPr>
                <w:sz w:val="24"/>
                <w:szCs w:val="24"/>
              </w:rPr>
              <w:lastRenderedPageBreak/>
              <w:t>29</w:t>
            </w:r>
          </w:p>
        </w:tc>
        <w:tc>
          <w:tcPr>
            <w:tcW w:w="5812" w:type="dxa"/>
          </w:tcPr>
          <w:p w:rsidR="00134383" w:rsidRPr="00660967" w:rsidRDefault="00134383" w:rsidP="008131AD">
            <w:pPr>
              <w:spacing w:after="0" w:line="216" w:lineRule="auto"/>
              <w:rPr>
                <w:sz w:val="24"/>
                <w:szCs w:val="24"/>
              </w:rPr>
            </w:pPr>
            <w:r w:rsidRPr="00660967">
              <w:rPr>
                <w:sz w:val="24"/>
                <w:szCs w:val="24"/>
              </w:rPr>
              <w:t xml:space="preserve">Конкретизировать раздел 7.2.2. в части определения путей реализации, дополнить перечень индикаторов исполнения в соответствии с путями реализации </w:t>
            </w:r>
          </w:p>
        </w:tc>
        <w:tc>
          <w:tcPr>
            <w:tcW w:w="992" w:type="dxa"/>
          </w:tcPr>
          <w:p w:rsidR="00134383" w:rsidRPr="00660967" w:rsidRDefault="00134383" w:rsidP="008131AD">
            <w:pPr>
              <w:spacing w:after="0" w:line="216" w:lineRule="auto"/>
              <w:rPr>
                <w:sz w:val="24"/>
                <w:szCs w:val="24"/>
              </w:rPr>
            </w:pPr>
            <w:r w:rsidRPr="00660967">
              <w:rPr>
                <w:sz w:val="24"/>
                <w:szCs w:val="24"/>
              </w:rPr>
              <w:t>1.1</w:t>
            </w:r>
          </w:p>
        </w:tc>
        <w:tc>
          <w:tcPr>
            <w:tcW w:w="4819" w:type="dxa"/>
          </w:tcPr>
          <w:p w:rsidR="00134383" w:rsidRPr="00D756C9" w:rsidRDefault="00134383" w:rsidP="008131AD">
            <w:pPr>
              <w:spacing w:after="0" w:line="216" w:lineRule="auto"/>
              <w:rPr>
                <w:sz w:val="24"/>
                <w:szCs w:val="24"/>
              </w:rPr>
            </w:pPr>
            <w:r>
              <w:rPr>
                <w:sz w:val="24"/>
                <w:szCs w:val="24"/>
              </w:rPr>
              <w:t>В</w:t>
            </w:r>
            <w:r w:rsidRPr="00D756C9">
              <w:rPr>
                <w:sz w:val="24"/>
                <w:szCs w:val="24"/>
              </w:rPr>
              <w:t>виду отсутствия средств в бюджете муниципального образования «Город Саратов» на обеспечение ежегодно нормативного уровня содержания и благоустройства городских территорий, особенно по автомобильным дорогам общего пользования, определенного решением Саратовской городской Думы от 29.04.2009 № 39-435 «Об утверждении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  конкретизация показателей нецелесообразна. Также оплата электроэнергии, потребляемой сетями городского наружного освещения и светофорными объектами,  ее своевременность и полнота объема, обеспечивает непрерывный характер работы сетей и светофоров, что в значительной степени влияет не только на повышение уровня безопасности  движения пассажирского и автомобильного транспорта, но и способствует улучшению эстетического облика областного центра. Кроме того, своевременность оплаты электроэнергии позволяет обеспечивать работу светофорных объектов, оснащенных звуковыми сигнализаторами для инвалидов и маломобильных групп населения.</w:t>
            </w:r>
          </w:p>
          <w:p w:rsidR="00134383" w:rsidRPr="00D756C9" w:rsidRDefault="00134383" w:rsidP="008131AD">
            <w:pPr>
              <w:spacing w:after="0" w:line="216" w:lineRule="auto"/>
              <w:rPr>
                <w:sz w:val="24"/>
                <w:szCs w:val="24"/>
              </w:rPr>
            </w:pPr>
            <w:r w:rsidRPr="00D756C9">
              <w:rPr>
                <w:sz w:val="24"/>
                <w:szCs w:val="24"/>
              </w:rPr>
              <w:t>Перечень планируемых к строительству д</w:t>
            </w:r>
            <w:r>
              <w:rPr>
                <w:sz w:val="24"/>
                <w:szCs w:val="24"/>
              </w:rPr>
              <w:t xml:space="preserve">орожных объектов соответствует </w:t>
            </w:r>
            <w:r w:rsidRPr="00D756C9">
              <w:rPr>
                <w:sz w:val="24"/>
                <w:szCs w:val="24"/>
              </w:rPr>
              <w:t>Генеральному  плану  муниципального образования «Город Саратов»  и долгосрочно</w:t>
            </w:r>
            <w:r>
              <w:rPr>
                <w:sz w:val="24"/>
                <w:szCs w:val="24"/>
              </w:rPr>
              <w:t>й областной целевой программе  «</w:t>
            </w:r>
            <w:r w:rsidRPr="00D756C9">
              <w:rPr>
                <w:sz w:val="24"/>
                <w:szCs w:val="24"/>
              </w:rPr>
              <w:t>Развитие транспортного комплекса Саратовской области на 2010 - 2015 годы</w:t>
            </w:r>
            <w:r>
              <w:rPr>
                <w:sz w:val="24"/>
                <w:szCs w:val="24"/>
              </w:rPr>
              <w:t>»</w:t>
            </w:r>
            <w:r w:rsidRPr="00D756C9">
              <w:rPr>
                <w:sz w:val="24"/>
                <w:szCs w:val="24"/>
              </w:rPr>
              <w:t xml:space="preserve">, утвержденной постановлением Правительства Саратовской области от </w:t>
            </w:r>
            <w:r w:rsidRPr="00D756C9">
              <w:rPr>
                <w:sz w:val="24"/>
                <w:szCs w:val="24"/>
              </w:rPr>
              <w:lastRenderedPageBreak/>
              <w:t xml:space="preserve">25.06.2010 </w:t>
            </w:r>
            <w:hyperlink r:id="rId8" w:history="1">
              <w:r>
                <w:rPr>
                  <w:rStyle w:val="a6"/>
                  <w:color w:val="auto"/>
                  <w:sz w:val="24"/>
                  <w:szCs w:val="24"/>
                  <w:u w:val="none"/>
                </w:rPr>
                <w:t>№</w:t>
              </w:r>
              <w:r w:rsidRPr="00D756C9">
                <w:rPr>
                  <w:rStyle w:val="a6"/>
                  <w:color w:val="auto"/>
                  <w:sz w:val="24"/>
                  <w:szCs w:val="24"/>
                  <w:u w:val="none"/>
                </w:rPr>
                <w:t>248-П</w:t>
              </w:r>
            </w:hyperlink>
            <w:r w:rsidRPr="00D756C9">
              <w:rPr>
                <w:sz w:val="24"/>
                <w:szCs w:val="24"/>
              </w:rPr>
              <w:t xml:space="preserve"> (с изменениями от 17.08.2011 </w:t>
            </w:r>
            <w:hyperlink r:id="rId9" w:history="1">
              <w:r>
                <w:rPr>
                  <w:rStyle w:val="a6"/>
                  <w:color w:val="auto"/>
                  <w:sz w:val="24"/>
                  <w:szCs w:val="24"/>
                  <w:u w:val="none"/>
                </w:rPr>
                <w:t>№</w:t>
              </w:r>
              <w:r w:rsidRPr="00D756C9">
                <w:rPr>
                  <w:rStyle w:val="a6"/>
                  <w:color w:val="auto"/>
                  <w:sz w:val="24"/>
                  <w:szCs w:val="24"/>
                  <w:u w:val="none"/>
                </w:rPr>
                <w:t>436-П</w:t>
              </w:r>
            </w:hyperlink>
            <w:r w:rsidRPr="00D756C9">
              <w:rPr>
                <w:sz w:val="24"/>
                <w:szCs w:val="24"/>
              </w:rPr>
              <w:t xml:space="preserve">, от 30.12.2011 </w:t>
            </w:r>
            <w:hyperlink r:id="rId10" w:history="1">
              <w:r>
                <w:rPr>
                  <w:rStyle w:val="a6"/>
                  <w:color w:val="auto"/>
                  <w:sz w:val="24"/>
                  <w:szCs w:val="24"/>
                  <w:u w:val="none"/>
                </w:rPr>
                <w:t>№</w:t>
              </w:r>
              <w:r w:rsidRPr="00D756C9">
                <w:rPr>
                  <w:rStyle w:val="a6"/>
                  <w:color w:val="auto"/>
                  <w:sz w:val="24"/>
                  <w:szCs w:val="24"/>
                  <w:u w:val="none"/>
                </w:rPr>
                <w:t>810-П</w:t>
              </w:r>
            </w:hyperlink>
            <w:r w:rsidRPr="00D756C9">
              <w:rPr>
                <w:sz w:val="24"/>
                <w:szCs w:val="24"/>
              </w:rPr>
              <w:t>).</w:t>
            </w:r>
          </w:p>
          <w:p w:rsidR="00134383" w:rsidRPr="00D756C9" w:rsidRDefault="00134383" w:rsidP="008131AD">
            <w:pPr>
              <w:spacing w:after="0" w:line="216" w:lineRule="auto"/>
              <w:rPr>
                <w:sz w:val="24"/>
                <w:szCs w:val="24"/>
              </w:rPr>
            </w:pPr>
            <w:r w:rsidRPr="00D756C9">
              <w:rPr>
                <w:sz w:val="24"/>
                <w:szCs w:val="24"/>
              </w:rPr>
              <w:t>Процент износа специализированной техники и потребность в определенных видах ее определяются ежегодно в процессе разработки бюджета города с учетом выбытия техники, работающей в муниципальных предприятиях практически круглосуточно, а так же на основании норм потребности, определяемых, в том числе, и по площади территорий автомобильных дорог, зон, занятых зелеными насаждениями,  протяженностью сетей освещения и электротранспорта.</w:t>
            </w:r>
          </w:p>
          <w:p w:rsidR="00134383" w:rsidRPr="00660967" w:rsidRDefault="00134383" w:rsidP="008131AD">
            <w:pPr>
              <w:spacing w:after="0" w:line="216" w:lineRule="auto"/>
              <w:rPr>
                <w:sz w:val="24"/>
                <w:szCs w:val="24"/>
              </w:rPr>
            </w:pPr>
            <w:r>
              <w:rPr>
                <w:sz w:val="24"/>
                <w:szCs w:val="24"/>
              </w:rPr>
              <w:t>23.11.2012 г.</w:t>
            </w:r>
          </w:p>
        </w:tc>
        <w:tc>
          <w:tcPr>
            <w:tcW w:w="1843" w:type="dxa"/>
          </w:tcPr>
          <w:p w:rsidR="00134383" w:rsidRPr="00660967" w:rsidRDefault="00134383" w:rsidP="008131AD">
            <w:pPr>
              <w:spacing w:after="0" w:line="216" w:lineRule="auto"/>
              <w:rPr>
                <w:sz w:val="24"/>
                <w:szCs w:val="24"/>
              </w:rPr>
            </w:pPr>
            <w:r w:rsidRPr="00660967">
              <w:rPr>
                <w:sz w:val="24"/>
                <w:szCs w:val="24"/>
              </w:rPr>
              <w:lastRenderedPageBreak/>
              <w:t>Председатель комитета дорожного хозяйства, благоустройства и транспорта администрации муниципального образования «Город Саратов» В.Ю. Данилин</w:t>
            </w:r>
          </w:p>
        </w:tc>
        <w:tc>
          <w:tcPr>
            <w:tcW w:w="1701" w:type="dxa"/>
            <w:vMerge w:val="restart"/>
          </w:tcPr>
          <w:p w:rsidR="00134383" w:rsidRPr="004A0D22" w:rsidRDefault="00134383" w:rsidP="008131AD">
            <w:pPr>
              <w:spacing w:after="0" w:line="216" w:lineRule="auto"/>
              <w:rPr>
                <w:sz w:val="22"/>
              </w:rPr>
            </w:pPr>
            <w:r w:rsidRPr="004A0D22">
              <w:rPr>
                <w:sz w:val="22"/>
              </w:rPr>
              <w:t>не согласиться. Аналогично п.8 итогового документа</w:t>
            </w:r>
          </w:p>
        </w:tc>
      </w:tr>
      <w:tr w:rsidR="00134383" w:rsidRPr="00660967" w:rsidTr="00ED4F7D">
        <w:tc>
          <w:tcPr>
            <w:tcW w:w="568" w:type="dxa"/>
          </w:tcPr>
          <w:p w:rsidR="00134383" w:rsidRPr="00660967" w:rsidRDefault="00134383" w:rsidP="008131AD">
            <w:pPr>
              <w:spacing w:after="0" w:line="216" w:lineRule="auto"/>
              <w:rPr>
                <w:sz w:val="24"/>
                <w:szCs w:val="24"/>
              </w:rPr>
            </w:pPr>
          </w:p>
        </w:tc>
        <w:tc>
          <w:tcPr>
            <w:tcW w:w="5812" w:type="dxa"/>
          </w:tcPr>
          <w:p w:rsidR="00134383" w:rsidRPr="00660967" w:rsidRDefault="00134383" w:rsidP="008131AD">
            <w:pPr>
              <w:spacing w:after="0" w:line="216" w:lineRule="auto"/>
              <w:rPr>
                <w:sz w:val="24"/>
                <w:szCs w:val="24"/>
              </w:rPr>
            </w:pPr>
          </w:p>
        </w:tc>
        <w:tc>
          <w:tcPr>
            <w:tcW w:w="992" w:type="dxa"/>
          </w:tcPr>
          <w:p w:rsidR="00134383" w:rsidRPr="00660967" w:rsidRDefault="00134383" w:rsidP="008131AD">
            <w:pPr>
              <w:spacing w:after="0" w:line="216" w:lineRule="auto"/>
              <w:rPr>
                <w:sz w:val="24"/>
                <w:szCs w:val="24"/>
              </w:rPr>
            </w:pPr>
            <w:r>
              <w:rPr>
                <w:sz w:val="24"/>
                <w:szCs w:val="24"/>
              </w:rPr>
              <w:t>1.2</w:t>
            </w:r>
          </w:p>
        </w:tc>
        <w:tc>
          <w:tcPr>
            <w:tcW w:w="4819" w:type="dxa"/>
          </w:tcPr>
          <w:p w:rsidR="00134383" w:rsidRPr="00D756C9" w:rsidRDefault="00134383" w:rsidP="008131AD">
            <w:pPr>
              <w:spacing w:after="0" w:line="216" w:lineRule="auto"/>
              <w:rPr>
                <w:sz w:val="24"/>
                <w:szCs w:val="24"/>
              </w:rPr>
            </w:pPr>
            <w:r w:rsidRPr="00D756C9">
              <w:rPr>
                <w:sz w:val="24"/>
                <w:szCs w:val="24"/>
              </w:rPr>
              <w:t>Развитие улично-дорожной сети в городе определяется Генеральным планом муниципального образования «Город Саратов»., утвержденным решением Саратовской городской Думы от 28.02.2008 № 25-240. Согласно статье 26 Градостроительного кодекса Российской Федераци</w:t>
            </w:r>
            <w:r>
              <w:rPr>
                <w:sz w:val="24"/>
                <w:szCs w:val="24"/>
              </w:rPr>
              <w:t>и одним из способов реализации Г</w:t>
            </w:r>
            <w:r w:rsidRPr="00D756C9">
              <w:rPr>
                <w:sz w:val="24"/>
                <w:szCs w:val="24"/>
              </w:rPr>
              <w:t>енерального плана городского округа является подготовка и утверждение документации по планировке территорий.</w:t>
            </w:r>
          </w:p>
          <w:p w:rsidR="00134383" w:rsidRDefault="00134383" w:rsidP="008131AD">
            <w:pPr>
              <w:spacing w:after="0" w:line="216" w:lineRule="auto"/>
              <w:rPr>
                <w:sz w:val="24"/>
                <w:szCs w:val="24"/>
              </w:rPr>
            </w:pPr>
            <w:r w:rsidRPr="00D756C9">
              <w:rPr>
                <w:sz w:val="24"/>
                <w:szCs w:val="24"/>
              </w:rPr>
              <w:t>В программе отражаются лишь основные направления развития улично-дорожной сети в городе. Их конкретизация происходит в проектах планировки (с проектами межевания в их составе или без них) территорий города, долгосрочных, ведомственных целевых программах по данному направлению.</w:t>
            </w:r>
          </w:p>
          <w:p w:rsidR="00134383" w:rsidRPr="00660967" w:rsidRDefault="00134383" w:rsidP="008131AD">
            <w:pPr>
              <w:spacing w:after="0" w:line="216" w:lineRule="auto"/>
              <w:rPr>
                <w:sz w:val="24"/>
                <w:szCs w:val="24"/>
              </w:rPr>
            </w:pPr>
            <w:r>
              <w:rPr>
                <w:sz w:val="24"/>
                <w:szCs w:val="24"/>
              </w:rPr>
              <w:t>23.11.2012г.</w:t>
            </w:r>
          </w:p>
        </w:tc>
        <w:tc>
          <w:tcPr>
            <w:tcW w:w="1843" w:type="dxa"/>
          </w:tcPr>
          <w:p w:rsidR="00134383" w:rsidRPr="00660967" w:rsidRDefault="00134383" w:rsidP="008131AD">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134383" w:rsidRPr="00660967" w:rsidRDefault="00134383" w:rsidP="008131AD">
            <w:pPr>
              <w:spacing w:after="0" w:line="216" w:lineRule="auto"/>
              <w:rPr>
                <w:sz w:val="24"/>
                <w:szCs w:val="24"/>
              </w:rPr>
            </w:pPr>
            <w:r w:rsidRPr="00660967">
              <w:rPr>
                <w:sz w:val="24"/>
                <w:szCs w:val="24"/>
              </w:rPr>
              <w:t>А.В. Гнусин</w:t>
            </w:r>
          </w:p>
        </w:tc>
        <w:tc>
          <w:tcPr>
            <w:tcW w:w="1701" w:type="dxa"/>
            <w:vMerge/>
          </w:tcPr>
          <w:p w:rsidR="00134383" w:rsidRPr="004A0D22" w:rsidRDefault="00134383" w:rsidP="008131AD">
            <w:pPr>
              <w:spacing w:after="0" w:line="216" w:lineRule="auto"/>
              <w:rPr>
                <w:sz w:val="22"/>
              </w:rPr>
            </w:pPr>
          </w:p>
        </w:tc>
      </w:tr>
      <w:tr w:rsidR="00134383" w:rsidRPr="00660967" w:rsidTr="00ED4F7D">
        <w:tc>
          <w:tcPr>
            <w:tcW w:w="568" w:type="dxa"/>
          </w:tcPr>
          <w:p w:rsidR="00134383" w:rsidRPr="00660967" w:rsidRDefault="00134383" w:rsidP="008131AD">
            <w:pPr>
              <w:spacing w:after="0" w:line="216" w:lineRule="auto"/>
              <w:rPr>
                <w:sz w:val="24"/>
                <w:szCs w:val="24"/>
              </w:rPr>
            </w:pPr>
            <w:r>
              <w:rPr>
                <w:sz w:val="24"/>
                <w:szCs w:val="24"/>
              </w:rPr>
              <w:t>30</w:t>
            </w:r>
          </w:p>
        </w:tc>
        <w:tc>
          <w:tcPr>
            <w:tcW w:w="5812" w:type="dxa"/>
          </w:tcPr>
          <w:p w:rsidR="00134383" w:rsidRPr="00660967" w:rsidRDefault="00134383" w:rsidP="008131AD">
            <w:pPr>
              <w:spacing w:after="0" w:line="216" w:lineRule="auto"/>
              <w:rPr>
                <w:sz w:val="24"/>
                <w:szCs w:val="24"/>
              </w:rPr>
            </w:pPr>
            <w:r w:rsidRPr="00660967">
              <w:rPr>
                <w:sz w:val="24"/>
                <w:szCs w:val="24"/>
              </w:rPr>
              <w:t>Дополнить раздел 7.2.2 комплексом мероприятий, направленных на проектирование и строительство скоростного трамвая в соответствии с Генеральным планом г. Саратова от 28.02.2008 г.</w:t>
            </w:r>
          </w:p>
        </w:tc>
        <w:tc>
          <w:tcPr>
            <w:tcW w:w="992" w:type="dxa"/>
          </w:tcPr>
          <w:p w:rsidR="00134383" w:rsidRPr="00660967" w:rsidRDefault="00134383" w:rsidP="008131AD">
            <w:pPr>
              <w:spacing w:after="0" w:line="216" w:lineRule="auto"/>
              <w:rPr>
                <w:sz w:val="24"/>
                <w:szCs w:val="24"/>
              </w:rPr>
            </w:pPr>
            <w:r w:rsidRPr="00660967">
              <w:rPr>
                <w:sz w:val="24"/>
                <w:szCs w:val="24"/>
              </w:rPr>
              <w:t>1.1</w:t>
            </w:r>
          </w:p>
        </w:tc>
        <w:tc>
          <w:tcPr>
            <w:tcW w:w="4819" w:type="dxa"/>
          </w:tcPr>
          <w:p w:rsidR="00134383" w:rsidRPr="00660967" w:rsidRDefault="00134383" w:rsidP="008131AD">
            <w:pPr>
              <w:spacing w:after="0" w:line="216" w:lineRule="auto"/>
              <w:rPr>
                <w:sz w:val="24"/>
                <w:szCs w:val="24"/>
              </w:rPr>
            </w:pPr>
            <w:r w:rsidRPr="00660967">
              <w:rPr>
                <w:sz w:val="24"/>
                <w:szCs w:val="24"/>
              </w:rPr>
              <w:t xml:space="preserve">Реализация проекта строительства скоростного трамвая в соответствии с Генеральным планом </w:t>
            </w:r>
            <w:r w:rsidRPr="00117FE2">
              <w:rPr>
                <w:sz w:val="24"/>
                <w:szCs w:val="24"/>
              </w:rPr>
              <w:t>муниципального образования «Город Саратов»</w:t>
            </w:r>
            <w:r>
              <w:rPr>
                <w:sz w:val="24"/>
                <w:szCs w:val="24"/>
              </w:rPr>
              <w:t xml:space="preserve"> </w:t>
            </w:r>
            <w:r w:rsidRPr="00660967">
              <w:rPr>
                <w:sz w:val="24"/>
                <w:szCs w:val="24"/>
              </w:rPr>
              <w:t xml:space="preserve">от 28.02.2008 г. требует значительных капитальных </w:t>
            </w:r>
            <w:r w:rsidRPr="00660967">
              <w:rPr>
                <w:sz w:val="24"/>
                <w:szCs w:val="24"/>
              </w:rPr>
              <w:lastRenderedPageBreak/>
              <w:t>вложений. В связи с недостаточностью бюджетных ассигнований денежные средства на этот проект бюджетом муниципального образования «Город Саратов» не предусматриваются.</w:t>
            </w:r>
          </w:p>
          <w:p w:rsidR="00134383" w:rsidRPr="00660967" w:rsidRDefault="00134383" w:rsidP="008131AD">
            <w:pPr>
              <w:spacing w:after="0" w:line="216" w:lineRule="auto"/>
              <w:rPr>
                <w:sz w:val="24"/>
                <w:szCs w:val="24"/>
              </w:rPr>
            </w:pPr>
            <w:r w:rsidRPr="00660967">
              <w:rPr>
                <w:sz w:val="24"/>
                <w:szCs w:val="24"/>
              </w:rPr>
              <w:t>Внесение изменений нецелесообразно.</w:t>
            </w:r>
          </w:p>
          <w:p w:rsidR="00134383" w:rsidRPr="00660967" w:rsidRDefault="00134383" w:rsidP="008131AD">
            <w:pPr>
              <w:spacing w:after="0" w:line="216" w:lineRule="auto"/>
              <w:rPr>
                <w:sz w:val="24"/>
                <w:szCs w:val="24"/>
              </w:rPr>
            </w:pPr>
            <w:r>
              <w:rPr>
                <w:sz w:val="24"/>
                <w:szCs w:val="24"/>
              </w:rPr>
              <w:t>23</w:t>
            </w:r>
            <w:r w:rsidRPr="00660967">
              <w:rPr>
                <w:sz w:val="24"/>
                <w:szCs w:val="24"/>
              </w:rPr>
              <w:t>.11.2012 г.</w:t>
            </w:r>
          </w:p>
        </w:tc>
        <w:tc>
          <w:tcPr>
            <w:tcW w:w="1843" w:type="dxa"/>
          </w:tcPr>
          <w:p w:rsidR="00134383" w:rsidRPr="00660967" w:rsidRDefault="00134383" w:rsidP="008131AD">
            <w:pPr>
              <w:spacing w:after="0" w:line="216" w:lineRule="auto"/>
              <w:rPr>
                <w:sz w:val="24"/>
                <w:szCs w:val="24"/>
              </w:rPr>
            </w:pPr>
            <w:r w:rsidRPr="00660967">
              <w:rPr>
                <w:sz w:val="24"/>
                <w:szCs w:val="24"/>
              </w:rPr>
              <w:lastRenderedPageBreak/>
              <w:t xml:space="preserve">Председатель комитета дорожного хозяйства, благоустройства </w:t>
            </w:r>
            <w:r w:rsidRPr="00660967">
              <w:rPr>
                <w:sz w:val="24"/>
                <w:szCs w:val="24"/>
              </w:rPr>
              <w:lastRenderedPageBreak/>
              <w:t>и транспорта администрации муниципального образования «Город Саратов» В.Ю. Данилин</w:t>
            </w:r>
          </w:p>
        </w:tc>
        <w:tc>
          <w:tcPr>
            <w:tcW w:w="1701" w:type="dxa"/>
            <w:vMerge w:val="restart"/>
          </w:tcPr>
          <w:p w:rsidR="00134383" w:rsidRPr="004A0D22" w:rsidRDefault="00134383" w:rsidP="008131AD">
            <w:pPr>
              <w:spacing w:after="0" w:line="216" w:lineRule="auto"/>
              <w:rPr>
                <w:sz w:val="22"/>
              </w:rPr>
            </w:pPr>
            <w:r w:rsidRPr="004A0D22">
              <w:rPr>
                <w:sz w:val="22"/>
              </w:rPr>
              <w:lastRenderedPageBreak/>
              <w:t>не согласиться. Аналогично п.8 итогового документа</w:t>
            </w:r>
          </w:p>
        </w:tc>
      </w:tr>
      <w:tr w:rsidR="00134383" w:rsidRPr="00660967" w:rsidTr="00ED4F7D">
        <w:tc>
          <w:tcPr>
            <w:tcW w:w="568" w:type="dxa"/>
          </w:tcPr>
          <w:p w:rsidR="00134383" w:rsidRPr="00660967" w:rsidRDefault="00134383" w:rsidP="008131AD">
            <w:pPr>
              <w:spacing w:after="0" w:line="216" w:lineRule="auto"/>
              <w:rPr>
                <w:sz w:val="24"/>
                <w:szCs w:val="24"/>
              </w:rPr>
            </w:pPr>
          </w:p>
        </w:tc>
        <w:tc>
          <w:tcPr>
            <w:tcW w:w="5812" w:type="dxa"/>
          </w:tcPr>
          <w:p w:rsidR="00134383" w:rsidRPr="00660967" w:rsidRDefault="00134383" w:rsidP="008131AD">
            <w:pPr>
              <w:spacing w:after="0" w:line="216" w:lineRule="auto"/>
              <w:rPr>
                <w:sz w:val="24"/>
                <w:szCs w:val="24"/>
              </w:rPr>
            </w:pPr>
          </w:p>
        </w:tc>
        <w:tc>
          <w:tcPr>
            <w:tcW w:w="992" w:type="dxa"/>
          </w:tcPr>
          <w:p w:rsidR="00134383" w:rsidRPr="00660967" w:rsidRDefault="00134383" w:rsidP="008131AD">
            <w:pPr>
              <w:spacing w:after="0" w:line="216" w:lineRule="auto"/>
              <w:rPr>
                <w:sz w:val="24"/>
                <w:szCs w:val="24"/>
              </w:rPr>
            </w:pPr>
            <w:r>
              <w:rPr>
                <w:sz w:val="24"/>
                <w:szCs w:val="24"/>
              </w:rPr>
              <w:t>1.2</w:t>
            </w:r>
          </w:p>
        </w:tc>
        <w:tc>
          <w:tcPr>
            <w:tcW w:w="4819" w:type="dxa"/>
          </w:tcPr>
          <w:p w:rsidR="00134383" w:rsidRPr="00117FE2" w:rsidRDefault="00134383" w:rsidP="008131AD">
            <w:pPr>
              <w:spacing w:after="0" w:line="216" w:lineRule="auto"/>
              <w:rPr>
                <w:sz w:val="24"/>
                <w:szCs w:val="24"/>
              </w:rPr>
            </w:pPr>
            <w:r w:rsidRPr="00117FE2">
              <w:rPr>
                <w:sz w:val="24"/>
                <w:szCs w:val="24"/>
              </w:rPr>
              <w:t>Отклонить предложение.</w:t>
            </w:r>
          </w:p>
          <w:p w:rsidR="00134383" w:rsidRDefault="00134383" w:rsidP="008131AD">
            <w:pPr>
              <w:spacing w:after="0" w:line="216" w:lineRule="auto"/>
              <w:rPr>
                <w:sz w:val="24"/>
                <w:szCs w:val="24"/>
              </w:rPr>
            </w:pPr>
            <w:r w:rsidRPr="00117FE2">
              <w:rPr>
                <w:sz w:val="24"/>
                <w:szCs w:val="24"/>
              </w:rPr>
              <w:t>Исходя из пункта 3.2.1 Положения о территориальном планировании муниципального образования «Город Саратов» Генерального плана муниципального образования «Город Саратов», срок реализации мероприятий по проектированию и строительству скоростного трамвая до 2020 года. Предлагаемые мероприятия возможно определить в программе на 2015-2020 годы.</w:t>
            </w:r>
          </w:p>
          <w:p w:rsidR="00134383" w:rsidRPr="00660967" w:rsidRDefault="00134383" w:rsidP="008131AD">
            <w:pPr>
              <w:spacing w:after="0" w:line="216" w:lineRule="auto"/>
              <w:rPr>
                <w:sz w:val="24"/>
                <w:szCs w:val="24"/>
              </w:rPr>
            </w:pPr>
            <w:r>
              <w:rPr>
                <w:sz w:val="24"/>
                <w:szCs w:val="24"/>
              </w:rPr>
              <w:t>23.11.2012 г.</w:t>
            </w:r>
          </w:p>
        </w:tc>
        <w:tc>
          <w:tcPr>
            <w:tcW w:w="1843" w:type="dxa"/>
          </w:tcPr>
          <w:p w:rsidR="00134383" w:rsidRPr="00660967" w:rsidRDefault="00134383" w:rsidP="008131AD">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134383" w:rsidRPr="00660967" w:rsidRDefault="00134383" w:rsidP="008131AD">
            <w:pPr>
              <w:spacing w:after="0" w:line="216" w:lineRule="auto"/>
              <w:rPr>
                <w:sz w:val="24"/>
                <w:szCs w:val="24"/>
              </w:rPr>
            </w:pPr>
            <w:r w:rsidRPr="00660967">
              <w:rPr>
                <w:sz w:val="24"/>
                <w:szCs w:val="24"/>
              </w:rPr>
              <w:t>А.В. Гнусин</w:t>
            </w:r>
          </w:p>
        </w:tc>
        <w:tc>
          <w:tcPr>
            <w:tcW w:w="1701" w:type="dxa"/>
            <w:vMerge/>
          </w:tcPr>
          <w:p w:rsidR="00134383" w:rsidRPr="004A0D22" w:rsidRDefault="00134383" w:rsidP="008131AD">
            <w:pPr>
              <w:spacing w:after="0" w:line="216" w:lineRule="auto"/>
              <w:rPr>
                <w:sz w:val="22"/>
              </w:rPr>
            </w:pPr>
          </w:p>
        </w:tc>
      </w:tr>
      <w:tr w:rsidR="00D756C9" w:rsidRPr="00660967" w:rsidTr="00ED4F7D">
        <w:tc>
          <w:tcPr>
            <w:tcW w:w="568" w:type="dxa"/>
          </w:tcPr>
          <w:p w:rsidR="00D756C9" w:rsidRPr="00660967" w:rsidRDefault="0089249E" w:rsidP="008131AD">
            <w:pPr>
              <w:spacing w:after="0" w:line="216" w:lineRule="auto"/>
              <w:rPr>
                <w:sz w:val="24"/>
                <w:szCs w:val="24"/>
              </w:rPr>
            </w:pPr>
            <w:r>
              <w:rPr>
                <w:sz w:val="24"/>
                <w:szCs w:val="24"/>
              </w:rPr>
              <w:t>31</w:t>
            </w:r>
          </w:p>
        </w:tc>
        <w:tc>
          <w:tcPr>
            <w:tcW w:w="5812" w:type="dxa"/>
          </w:tcPr>
          <w:p w:rsidR="00D756C9" w:rsidRPr="00660967" w:rsidRDefault="00D756C9" w:rsidP="008131AD">
            <w:pPr>
              <w:spacing w:after="0" w:line="216" w:lineRule="auto"/>
              <w:rPr>
                <w:sz w:val="24"/>
                <w:szCs w:val="24"/>
              </w:rPr>
            </w:pPr>
            <w:r w:rsidRPr="00660967">
              <w:rPr>
                <w:sz w:val="24"/>
                <w:szCs w:val="24"/>
              </w:rPr>
              <w:t>Восстановить трамвайное депо в Ленинском районе и трамвайную линию по 5 кварталу (от депо до ул.Блинова)</w:t>
            </w:r>
          </w:p>
        </w:tc>
        <w:tc>
          <w:tcPr>
            <w:tcW w:w="992" w:type="dxa"/>
          </w:tcPr>
          <w:p w:rsidR="00D756C9" w:rsidRPr="00660967" w:rsidRDefault="00D756C9" w:rsidP="008131AD">
            <w:pPr>
              <w:spacing w:after="0" w:line="216" w:lineRule="auto"/>
              <w:rPr>
                <w:sz w:val="24"/>
                <w:szCs w:val="24"/>
              </w:rPr>
            </w:pPr>
            <w:r w:rsidRPr="00660967">
              <w:rPr>
                <w:sz w:val="24"/>
                <w:szCs w:val="24"/>
              </w:rPr>
              <w:t>1.1</w:t>
            </w:r>
          </w:p>
        </w:tc>
        <w:tc>
          <w:tcPr>
            <w:tcW w:w="4819" w:type="dxa"/>
          </w:tcPr>
          <w:p w:rsidR="00D756C9" w:rsidRPr="00660967" w:rsidRDefault="00D756C9" w:rsidP="008131AD">
            <w:pPr>
              <w:spacing w:after="0" w:line="216" w:lineRule="auto"/>
              <w:rPr>
                <w:sz w:val="24"/>
                <w:szCs w:val="24"/>
              </w:rPr>
            </w:pPr>
            <w:r w:rsidRPr="00660967">
              <w:rPr>
                <w:sz w:val="24"/>
                <w:szCs w:val="24"/>
              </w:rPr>
              <w:t>Восстановление трамвайного депо в Ленинском районе не планируется,   т. к. в связи с оптимизацией маршрутной сети электротранспорта использование депо в технологическом процессе при имеющейся маршрутной сети не обосновано и убыточно.</w:t>
            </w:r>
          </w:p>
          <w:p w:rsidR="00D756C9" w:rsidRPr="00660967" w:rsidRDefault="00D756C9" w:rsidP="008131AD">
            <w:pPr>
              <w:spacing w:after="0" w:line="216" w:lineRule="auto"/>
              <w:rPr>
                <w:sz w:val="24"/>
                <w:szCs w:val="24"/>
              </w:rPr>
            </w:pPr>
            <w:r>
              <w:rPr>
                <w:sz w:val="24"/>
                <w:szCs w:val="24"/>
              </w:rPr>
              <w:t>23</w:t>
            </w:r>
            <w:r w:rsidRPr="00660967">
              <w:rPr>
                <w:sz w:val="24"/>
                <w:szCs w:val="24"/>
              </w:rPr>
              <w:t>.11.2012 г.</w:t>
            </w:r>
          </w:p>
        </w:tc>
        <w:tc>
          <w:tcPr>
            <w:tcW w:w="1843" w:type="dxa"/>
          </w:tcPr>
          <w:p w:rsidR="00D756C9" w:rsidRPr="00660967" w:rsidRDefault="00D756C9" w:rsidP="008131AD">
            <w:pPr>
              <w:spacing w:after="0" w:line="216" w:lineRule="auto"/>
              <w:rPr>
                <w:sz w:val="24"/>
                <w:szCs w:val="24"/>
              </w:rPr>
            </w:pPr>
            <w:r w:rsidRPr="00660967">
              <w:rPr>
                <w:sz w:val="24"/>
                <w:szCs w:val="24"/>
              </w:rPr>
              <w:t>Председатель комитета дорожного хозяйства, благоустройства и транспорта администрации муниципального образования «Город Саратов» В.Ю. Данилин</w:t>
            </w:r>
          </w:p>
        </w:tc>
        <w:tc>
          <w:tcPr>
            <w:tcW w:w="1701" w:type="dxa"/>
          </w:tcPr>
          <w:p w:rsidR="00D756C9" w:rsidRPr="004A0D22" w:rsidRDefault="00DD001A" w:rsidP="008131AD">
            <w:pPr>
              <w:spacing w:after="0" w:line="216"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89249E" w:rsidP="008131AD">
            <w:pPr>
              <w:spacing w:after="0" w:line="192" w:lineRule="auto"/>
              <w:rPr>
                <w:sz w:val="24"/>
                <w:szCs w:val="24"/>
              </w:rPr>
            </w:pPr>
            <w:r>
              <w:rPr>
                <w:sz w:val="24"/>
                <w:szCs w:val="24"/>
              </w:rPr>
              <w:t>32</w:t>
            </w:r>
          </w:p>
        </w:tc>
        <w:tc>
          <w:tcPr>
            <w:tcW w:w="5812" w:type="dxa"/>
          </w:tcPr>
          <w:p w:rsidR="00D756C9" w:rsidRPr="00660967" w:rsidRDefault="00D756C9" w:rsidP="008131AD">
            <w:pPr>
              <w:spacing w:after="0" w:line="192" w:lineRule="auto"/>
              <w:rPr>
                <w:sz w:val="24"/>
                <w:szCs w:val="24"/>
              </w:rPr>
            </w:pPr>
            <w:r w:rsidRPr="00660967">
              <w:rPr>
                <w:sz w:val="24"/>
                <w:szCs w:val="24"/>
              </w:rPr>
              <w:t>Восстановить трамвайные остановки и платформы на остановках трамвая</w:t>
            </w:r>
          </w:p>
        </w:tc>
        <w:tc>
          <w:tcPr>
            <w:tcW w:w="992" w:type="dxa"/>
          </w:tcPr>
          <w:p w:rsidR="00D756C9" w:rsidRPr="00660967" w:rsidRDefault="00D756C9" w:rsidP="008131AD">
            <w:pPr>
              <w:spacing w:after="0" w:line="192" w:lineRule="auto"/>
              <w:rPr>
                <w:sz w:val="24"/>
                <w:szCs w:val="24"/>
              </w:rPr>
            </w:pPr>
            <w:r>
              <w:rPr>
                <w:sz w:val="24"/>
                <w:szCs w:val="24"/>
              </w:rPr>
              <w:t>1.1</w:t>
            </w:r>
          </w:p>
        </w:tc>
        <w:tc>
          <w:tcPr>
            <w:tcW w:w="4819" w:type="dxa"/>
          </w:tcPr>
          <w:p w:rsidR="00D756C9" w:rsidRPr="00660967" w:rsidRDefault="00D756C9" w:rsidP="008131AD">
            <w:pPr>
              <w:spacing w:after="0" w:line="192" w:lineRule="auto"/>
              <w:rPr>
                <w:spacing w:val="-8"/>
                <w:sz w:val="24"/>
                <w:szCs w:val="24"/>
              </w:rPr>
            </w:pPr>
            <w:r w:rsidRPr="00660967">
              <w:rPr>
                <w:sz w:val="24"/>
                <w:szCs w:val="24"/>
              </w:rPr>
              <w:t>Восстановление трамвайных остановок и платформ на остановках электротранспорта будет производиться при оборудовании остановочных пунктов транспорта общего пользования по мере выделения бюджетных средств.</w:t>
            </w:r>
            <w:r w:rsidRPr="00660967">
              <w:rPr>
                <w:spacing w:val="-8"/>
                <w:sz w:val="24"/>
                <w:szCs w:val="24"/>
              </w:rPr>
              <w:t xml:space="preserve"> </w:t>
            </w:r>
          </w:p>
          <w:p w:rsidR="00D756C9" w:rsidRPr="00660967" w:rsidRDefault="00D756C9" w:rsidP="008131AD">
            <w:pPr>
              <w:spacing w:after="0" w:line="192" w:lineRule="auto"/>
              <w:rPr>
                <w:sz w:val="24"/>
                <w:szCs w:val="24"/>
              </w:rPr>
            </w:pPr>
            <w:r w:rsidRPr="004A0D22">
              <w:rPr>
                <w:sz w:val="24"/>
                <w:szCs w:val="24"/>
              </w:rPr>
              <w:t xml:space="preserve">Ежегодно производится замена старых и </w:t>
            </w:r>
            <w:r w:rsidRPr="004A0D22">
              <w:rPr>
                <w:sz w:val="24"/>
                <w:szCs w:val="24"/>
              </w:rPr>
              <w:lastRenderedPageBreak/>
              <w:t xml:space="preserve">установка новых остановочных павильонов в объеме 8 - 10 % от общего количества остановочных пунктов. </w:t>
            </w:r>
            <w:r w:rsidRPr="00660967">
              <w:rPr>
                <w:sz w:val="24"/>
                <w:szCs w:val="24"/>
              </w:rPr>
              <w:t>Дополнительное включение указанных мероприятий в Программу нецелесообразно.</w:t>
            </w:r>
          </w:p>
          <w:p w:rsidR="001F70AF" w:rsidRPr="00660967" w:rsidRDefault="00D756C9" w:rsidP="008131AD">
            <w:pPr>
              <w:spacing w:after="0" w:line="192" w:lineRule="auto"/>
              <w:rPr>
                <w:sz w:val="24"/>
                <w:szCs w:val="24"/>
              </w:rPr>
            </w:pPr>
            <w:r>
              <w:rPr>
                <w:sz w:val="24"/>
                <w:szCs w:val="24"/>
              </w:rPr>
              <w:t>23</w:t>
            </w:r>
            <w:r w:rsidRPr="00660967">
              <w:rPr>
                <w:sz w:val="24"/>
                <w:szCs w:val="24"/>
              </w:rPr>
              <w:t>.11.2012 г.</w:t>
            </w:r>
          </w:p>
        </w:tc>
        <w:tc>
          <w:tcPr>
            <w:tcW w:w="1843" w:type="dxa"/>
          </w:tcPr>
          <w:p w:rsidR="00D756C9" w:rsidRPr="00660967" w:rsidRDefault="00D756C9" w:rsidP="008131AD">
            <w:pPr>
              <w:spacing w:after="0" w:line="192" w:lineRule="auto"/>
              <w:rPr>
                <w:sz w:val="24"/>
                <w:szCs w:val="24"/>
              </w:rPr>
            </w:pPr>
            <w:r w:rsidRPr="00660967">
              <w:rPr>
                <w:sz w:val="24"/>
                <w:szCs w:val="24"/>
              </w:rPr>
              <w:lastRenderedPageBreak/>
              <w:t xml:space="preserve">Председатель комитета дорожного хозяйства, благоустройства и транспорта администрации </w:t>
            </w:r>
            <w:r w:rsidRPr="00660967">
              <w:rPr>
                <w:sz w:val="24"/>
                <w:szCs w:val="24"/>
              </w:rPr>
              <w:lastRenderedPageBreak/>
              <w:t>муниципального образования «Город Саратов» В.Ю. Данилин</w:t>
            </w:r>
          </w:p>
        </w:tc>
        <w:tc>
          <w:tcPr>
            <w:tcW w:w="1701" w:type="dxa"/>
          </w:tcPr>
          <w:p w:rsidR="00D756C9" w:rsidRPr="004A0D22" w:rsidRDefault="00DD001A" w:rsidP="008131AD">
            <w:pPr>
              <w:spacing w:after="0" w:line="192" w:lineRule="auto"/>
              <w:rPr>
                <w:sz w:val="22"/>
              </w:rPr>
            </w:pPr>
            <w:r w:rsidRPr="004A0D22">
              <w:rPr>
                <w:sz w:val="22"/>
              </w:rPr>
              <w:lastRenderedPageBreak/>
              <w:t>не согласиться. Аналогично п.8 итогового документа</w:t>
            </w:r>
          </w:p>
        </w:tc>
      </w:tr>
      <w:tr w:rsidR="00D756C9" w:rsidRPr="00660967" w:rsidTr="00ED4F7D">
        <w:tc>
          <w:tcPr>
            <w:tcW w:w="568" w:type="dxa"/>
          </w:tcPr>
          <w:p w:rsidR="00D756C9" w:rsidRPr="00660967" w:rsidRDefault="0089249E" w:rsidP="008131AD">
            <w:pPr>
              <w:spacing w:after="0" w:line="192" w:lineRule="auto"/>
              <w:rPr>
                <w:sz w:val="24"/>
                <w:szCs w:val="24"/>
              </w:rPr>
            </w:pPr>
            <w:r>
              <w:rPr>
                <w:sz w:val="24"/>
                <w:szCs w:val="24"/>
              </w:rPr>
              <w:lastRenderedPageBreak/>
              <w:t>33</w:t>
            </w:r>
          </w:p>
        </w:tc>
        <w:tc>
          <w:tcPr>
            <w:tcW w:w="5812" w:type="dxa"/>
          </w:tcPr>
          <w:p w:rsidR="00D756C9" w:rsidRPr="0086424C" w:rsidRDefault="00D756C9" w:rsidP="008131AD">
            <w:pPr>
              <w:spacing w:after="0" w:line="192" w:lineRule="auto"/>
              <w:rPr>
                <w:sz w:val="24"/>
                <w:szCs w:val="24"/>
              </w:rPr>
            </w:pPr>
            <w:r w:rsidRPr="0086424C">
              <w:rPr>
                <w:sz w:val="24"/>
                <w:szCs w:val="24"/>
              </w:rPr>
              <w:t>Переделать раздел 7.2.3. Конкретизировать пути и прописать индикаторы.</w:t>
            </w:r>
          </w:p>
        </w:tc>
        <w:tc>
          <w:tcPr>
            <w:tcW w:w="992" w:type="dxa"/>
          </w:tcPr>
          <w:p w:rsidR="00D756C9" w:rsidRPr="00660967" w:rsidRDefault="00D756C9" w:rsidP="008131AD">
            <w:pPr>
              <w:spacing w:after="0" w:line="192" w:lineRule="auto"/>
              <w:rPr>
                <w:sz w:val="24"/>
                <w:szCs w:val="24"/>
              </w:rPr>
            </w:pPr>
            <w:r>
              <w:rPr>
                <w:sz w:val="24"/>
                <w:szCs w:val="24"/>
              </w:rPr>
              <w:t>1.1</w:t>
            </w:r>
          </w:p>
        </w:tc>
        <w:tc>
          <w:tcPr>
            <w:tcW w:w="4819" w:type="dxa"/>
          </w:tcPr>
          <w:p w:rsidR="00D756C9" w:rsidRPr="0086424C" w:rsidRDefault="00D756C9" w:rsidP="008131AD">
            <w:pPr>
              <w:spacing w:after="0" w:line="192" w:lineRule="auto"/>
              <w:rPr>
                <w:sz w:val="24"/>
                <w:szCs w:val="24"/>
              </w:rPr>
            </w:pPr>
            <w:r w:rsidRPr="0086424C">
              <w:rPr>
                <w:sz w:val="24"/>
                <w:szCs w:val="24"/>
              </w:rPr>
              <w:t>Предложение отклонить.</w:t>
            </w:r>
          </w:p>
          <w:p w:rsidR="00D756C9" w:rsidRPr="0086424C" w:rsidRDefault="00D756C9" w:rsidP="008131AD">
            <w:pPr>
              <w:spacing w:after="0" w:line="192" w:lineRule="auto"/>
              <w:rPr>
                <w:sz w:val="24"/>
                <w:szCs w:val="24"/>
              </w:rPr>
            </w:pPr>
            <w:r w:rsidRPr="0086424C">
              <w:rPr>
                <w:sz w:val="24"/>
                <w:szCs w:val="24"/>
              </w:rPr>
              <w:t>В соответствии с Федеральным законом от 30.12.2004 № 210-ФЗ «Об основах регулирования тарифов организаций коммунального комплекса» развитие организаций коммунального комплекса осуществляется на основании инвестиционных прог</w:t>
            </w:r>
            <w:r>
              <w:rPr>
                <w:sz w:val="24"/>
                <w:szCs w:val="24"/>
              </w:rPr>
              <w:t>рамм развития таких организаций,</w:t>
            </w:r>
            <w:r w:rsidRPr="0086424C">
              <w:rPr>
                <w:sz w:val="24"/>
                <w:szCs w:val="24"/>
              </w:rPr>
              <w:t xml:space="preserve"> </w:t>
            </w:r>
            <w:r>
              <w:rPr>
                <w:sz w:val="24"/>
                <w:szCs w:val="24"/>
              </w:rPr>
              <w:t>у</w:t>
            </w:r>
            <w:r w:rsidRPr="0086424C">
              <w:rPr>
                <w:sz w:val="24"/>
                <w:szCs w:val="24"/>
              </w:rPr>
              <w:t>тверждаемых представительными органами местного самоуправления. Решением Саратовской городской Думы от 25.11.2010 № 57-690 утверждена Инвестиционная программа по развитию систем водоснабжения и водоотведения МУПП «Саратовводоканал» на 2011-2013 годы.</w:t>
            </w:r>
          </w:p>
          <w:p w:rsidR="00D756C9" w:rsidRDefault="00D756C9" w:rsidP="008131AD">
            <w:pPr>
              <w:spacing w:after="0" w:line="192" w:lineRule="auto"/>
              <w:rPr>
                <w:sz w:val="24"/>
                <w:szCs w:val="24"/>
              </w:rPr>
            </w:pPr>
            <w:r w:rsidRPr="0086424C">
              <w:rPr>
                <w:sz w:val="24"/>
                <w:szCs w:val="24"/>
              </w:rPr>
              <w:t>Кроме того, мероприятия по развитию систем водоснабжения и водоотведения в городе предусматриваются Генеральным планом муниципального образования «Город Саратов». Реализация генерального плана городского округа осуществляется в порядке, предусмотренном статьей 26 Градостроительного кодекса Российской Федерации.</w:t>
            </w:r>
          </w:p>
          <w:p w:rsidR="00D756C9" w:rsidRPr="00660967" w:rsidRDefault="00D756C9" w:rsidP="008131AD">
            <w:pPr>
              <w:spacing w:after="0" w:line="192" w:lineRule="auto"/>
              <w:rPr>
                <w:sz w:val="24"/>
                <w:szCs w:val="24"/>
              </w:rPr>
            </w:pPr>
            <w:r>
              <w:rPr>
                <w:sz w:val="24"/>
                <w:szCs w:val="24"/>
              </w:rPr>
              <w:t>23.11.2012 г.</w:t>
            </w:r>
          </w:p>
        </w:tc>
        <w:tc>
          <w:tcPr>
            <w:tcW w:w="1843" w:type="dxa"/>
          </w:tcPr>
          <w:p w:rsidR="00D756C9" w:rsidRPr="00660967" w:rsidRDefault="00D756C9" w:rsidP="008131AD">
            <w:pPr>
              <w:spacing w:after="0" w:line="192"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D756C9" w:rsidRPr="00660967" w:rsidRDefault="00D756C9" w:rsidP="008131AD">
            <w:pPr>
              <w:spacing w:after="0" w:line="192" w:lineRule="auto"/>
              <w:rPr>
                <w:sz w:val="24"/>
                <w:szCs w:val="24"/>
              </w:rPr>
            </w:pPr>
            <w:r w:rsidRPr="00660967">
              <w:rPr>
                <w:sz w:val="24"/>
                <w:szCs w:val="24"/>
              </w:rPr>
              <w:t>А.В. Гнусин</w:t>
            </w:r>
          </w:p>
        </w:tc>
        <w:tc>
          <w:tcPr>
            <w:tcW w:w="1701" w:type="dxa"/>
          </w:tcPr>
          <w:p w:rsidR="00D756C9" w:rsidRPr="004A0D22" w:rsidRDefault="00DD001A" w:rsidP="008131AD">
            <w:pPr>
              <w:spacing w:after="0" w:line="192"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89249E" w:rsidP="008131AD">
            <w:pPr>
              <w:spacing w:after="0" w:line="192" w:lineRule="auto"/>
              <w:rPr>
                <w:sz w:val="24"/>
                <w:szCs w:val="24"/>
              </w:rPr>
            </w:pPr>
            <w:r>
              <w:rPr>
                <w:sz w:val="24"/>
                <w:szCs w:val="24"/>
              </w:rPr>
              <w:t>34</w:t>
            </w:r>
          </w:p>
        </w:tc>
        <w:tc>
          <w:tcPr>
            <w:tcW w:w="5812" w:type="dxa"/>
          </w:tcPr>
          <w:p w:rsidR="00D756C9" w:rsidRPr="00660967" w:rsidRDefault="00D756C9" w:rsidP="008131AD">
            <w:pPr>
              <w:spacing w:after="0" w:line="192" w:lineRule="auto"/>
              <w:rPr>
                <w:sz w:val="24"/>
                <w:szCs w:val="24"/>
              </w:rPr>
            </w:pPr>
            <w:r w:rsidRPr="00660967">
              <w:rPr>
                <w:sz w:val="24"/>
                <w:szCs w:val="24"/>
              </w:rPr>
              <w:t>В разделе 7.2.4 конкретизировать, сколько центральных тепловых пунктов будет модернизировано, а также по другим путям – прописать количественные индикаторы</w:t>
            </w:r>
          </w:p>
        </w:tc>
        <w:tc>
          <w:tcPr>
            <w:tcW w:w="992" w:type="dxa"/>
          </w:tcPr>
          <w:p w:rsidR="00D756C9" w:rsidRPr="00660967" w:rsidRDefault="00D756C9" w:rsidP="008131AD">
            <w:pPr>
              <w:spacing w:after="0" w:line="192" w:lineRule="auto"/>
              <w:rPr>
                <w:sz w:val="24"/>
                <w:szCs w:val="24"/>
              </w:rPr>
            </w:pPr>
            <w:r>
              <w:rPr>
                <w:sz w:val="24"/>
                <w:szCs w:val="24"/>
              </w:rPr>
              <w:t>1.1</w:t>
            </w:r>
          </w:p>
        </w:tc>
        <w:tc>
          <w:tcPr>
            <w:tcW w:w="4819" w:type="dxa"/>
          </w:tcPr>
          <w:p w:rsidR="00D756C9" w:rsidRDefault="00D756C9" w:rsidP="008131AD">
            <w:pPr>
              <w:spacing w:after="0" w:line="192" w:lineRule="auto"/>
              <w:rPr>
                <w:sz w:val="24"/>
                <w:szCs w:val="24"/>
              </w:rPr>
            </w:pPr>
            <w:r>
              <w:rPr>
                <w:sz w:val="24"/>
                <w:szCs w:val="24"/>
              </w:rPr>
              <w:t xml:space="preserve">Предложение учесть. </w:t>
            </w:r>
          </w:p>
          <w:p w:rsidR="00D756C9" w:rsidRDefault="00D756C9" w:rsidP="008131AD">
            <w:pPr>
              <w:spacing w:after="0" w:line="192" w:lineRule="auto"/>
              <w:rPr>
                <w:sz w:val="24"/>
                <w:szCs w:val="24"/>
              </w:rPr>
            </w:pPr>
            <w:r>
              <w:rPr>
                <w:sz w:val="24"/>
                <w:szCs w:val="24"/>
              </w:rPr>
              <w:t>Раздел Программы доработать.</w:t>
            </w:r>
          </w:p>
          <w:p w:rsidR="00D756C9" w:rsidRPr="00660967" w:rsidRDefault="00D756C9" w:rsidP="008131AD">
            <w:pPr>
              <w:spacing w:after="0" w:line="192" w:lineRule="auto"/>
              <w:rPr>
                <w:sz w:val="24"/>
                <w:szCs w:val="24"/>
              </w:rPr>
            </w:pPr>
            <w:r>
              <w:rPr>
                <w:sz w:val="24"/>
                <w:szCs w:val="24"/>
              </w:rPr>
              <w:t>23.11.2012 г.</w:t>
            </w:r>
          </w:p>
        </w:tc>
        <w:tc>
          <w:tcPr>
            <w:tcW w:w="1843" w:type="dxa"/>
          </w:tcPr>
          <w:p w:rsidR="00D756C9" w:rsidRDefault="00D756C9" w:rsidP="008131AD">
            <w:pPr>
              <w:spacing w:after="0" w:line="192" w:lineRule="auto"/>
              <w:rPr>
                <w:sz w:val="24"/>
                <w:szCs w:val="24"/>
              </w:rPr>
            </w:pPr>
            <w:r>
              <w:rPr>
                <w:sz w:val="24"/>
                <w:szCs w:val="24"/>
              </w:rPr>
              <w:t>И.о. председателя комитета по жилищно-коммунальному хозяйству администрации муниципального образования «Город Саратов»</w:t>
            </w:r>
          </w:p>
          <w:p w:rsidR="001F70AF" w:rsidRPr="00660967" w:rsidRDefault="00D756C9" w:rsidP="008131AD">
            <w:pPr>
              <w:spacing w:after="0" w:line="192" w:lineRule="auto"/>
              <w:rPr>
                <w:sz w:val="24"/>
                <w:szCs w:val="24"/>
              </w:rPr>
            </w:pPr>
            <w:r>
              <w:rPr>
                <w:sz w:val="24"/>
                <w:szCs w:val="24"/>
              </w:rPr>
              <w:t>А.В. Савицкий</w:t>
            </w:r>
          </w:p>
        </w:tc>
        <w:tc>
          <w:tcPr>
            <w:tcW w:w="1701" w:type="dxa"/>
          </w:tcPr>
          <w:p w:rsidR="00D756C9" w:rsidRPr="004A0D22" w:rsidRDefault="0048424B" w:rsidP="008131AD">
            <w:pPr>
              <w:spacing w:after="0" w:line="192" w:lineRule="auto"/>
              <w:rPr>
                <w:sz w:val="22"/>
              </w:rPr>
            </w:pPr>
            <w:r w:rsidRPr="004A0D22">
              <w:rPr>
                <w:sz w:val="22"/>
              </w:rPr>
              <w:t>с предложением согласиться</w:t>
            </w:r>
          </w:p>
        </w:tc>
      </w:tr>
      <w:tr w:rsidR="005D1369" w:rsidRPr="00660967" w:rsidTr="00ED4F7D">
        <w:tc>
          <w:tcPr>
            <w:tcW w:w="568" w:type="dxa"/>
          </w:tcPr>
          <w:p w:rsidR="005D1369" w:rsidRPr="00660967" w:rsidRDefault="005D1369" w:rsidP="001F70AF">
            <w:pPr>
              <w:spacing w:after="0" w:line="228" w:lineRule="auto"/>
              <w:rPr>
                <w:sz w:val="24"/>
                <w:szCs w:val="24"/>
              </w:rPr>
            </w:pPr>
            <w:r>
              <w:rPr>
                <w:sz w:val="24"/>
                <w:szCs w:val="24"/>
              </w:rPr>
              <w:lastRenderedPageBreak/>
              <w:t>35</w:t>
            </w:r>
          </w:p>
        </w:tc>
        <w:tc>
          <w:tcPr>
            <w:tcW w:w="5812" w:type="dxa"/>
          </w:tcPr>
          <w:p w:rsidR="005D1369" w:rsidRPr="00660967" w:rsidRDefault="005D1369" w:rsidP="001F70AF">
            <w:pPr>
              <w:spacing w:after="0" w:line="228" w:lineRule="auto"/>
              <w:rPr>
                <w:sz w:val="24"/>
                <w:szCs w:val="24"/>
              </w:rPr>
            </w:pPr>
            <w:r w:rsidRPr="00660967">
              <w:rPr>
                <w:sz w:val="24"/>
                <w:szCs w:val="24"/>
              </w:rPr>
              <w:t>Дополнить Программу современными технологиями утилизации ТБО, а именно зап</w:t>
            </w:r>
            <w:r>
              <w:rPr>
                <w:sz w:val="24"/>
                <w:szCs w:val="24"/>
              </w:rPr>
              <w:t>ланировать строительство мусоро</w:t>
            </w:r>
            <w:r w:rsidRPr="00660967">
              <w:rPr>
                <w:sz w:val="24"/>
                <w:szCs w:val="24"/>
              </w:rPr>
              <w:t>перерабатывающего завода, мусоросортировочных станций и реализацию пилотного проекта по раздельному сбору мусора</w:t>
            </w:r>
          </w:p>
        </w:tc>
        <w:tc>
          <w:tcPr>
            <w:tcW w:w="992" w:type="dxa"/>
          </w:tcPr>
          <w:p w:rsidR="005D1369" w:rsidRPr="00660967" w:rsidRDefault="005D1369" w:rsidP="001F70AF">
            <w:pPr>
              <w:spacing w:after="0" w:line="228" w:lineRule="auto"/>
              <w:rPr>
                <w:sz w:val="24"/>
                <w:szCs w:val="24"/>
              </w:rPr>
            </w:pPr>
            <w:r>
              <w:rPr>
                <w:sz w:val="24"/>
                <w:szCs w:val="24"/>
              </w:rPr>
              <w:t>1.1</w:t>
            </w:r>
          </w:p>
        </w:tc>
        <w:tc>
          <w:tcPr>
            <w:tcW w:w="4819" w:type="dxa"/>
          </w:tcPr>
          <w:p w:rsidR="005D1369" w:rsidRDefault="005D1369" w:rsidP="001F70AF">
            <w:pPr>
              <w:spacing w:after="0" w:line="228" w:lineRule="auto"/>
              <w:rPr>
                <w:sz w:val="24"/>
                <w:szCs w:val="24"/>
              </w:rPr>
            </w:pPr>
            <w:r>
              <w:rPr>
                <w:sz w:val="24"/>
                <w:szCs w:val="24"/>
              </w:rPr>
              <w:t>Целесообразно подраздел «Пути реализации» раздела 7.2.4. дополнить абзацем следующего содержания: «Строительство мусороперерабатывающих комплексов на городских полигонах по утилизации твердых бытовых отходов в Заводском, Ленинском и Волжском районах».</w:t>
            </w:r>
          </w:p>
          <w:p w:rsidR="005D1369" w:rsidRPr="00660967" w:rsidRDefault="005D1369" w:rsidP="001F70AF">
            <w:pPr>
              <w:spacing w:after="0" w:line="228" w:lineRule="auto"/>
              <w:rPr>
                <w:sz w:val="24"/>
                <w:szCs w:val="24"/>
              </w:rPr>
            </w:pPr>
            <w:r>
              <w:rPr>
                <w:sz w:val="24"/>
                <w:szCs w:val="24"/>
              </w:rPr>
              <w:t>23.11.2012 г.</w:t>
            </w:r>
          </w:p>
        </w:tc>
        <w:tc>
          <w:tcPr>
            <w:tcW w:w="1843" w:type="dxa"/>
          </w:tcPr>
          <w:p w:rsidR="005D1369" w:rsidRDefault="005D1369" w:rsidP="001F70AF">
            <w:pPr>
              <w:spacing w:after="0" w:line="228" w:lineRule="auto"/>
              <w:rPr>
                <w:sz w:val="24"/>
                <w:szCs w:val="24"/>
              </w:rPr>
            </w:pPr>
            <w:r>
              <w:rPr>
                <w:sz w:val="24"/>
                <w:szCs w:val="24"/>
              </w:rPr>
              <w:t>И.о. председателя комитета по жилищно-коммунальному хозяйству администрации муниципального образования «Город Саратов»</w:t>
            </w:r>
          </w:p>
          <w:p w:rsidR="005D1369" w:rsidRPr="00660967" w:rsidRDefault="005D1369" w:rsidP="001F70AF">
            <w:pPr>
              <w:spacing w:after="0" w:line="228" w:lineRule="auto"/>
              <w:rPr>
                <w:sz w:val="24"/>
                <w:szCs w:val="24"/>
              </w:rPr>
            </w:pPr>
            <w:r>
              <w:rPr>
                <w:sz w:val="24"/>
                <w:szCs w:val="24"/>
              </w:rPr>
              <w:t>А.В. Савицкий</w:t>
            </w:r>
          </w:p>
        </w:tc>
        <w:tc>
          <w:tcPr>
            <w:tcW w:w="1701" w:type="dxa"/>
            <w:vMerge w:val="restart"/>
          </w:tcPr>
          <w:p w:rsidR="005D1369" w:rsidRPr="00134383" w:rsidRDefault="005D1369" w:rsidP="001F70AF">
            <w:pPr>
              <w:spacing w:after="0" w:line="228" w:lineRule="auto"/>
              <w:rPr>
                <w:sz w:val="22"/>
                <w:highlight w:val="yellow"/>
              </w:rPr>
            </w:pPr>
            <w:r w:rsidRPr="004A0D22">
              <w:rPr>
                <w:sz w:val="22"/>
              </w:rPr>
              <w:t>с предложением согласиться</w:t>
            </w:r>
          </w:p>
        </w:tc>
      </w:tr>
      <w:tr w:rsidR="005D1369" w:rsidRPr="00660967" w:rsidTr="00ED4F7D">
        <w:tc>
          <w:tcPr>
            <w:tcW w:w="568" w:type="dxa"/>
          </w:tcPr>
          <w:p w:rsidR="005D1369" w:rsidRPr="00660967" w:rsidRDefault="005D1369" w:rsidP="008131AD">
            <w:pPr>
              <w:spacing w:after="0" w:line="221" w:lineRule="auto"/>
              <w:rPr>
                <w:sz w:val="24"/>
                <w:szCs w:val="24"/>
              </w:rPr>
            </w:pPr>
          </w:p>
        </w:tc>
        <w:tc>
          <w:tcPr>
            <w:tcW w:w="5812" w:type="dxa"/>
          </w:tcPr>
          <w:p w:rsidR="005D1369" w:rsidRPr="00660967" w:rsidRDefault="005D1369" w:rsidP="008131AD">
            <w:pPr>
              <w:spacing w:after="0" w:line="221" w:lineRule="auto"/>
              <w:rPr>
                <w:sz w:val="24"/>
                <w:szCs w:val="24"/>
              </w:rPr>
            </w:pPr>
          </w:p>
        </w:tc>
        <w:tc>
          <w:tcPr>
            <w:tcW w:w="992" w:type="dxa"/>
          </w:tcPr>
          <w:p w:rsidR="005D1369" w:rsidRPr="00660967" w:rsidRDefault="005D1369" w:rsidP="008131AD">
            <w:pPr>
              <w:spacing w:after="0" w:line="221" w:lineRule="auto"/>
              <w:rPr>
                <w:sz w:val="24"/>
                <w:szCs w:val="24"/>
              </w:rPr>
            </w:pPr>
            <w:r>
              <w:rPr>
                <w:sz w:val="24"/>
                <w:szCs w:val="24"/>
              </w:rPr>
              <w:t>1.2</w:t>
            </w:r>
          </w:p>
        </w:tc>
        <w:tc>
          <w:tcPr>
            <w:tcW w:w="4819" w:type="dxa"/>
          </w:tcPr>
          <w:p w:rsidR="005D1369" w:rsidRDefault="005D1369" w:rsidP="008131AD">
            <w:pPr>
              <w:spacing w:after="0" w:line="221" w:lineRule="auto"/>
              <w:rPr>
                <w:sz w:val="24"/>
                <w:szCs w:val="24"/>
              </w:rPr>
            </w:pPr>
            <w:r w:rsidRPr="00CA659F">
              <w:rPr>
                <w:sz w:val="24"/>
                <w:szCs w:val="24"/>
              </w:rPr>
              <w:t>Строительство мусороперерабатывающих заводов на территориях существующих полигонов ТБО предусм</w:t>
            </w:r>
            <w:r>
              <w:rPr>
                <w:sz w:val="24"/>
                <w:szCs w:val="24"/>
              </w:rPr>
              <w:t>отрено в Генеральном плане муни</w:t>
            </w:r>
            <w:r w:rsidRPr="00CA659F">
              <w:rPr>
                <w:sz w:val="24"/>
                <w:szCs w:val="24"/>
              </w:rPr>
              <w:t>ципального образования «Город Саратов». Реализация генерального плана городского округа осуществляется в порядке, предусмотренном статьей 26 Градостроительного кодекса Российской Федерации.</w:t>
            </w:r>
          </w:p>
          <w:p w:rsidR="005D1369" w:rsidRPr="00660967" w:rsidRDefault="005D1369" w:rsidP="008131AD">
            <w:pPr>
              <w:spacing w:after="0" w:line="221" w:lineRule="auto"/>
              <w:rPr>
                <w:sz w:val="24"/>
                <w:szCs w:val="24"/>
              </w:rPr>
            </w:pPr>
            <w:r>
              <w:rPr>
                <w:sz w:val="24"/>
                <w:szCs w:val="24"/>
              </w:rPr>
              <w:t>23.11.2012 г.</w:t>
            </w:r>
          </w:p>
        </w:tc>
        <w:tc>
          <w:tcPr>
            <w:tcW w:w="1843" w:type="dxa"/>
          </w:tcPr>
          <w:p w:rsidR="005D1369" w:rsidRPr="00660967" w:rsidRDefault="005D1369" w:rsidP="008131AD">
            <w:pPr>
              <w:spacing w:after="0" w:line="221"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5D1369" w:rsidRPr="00660967" w:rsidRDefault="005D1369" w:rsidP="008131AD">
            <w:pPr>
              <w:spacing w:after="0" w:line="221" w:lineRule="auto"/>
              <w:rPr>
                <w:sz w:val="24"/>
                <w:szCs w:val="24"/>
              </w:rPr>
            </w:pPr>
            <w:r w:rsidRPr="00660967">
              <w:rPr>
                <w:sz w:val="24"/>
                <w:szCs w:val="24"/>
              </w:rPr>
              <w:t>А.В. Гнусин</w:t>
            </w:r>
          </w:p>
        </w:tc>
        <w:tc>
          <w:tcPr>
            <w:tcW w:w="1701" w:type="dxa"/>
            <w:vMerge/>
          </w:tcPr>
          <w:p w:rsidR="005D1369" w:rsidRPr="004A0D22" w:rsidRDefault="005D1369" w:rsidP="008131AD">
            <w:pPr>
              <w:spacing w:after="0" w:line="221" w:lineRule="auto"/>
              <w:rPr>
                <w:sz w:val="22"/>
              </w:rPr>
            </w:pPr>
          </w:p>
        </w:tc>
      </w:tr>
      <w:tr w:rsidR="00D756C9" w:rsidRPr="00660967" w:rsidTr="00ED4F7D">
        <w:tc>
          <w:tcPr>
            <w:tcW w:w="568" w:type="dxa"/>
          </w:tcPr>
          <w:p w:rsidR="00D756C9" w:rsidRPr="00660967" w:rsidRDefault="0089249E" w:rsidP="008131AD">
            <w:pPr>
              <w:spacing w:after="0" w:line="221" w:lineRule="auto"/>
              <w:rPr>
                <w:sz w:val="24"/>
                <w:szCs w:val="24"/>
              </w:rPr>
            </w:pPr>
            <w:r>
              <w:rPr>
                <w:sz w:val="24"/>
                <w:szCs w:val="24"/>
              </w:rPr>
              <w:t>36</w:t>
            </w:r>
          </w:p>
        </w:tc>
        <w:tc>
          <w:tcPr>
            <w:tcW w:w="5812" w:type="dxa"/>
          </w:tcPr>
          <w:p w:rsidR="00D756C9" w:rsidRPr="00660967" w:rsidRDefault="00D756C9" w:rsidP="008131AD">
            <w:pPr>
              <w:spacing w:after="0" w:line="221" w:lineRule="auto"/>
              <w:rPr>
                <w:sz w:val="24"/>
                <w:szCs w:val="24"/>
              </w:rPr>
            </w:pPr>
            <w:r w:rsidRPr="00660967">
              <w:rPr>
                <w:sz w:val="24"/>
                <w:szCs w:val="24"/>
              </w:rPr>
              <w:t>Направить средства, предназначенные для  строительства полигонов – на строительство мусоросортировочной станции (что обеспечит сокращение объемов мусора), развитие рынка вторресурсов (в том числе системы приема вторсырья от населения), пилотный проект по раздельному сбору мусора,  организацию приема опасных бытовых отходов от населения.</w:t>
            </w:r>
          </w:p>
        </w:tc>
        <w:tc>
          <w:tcPr>
            <w:tcW w:w="992" w:type="dxa"/>
          </w:tcPr>
          <w:p w:rsidR="00D756C9" w:rsidRPr="00660967" w:rsidRDefault="00D756C9" w:rsidP="008131AD">
            <w:pPr>
              <w:spacing w:after="0" w:line="221" w:lineRule="auto"/>
              <w:rPr>
                <w:sz w:val="24"/>
                <w:szCs w:val="24"/>
              </w:rPr>
            </w:pPr>
            <w:r>
              <w:rPr>
                <w:sz w:val="24"/>
                <w:szCs w:val="24"/>
              </w:rPr>
              <w:t>1.1</w:t>
            </w:r>
          </w:p>
        </w:tc>
        <w:tc>
          <w:tcPr>
            <w:tcW w:w="4819" w:type="dxa"/>
          </w:tcPr>
          <w:p w:rsidR="00D756C9" w:rsidRDefault="00D756C9" w:rsidP="008131AD">
            <w:pPr>
              <w:spacing w:after="0" w:line="221" w:lineRule="auto"/>
              <w:rPr>
                <w:sz w:val="24"/>
                <w:szCs w:val="24"/>
              </w:rPr>
            </w:pPr>
            <w:r>
              <w:rPr>
                <w:sz w:val="24"/>
                <w:szCs w:val="24"/>
              </w:rPr>
              <w:t>Предложение отклонить. Бюджетные средства, предназначенные для строительства полигонов, направить на строительство мусоросортировочной станции нецелесообразно, поскольку в связи с фактическим заполнением действующих карт захоронения ТБО возникает необходимость в расширении и строительстве новых карт захоронения.</w:t>
            </w:r>
          </w:p>
          <w:p w:rsidR="00D756C9" w:rsidRPr="00660967" w:rsidRDefault="00D756C9" w:rsidP="008131AD">
            <w:pPr>
              <w:spacing w:after="0" w:line="221" w:lineRule="auto"/>
              <w:rPr>
                <w:sz w:val="24"/>
                <w:szCs w:val="24"/>
              </w:rPr>
            </w:pPr>
            <w:r>
              <w:rPr>
                <w:sz w:val="24"/>
                <w:szCs w:val="24"/>
              </w:rPr>
              <w:t>23.11.2012 г.</w:t>
            </w:r>
          </w:p>
        </w:tc>
        <w:tc>
          <w:tcPr>
            <w:tcW w:w="1843" w:type="dxa"/>
          </w:tcPr>
          <w:p w:rsidR="00D756C9" w:rsidRDefault="00D756C9" w:rsidP="008131AD">
            <w:pPr>
              <w:spacing w:after="0" w:line="221" w:lineRule="auto"/>
              <w:rPr>
                <w:sz w:val="24"/>
                <w:szCs w:val="24"/>
              </w:rPr>
            </w:pPr>
            <w:r>
              <w:rPr>
                <w:sz w:val="24"/>
                <w:szCs w:val="24"/>
              </w:rPr>
              <w:t>И.о. председателя комитета по жилищно-коммунальному хозяйству администрации муниципального образования «Город Саратов»</w:t>
            </w:r>
          </w:p>
          <w:p w:rsidR="001F70AF" w:rsidRPr="00660967" w:rsidRDefault="00D756C9" w:rsidP="008131AD">
            <w:pPr>
              <w:spacing w:after="0" w:line="221" w:lineRule="auto"/>
              <w:rPr>
                <w:sz w:val="24"/>
                <w:szCs w:val="24"/>
              </w:rPr>
            </w:pPr>
            <w:r>
              <w:rPr>
                <w:sz w:val="24"/>
                <w:szCs w:val="24"/>
              </w:rPr>
              <w:t>А.В. Савицкий</w:t>
            </w:r>
          </w:p>
        </w:tc>
        <w:tc>
          <w:tcPr>
            <w:tcW w:w="1701" w:type="dxa"/>
          </w:tcPr>
          <w:p w:rsidR="00D756C9" w:rsidRPr="004A0D22" w:rsidRDefault="00DD001A" w:rsidP="008131AD">
            <w:pPr>
              <w:spacing w:after="0" w:line="221"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89249E" w:rsidP="008131AD">
            <w:pPr>
              <w:spacing w:after="0" w:line="211" w:lineRule="auto"/>
              <w:rPr>
                <w:sz w:val="24"/>
                <w:szCs w:val="24"/>
              </w:rPr>
            </w:pPr>
            <w:r>
              <w:rPr>
                <w:sz w:val="24"/>
                <w:szCs w:val="24"/>
              </w:rPr>
              <w:lastRenderedPageBreak/>
              <w:t>37</w:t>
            </w:r>
          </w:p>
        </w:tc>
        <w:tc>
          <w:tcPr>
            <w:tcW w:w="5812" w:type="dxa"/>
          </w:tcPr>
          <w:p w:rsidR="00D756C9" w:rsidRPr="00F50128" w:rsidRDefault="00D756C9" w:rsidP="008131AD">
            <w:pPr>
              <w:spacing w:after="0" w:line="211" w:lineRule="auto"/>
              <w:rPr>
                <w:sz w:val="24"/>
                <w:szCs w:val="24"/>
              </w:rPr>
            </w:pPr>
            <w:r w:rsidRPr="00F50128">
              <w:rPr>
                <w:sz w:val="24"/>
                <w:szCs w:val="24"/>
              </w:rPr>
              <w:t>Следует отказаться от застройки территории взлетной полосы бывшего аэродрома САЗ (Заводской район) в пользу парка</w:t>
            </w:r>
          </w:p>
        </w:tc>
        <w:tc>
          <w:tcPr>
            <w:tcW w:w="992" w:type="dxa"/>
          </w:tcPr>
          <w:p w:rsidR="00D756C9" w:rsidRPr="00660967" w:rsidRDefault="00D756C9" w:rsidP="008131AD">
            <w:pPr>
              <w:spacing w:after="0" w:line="211" w:lineRule="auto"/>
              <w:rPr>
                <w:sz w:val="24"/>
                <w:szCs w:val="24"/>
              </w:rPr>
            </w:pPr>
            <w:r>
              <w:rPr>
                <w:sz w:val="24"/>
                <w:szCs w:val="24"/>
              </w:rPr>
              <w:t>1.1</w:t>
            </w:r>
          </w:p>
        </w:tc>
        <w:tc>
          <w:tcPr>
            <w:tcW w:w="4819" w:type="dxa"/>
          </w:tcPr>
          <w:p w:rsidR="00D756C9" w:rsidRPr="00F50128" w:rsidRDefault="00D756C9" w:rsidP="008131AD">
            <w:pPr>
              <w:spacing w:after="0" w:line="211" w:lineRule="auto"/>
              <w:rPr>
                <w:sz w:val="24"/>
                <w:szCs w:val="24"/>
              </w:rPr>
            </w:pPr>
            <w:r w:rsidRPr="00F50128">
              <w:rPr>
                <w:sz w:val="24"/>
                <w:szCs w:val="24"/>
              </w:rPr>
              <w:t>Предложение отклонить.</w:t>
            </w:r>
          </w:p>
          <w:p w:rsidR="00D756C9" w:rsidRDefault="00D756C9" w:rsidP="008131AD">
            <w:pPr>
              <w:spacing w:after="0" w:line="211" w:lineRule="auto"/>
              <w:rPr>
                <w:sz w:val="24"/>
                <w:szCs w:val="24"/>
              </w:rPr>
            </w:pPr>
            <w:r w:rsidRPr="00F50128">
              <w:rPr>
                <w:sz w:val="24"/>
                <w:szCs w:val="24"/>
              </w:rPr>
              <w:t>Согласно решению Саратовской городской Думы от 11.10.2012 № 18-217 «О внесении изменений в решение Саратовской городской Думы от 29.04.2008 № 27-280 «Об утверждении Правил землепользования и застройки муниципального образования «Город Саратов» территория взлётно-посадочной полосы бывшего аэродрома САЗ отнесена к территориальной зоне «территории, планируемые д</w:t>
            </w:r>
            <w:r>
              <w:rPr>
                <w:sz w:val="24"/>
                <w:szCs w:val="24"/>
              </w:rPr>
              <w:t>ля нового строительства» (ПТ-1).</w:t>
            </w:r>
            <w:r w:rsidRPr="00F50128">
              <w:rPr>
                <w:sz w:val="24"/>
                <w:szCs w:val="24"/>
              </w:rPr>
              <w:t xml:space="preserve"> Развитие данных территорий осуществляется на основе обсуждаемых на публичных слушаниях и утвержденных проектов планировки территорий. Состав проектов планировки территорий определяется статьей 42 Градостроительного кодекса Российской Федерации, статьей 25 Закона Саратовской области от 09.10.2006 г. «О регулировании градостроительной деятельности в Саратовской области». В частности в него должны включаться мероприятия по озеленению территорий. Создание парка на рассматриваемой территории возможно рассмотреть при подготовке проекта планировки территории.</w:t>
            </w:r>
          </w:p>
          <w:p w:rsidR="00D756C9" w:rsidRPr="00660967" w:rsidRDefault="00D756C9" w:rsidP="008131AD">
            <w:pPr>
              <w:spacing w:after="0" w:line="211" w:lineRule="auto"/>
              <w:rPr>
                <w:sz w:val="24"/>
                <w:szCs w:val="24"/>
              </w:rPr>
            </w:pPr>
            <w:r>
              <w:rPr>
                <w:sz w:val="24"/>
                <w:szCs w:val="24"/>
              </w:rPr>
              <w:t>23.11.2012 г.</w:t>
            </w:r>
          </w:p>
        </w:tc>
        <w:tc>
          <w:tcPr>
            <w:tcW w:w="1843" w:type="dxa"/>
          </w:tcPr>
          <w:p w:rsidR="00D756C9" w:rsidRPr="00660967" w:rsidRDefault="00D756C9" w:rsidP="008131AD">
            <w:pPr>
              <w:spacing w:after="0" w:line="211"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D756C9" w:rsidRPr="00660967" w:rsidRDefault="00D756C9" w:rsidP="008131AD">
            <w:pPr>
              <w:spacing w:after="0" w:line="211" w:lineRule="auto"/>
              <w:rPr>
                <w:sz w:val="24"/>
                <w:szCs w:val="24"/>
              </w:rPr>
            </w:pPr>
            <w:r w:rsidRPr="00660967">
              <w:rPr>
                <w:sz w:val="24"/>
                <w:szCs w:val="24"/>
              </w:rPr>
              <w:t>А.В. Гнусин</w:t>
            </w:r>
          </w:p>
        </w:tc>
        <w:tc>
          <w:tcPr>
            <w:tcW w:w="1701" w:type="dxa"/>
          </w:tcPr>
          <w:p w:rsidR="00D756C9" w:rsidRPr="004A0D22" w:rsidRDefault="00DD001A" w:rsidP="008131AD">
            <w:pPr>
              <w:spacing w:after="0" w:line="211"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89249E" w:rsidP="008131AD">
            <w:pPr>
              <w:spacing w:after="0" w:line="211" w:lineRule="auto"/>
              <w:rPr>
                <w:sz w:val="24"/>
                <w:szCs w:val="24"/>
              </w:rPr>
            </w:pPr>
            <w:r>
              <w:rPr>
                <w:sz w:val="24"/>
                <w:szCs w:val="24"/>
              </w:rPr>
              <w:t>38</w:t>
            </w:r>
          </w:p>
        </w:tc>
        <w:tc>
          <w:tcPr>
            <w:tcW w:w="5812" w:type="dxa"/>
          </w:tcPr>
          <w:p w:rsidR="00D756C9" w:rsidRPr="00660967" w:rsidRDefault="00D756C9" w:rsidP="008131AD">
            <w:pPr>
              <w:spacing w:after="0" w:line="211" w:lineRule="auto"/>
              <w:rPr>
                <w:sz w:val="24"/>
                <w:szCs w:val="24"/>
              </w:rPr>
            </w:pPr>
            <w:r w:rsidRPr="00660967">
              <w:rPr>
                <w:sz w:val="24"/>
                <w:szCs w:val="24"/>
              </w:rPr>
              <w:t>Необходимо разработать Программу сохранения и восстановления зеленого фонда города Саратова. Обязательно разделить работы по благоустройству и по сохранению и восстановлению зеленого фонда.</w:t>
            </w:r>
          </w:p>
        </w:tc>
        <w:tc>
          <w:tcPr>
            <w:tcW w:w="992" w:type="dxa"/>
          </w:tcPr>
          <w:p w:rsidR="00D756C9" w:rsidRPr="00660967" w:rsidRDefault="00D756C9" w:rsidP="008131AD">
            <w:pPr>
              <w:spacing w:after="0" w:line="211" w:lineRule="auto"/>
              <w:rPr>
                <w:sz w:val="24"/>
                <w:szCs w:val="24"/>
              </w:rPr>
            </w:pPr>
            <w:r w:rsidRPr="00660967">
              <w:rPr>
                <w:sz w:val="24"/>
                <w:szCs w:val="24"/>
              </w:rPr>
              <w:t>1.1</w:t>
            </w:r>
          </w:p>
        </w:tc>
        <w:tc>
          <w:tcPr>
            <w:tcW w:w="4819" w:type="dxa"/>
          </w:tcPr>
          <w:p w:rsidR="00D756C9" w:rsidRPr="00660967" w:rsidRDefault="00D756C9" w:rsidP="008131AD">
            <w:pPr>
              <w:spacing w:after="0" w:line="211" w:lineRule="auto"/>
              <w:rPr>
                <w:sz w:val="24"/>
                <w:szCs w:val="24"/>
              </w:rPr>
            </w:pPr>
            <w:r w:rsidRPr="00660967">
              <w:rPr>
                <w:sz w:val="24"/>
                <w:szCs w:val="24"/>
              </w:rPr>
              <w:t>В среднесрочной перспективе планируется разработка ведомственной целевой программы «Благоустройство территории муниципального образования «Город Саратов», мероприятия которой направлены, в том числе, на содержание и восстановление зеленых насаждений.</w:t>
            </w:r>
          </w:p>
          <w:p w:rsidR="00D756C9" w:rsidRPr="00660967" w:rsidRDefault="00D756C9" w:rsidP="008131AD">
            <w:pPr>
              <w:spacing w:after="0" w:line="211" w:lineRule="auto"/>
              <w:rPr>
                <w:sz w:val="24"/>
                <w:szCs w:val="24"/>
              </w:rPr>
            </w:pPr>
            <w:r w:rsidRPr="00660967">
              <w:rPr>
                <w:sz w:val="24"/>
                <w:szCs w:val="24"/>
              </w:rPr>
              <w:t>Данное предложение уже учтено в Программе. Дополнительное уточнение нецелесообразно.</w:t>
            </w:r>
          </w:p>
          <w:p w:rsidR="00D756C9" w:rsidRPr="00660967" w:rsidRDefault="00D756C9" w:rsidP="008131AD">
            <w:pPr>
              <w:spacing w:after="0" w:line="211" w:lineRule="auto"/>
              <w:rPr>
                <w:sz w:val="24"/>
                <w:szCs w:val="24"/>
              </w:rPr>
            </w:pPr>
            <w:r>
              <w:rPr>
                <w:sz w:val="24"/>
                <w:szCs w:val="24"/>
              </w:rPr>
              <w:t>23</w:t>
            </w:r>
            <w:r w:rsidRPr="00660967">
              <w:rPr>
                <w:sz w:val="24"/>
                <w:szCs w:val="24"/>
              </w:rPr>
              <w:t>.11.2012 г.</w:t>
            </w:r>
          </w:p>
        </w:tc>
        <w:tc>
          <w:tcPr>
            <w:tcW w:w="1843" w:type="dxa"/>
          </w:tcPr>
          <w:p w:rsidR="00D756C9" w:rsidRDefault="00D756C9" w:rsidP="008131AD">
            <w:pPr>
              <w:spacing w:after="0" w:line="211" w:lineRule="auto"/>
              <w:rPr>
                <w:sz w:val="24"/>
                <w:szCs w:val="24"/>
              </w:rPr>
            </w:pPr>
            <w:r w:rsidRPr="00660967">
              <w:rPr>
                <w:sz w:val="24"/>
                <w:szCs w:val="24"/>
              </w:rPr>
              <w:t xml:space="preserve">Заместитель главы администрации муниципального образования «Город Саратов» по экономическим вопросам, председатель комитета по экономике </w:t>
            </w:r>
          </w:p>
          <w:p w:rsidR="00D756C9" w:rsidRPr="00660967" w:rsidRDefault="00D756C9" w:rsidP="008131AD">
            <w:pPr>
              <w:spacing w:after="0" w:line="211" w:lineRule="auto"/>
              <w:rPr>
                <w:sz w:val="24"/>
                <w:szCs w:val="24"/>
              </w:rPr>
            </w:pPr>
            <w:r>
              <w:rPr>
                <w:sz w:val="24"/>
                <w:szCs w:val="24"/>
              </w:rPr>
              <w:t>Е.В. Ножечкина</w:t>
            </w:r>
          </w:p>
        </w:tc>
        <w:tc>
          <w:tcPr>
            <w:tcW w:w="1701" w:type="dxa"/>
          </w:tcPr>
          <w:p w:rsidR="00D756C9" w:rsidRPr="004A0D22" w:rsidRDefault="00DD001A" w:rsidP="008131AD">
            <w:pPr>
              <w:spacing w:after="0" w:line="211"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D756C9" w:rsidP="008131AD">
            <w:pPr>
              <w:spacing w:after="0" w:line="228" w:lineRule="auto"/>
              <w:rPr>
                <w:sz w:val="24"/>
                <w:szCs w:val="24"/>
              </w:rPr>
            </w:pPr>
          </w:p>
        </w:tc>
        <w:tc>
          <w:tcPr>
            <w:tcW w:w="5812" w:type="dxa"/>
          </w:tcPr>
          <w:p w:rsidR="00D756C9" w:rsidRPr="00660967" w:rsidRDefault="00D756C9" w:rsidP="008131AD">
            <w:pPr>
              <w:spacing w:after="0" w:line="228" w:lineRule="auto"/>
              <w:rPr>
                <w:sz w:val="24"/>
                <w:szCs w:val="24"/>
              </w:rPr>
            </w:pPr>
          </w:p>
        </w:tc>
        <w:tc>
          <w:tcPr>
            <w:tcW w:w="992" w:type="dxa"/>
          </w:tcPr>
          <w:p w:rsidR="00D756C9" w:rsidRPr="00660967" w:rsidRDefault="00D756C9" w:rsidP="008131AD">
            <w:pPr>
              <w:spacing w:after="0" w:line="228" w:lineRule="auto"/>
              <w:rPr>
                <w:sz w:val="24"/>
                <w:szCs w:val="24"/>
              </w:rPr>
            </w:pPr>
          </w:p>
        </w:tc>
        <w:tc>
          <w:tcPr>
            <w:tcW w:w="4819" w:type="dxa"/>
          </w:tcPr>
          <w:p w:rsidR="00D756C9" w:rsidRDefault="00D756C9" w:rsidP="008131AD">
            <w:pPr>
              <w:spacing w:after="0" w:line="228" w:lineRule="auto"/>
              <w:rPr>
                <w:sz w:val="24"/>
                <w:szCs w:val="24"/>
              </w:rPr>
            </w:pPr>
            <w:r>
              <w:rPr>
                <w:sz w:val="24"/>
                <w:szCs w:val="24"/>
              </w:rPr>
              <w:t>Конкретные целевые индикаторы Программы разрабатываются и включаются в ведомственные целевые программы в рамках запланированных лимитов бюджетных обязательств.</w:t>
            </w:r>
          </w:p>
          <w:p w:rsidR="00D756C9" w:rsidRDefault="00D756C9" w:rsidP="008131AD">
            <w:pPr>
              <w:spacing w:after="0" w:line="228" w:lineRule="auto"/>
              <w:rPr>
                <w:sz w:val="24"/>
                <w:szCs w:val="24"/>
              </w:rPr>
            </w:pPr>
            <w:r>
              <w:rPr>
                <w:sz w:val="24"/>
                <w:szCs w:val="24"/>
              </w:rPr>
              <w:t>Предложение отклонить.</w:t>
            </w:r>
          </w:p>
          <w:p w:rsidR="00D756C9" w:rsidRPr="00660967" w:rsidRDefault="00D756C9" w:rsidP="008131AD">
            <w:pPr>
              <w:spacing w:after="0" w:line="228" w:lineRule="auto"/>
              <w:rPr>
                <w:sz w:val="24"/>
                <w:szCs w:val="24"/>
              </w:rPr>
            </w:pPr>
            <w:r>
              <w:rPr>
                <w:sz w:val="24"/>
                <w:szCs w:val="24"/>
              </w:rPr>
              <w:t>23.11.2012 г.</w:t>
            </w:r>
          </w:p>
        </w:tc>
        <w:tc>
          <w:tcPr>
            <w:tcW w:w="1843" w:type="dxa"/>
          </w:tcPr>
          <w:p w:rsidR="00D756C9" w:rsidRDefault="00D756C9" w:rsidP="008131AD">
            <w:pPr>
              <w:spacing w:after="0" w:line="228" w:lineRule="auto"/>
              <w:rPr>
                <w:sz w:val="24"/>
                <w:szCs w:val="24"/>
              </w:rPr>
            </w:pPr>
            <w:r>
              <w:rPr>
                <w:sz w:val="24"/>
                <w:szCs w:val="24"/>
              </w:rPr>
              <w:t>Председатель комитета дорожного хозяйства, благоустройства и транспорта администрации муниципального образования «Город Саратов»</w:t>
            </w:r>
          </w:p>
          <w:p w:rsidR="00D756C9" w:rsidRPr="00660967" w:rsidRDefault="00D756C9" w:rsidP="008131AD">
            <w:pPr>
              <w:spacing w:after="0" w:line="228" w:lineRule="auto"/>
              <w:rPr>
                <w:sz w:val="24"/>
                <w:szCs w:val="24"/>
              </w:rPr>
            </w:pPr>
            <w:r>
              <w:rPr>
                <w:sz w:val="24"/>
                <w:szCs w:val="24"/>
              </w:rPr>
              <w:t>В.Ю. Данилин</w:t>
            </w:r>
          </w:p>
        </w:tc>
        <w:tc>
          <w:tcPr>
            <w:tcW w:w="1701" w:type="dxa"/>
          </w:tcPr>
          <w:p w:rsidR="00D756C9" w:rsidRPr="004A0D22" w:rsidRDefault="00DD001A" w:rsidP="008131AD">
            <w:pPr>
              <w:spacing w:after="0" w:line="228" w:lineRule="auto"/>
              <w:rPr>
                <w:sz w:val="22"/>
              </w:rPr>
            </w:pPr>
            <w:r w:rsidRPr="004A0D22">
              <w:rPr>
                <w:sz w:val="22"/>
              </w:rPr>
              <w:t>не согласиться. Аналогично п.8 итогового документа</w:t>
            </w:r>
          </w:p>
        </w:tc>
      </w:tr>
      <w:tr w:rsidR="00A50C99" w:rsidRPr="00660967" w:rsidTr="00ED4F7D">
        <w:tc>
          <w:tcPr>
            <w:tcW w:w="568" w:type="dxa"/>
          </w:tcPr>
          <w:p w:rsidR="00A50C99" w:rsidRPr="00660967" w:rsidRDefault="00A50C99" w:rsidP="008131AD">
            <w:pPr>
              <w:spacing w:after="0" w:line="228" w:lineRule="auto"/>
              <w:rPr>
                <w:sz w:val="24"/>
                <w:szCs w:val="24"/>
              </w:rPr>
            </w:pPr>
            <w:r>
              <w:rPr>
                <w:sz w:val="24"/>
                <w:szCs w:val="24"/>
              </w:rPr>
              <w:t>39</w:t>
            </w:r>
          </w:p>
        </w:tc>
        <w:tc>
          <w:tcPr>
            <w:tcW w:w="5812" w:type="dxa"/>
          </w:tcPr>
          <w:p w:rsidR="00A50C99" w:rsidRPr="00660967" w:rsidRDefault="00A50C99" w:rsidP="008131AD">
            <w:pPr>
              <w:spacing w:after="0" w:line="228" w:lineRule="auto"/>
              <w:rPr>
                <w:sz w:val="24"/>
                <w:szCs w:val="24"/>
              </w:rPr>
            </w:pPr>
            <w:r w:rsidRPr="00660967">
              <w:rPr>
                <w:sz w:val="24"/>
                <w:szCs w:val="24"/>
              </w:rPr>
              <w:t>Исключить из Программы развития города такой механизм как «валка аварийных деревьев…»</w:t>
            </w:r>
          </w:p>
        </w:tc>
        <w:tc>
          <w:tcPr>
            <w:tcW w:w="992" w:type="dxa"/>
          </w:tcPr>
          <w:p w:rsidR="00A50C99" w:rsidRPr="00660967" w:rsidRDefault="00A50C99" w:rsidP="008131AD">
            <w:pPr>
              <w:spacing w:after="0" w:line="228" w:lineRule="auto"/>
              <w:rPr>
                <w:sz w:val="24"/>
                <w:szCs w:val="24"/>
              </w:rPr>
            </w:pPr>
            <w:r w:rsidRPr="00660967">
              <w:rPr>
                <w:sz w:val="24"/>
                <w:szCs w:val="24"/>
              </w:rPr>
              <w:t>1.1</w:t>
            </w:r>
          </w:p>
        </w:tc>
        <w:tc>
          <w:tcPr>
            <w:tcW w:w="4819" w:type="dxa"/>
          </w:tcPr>
          <w:p w:rsidR="00A50C99" w:rsidRPr="00660967" w:rsidRDefault="00A50C99" w:rsidP="008131AD">
            <w:pPr>
              <w:spacing w:after="0" w:line="228" w:lineRule="auto"/>
              <w:rPr>
                <w:sz w:val="24"/>
                <w:szCs w:val="24"/>
              </w:rPr>
            </w:pPr>
            <w:r w:rsidRPr="00660967">
              <w:rPr>
                <w:sz w:val="24"/>
                <w:szCs w:val="24"/>
              </w:rPr>
              <w:t>В данном случае</w:t>
            </w:r>
            <w:r w:rsidRPr="00660967">
              <w:rPr>
                <w:b/>
                <w:sz w:val="24"/>
                <w:szCs w:val="24"/>
              </w:rPr>
              <w:t xml:space="preserve"> «</w:t>
            </w:r>
            <w:r w:rsidRPr="00660967">
              <w:rPr>
                <w:sz w:val="24"/>
                <w:szCs w:val="24"/>
              </w:rPr>
              <w:t>валка аварийных деревьев» применяется в качестве термина нормативных документов, обозначающего вид работы. Работы по валке деревьев обязательны, так как наличие старых, умерших деревьев создает угрозу для жизни и причинения ущерба собственности граждан и организаций. Показатель «валка деревьев» в тексте проекта Программы указан не обособленно, а с обязательным восстановлением зеленых насаждений.</w:t>
            </w:r>
          </w:p>
          <w:p w:rsidR="00A50C99" w:rsidRPr="00660967" w:rsidRDefault="00A50C99" w:rsidP="008131AD">
            <w:pPr>
              <w:spacing w:after="0" w:line="228" w:lineRule="auto"/>
              <w:rPr>
                <w:sz w:val="24"/>
                <w:szCs w:val="24"/>
              </w:rPr>
            </w:pPr>
            <w:r w:rsidRPr="00660967">
              <w:rPr>
                <w:sz w:val="24"/>
                <w:szCs w:val="24"/>
              </w:rPr>
              <w:t>Внесение изменений нецелесообразно.</w:t>
            </w:r>
          </w:p>
          <w:p w:rsidR="00A50C99" w:rsidRPr="00660967" w:rsidRDefault="00A50C99" w:rsidP="008131AD">
            <w:pPr>
              <w:spacing w:after="0" w:line="228" w:lineRule="auto"/>
              <w:rPr>
                <w:sz w:val="24"/>
                <w:szCs w:val="24"/>
              </w:rPr>
            </w:pPr>
            <w:r>
              <w:rPr>
                <w:sz w:val="24"/>
                <w:szCs w:val="24"/>
              </w:rPr>
              <w:t>23</w:t>
            </w:r>
            <w:r w:rsidRPr="00660967">
              <w:rPr>
                <w:sz w:val="24"/>
                <w:szCs w:val="24"/>
              </w:rPr>
              <w:t>.11.2012 г.</w:t>
            </w:r>
          </w:p>
        </w:tc>
        <w:tc>
          <w:tcPr>
            <w:tcW w:w="1843" w:type="dxa"/>
          </w:tcPr>
          <w:p w:rsidR="00A50C99" w:rsidRPr="00660967" w:rsidRDefault="00A50C99" w:rsidP="008131AD">
            <w:pPr>
              <w:spacing w:after="0" w:line="228" w:lineRule="auto"/>
              <w:rPr>
                <w:sz w:val="24"/>
                <w:szCs w:val="24"/>
              </w:rPr>
            </w:pPr>
            <w:r w:rsidRPr="00660967">
              <w:rPr>
                <w:sz w:val="24"/>
                <w:szCs w:val="24"/>
              </w:rPr>
              <w:t>Председатель комитета дорожного хозяйства, благоустройства и транспорта администрации муниципального образования «Город Саратов» В.Ю. Данилин</w:t>
            </w:r>
          </w:p>
        </w:tc>
        <w:tc>
          <w:tcPr>
            <w:tcW w:w="1701" w:type="dxa"/>
            <w:vMerge w:val="restart"/>
          </w:tcPr>
          <w:p w:rsidR="00A50C99" w:rsidRPr="004A0D22" w:rsidRDefault="00A50C99" w:rsidP="008131AD">
            <w:pPr>
              <w:spacing w:after="0" w:line="228" w:lineRule="auto"/>
              <w:rPr>
                <w:sz w:val="22"/>
              </w:rPr>
            </w:pPr>
            <w:r w:rsidRPr="004A0D22">
              <w:rPr>
                <w:sz w:val="22"/>
              </w:rPr>
              <w:t>не согласиться. Аналогично п.8 итогового документа</w:t>
            </w:r>
          </w:p>
        </w:tc>
      </w:tr>
      <w:tr w:rsidR="00A50C99" w:rsidRPr="00660967" w:rsidTr="00ED4F7D">
        <w:tc>
          <w:tcPr>
            <w:tcW w:w="568" w:type="dxa"/>
          </w:tcPr>
          <w:p w:rsidR="00A50C99" w:rsidRPr="00660967" w:rsidRDefault="00A50C99" w:rsidP="008131AD">
            <w:pPr>
              <w:spacing w:after="0" w:line="228" w:lineRule="auto"/>
              <w:rPr>
                <w:sz w:val="24"/>
                <w:szCs w:val="24"/>
              </w:rPr>
            </w:pPr>
          </w:p>
        </w:tc>
        <w:tc>
          <w:tcPr>
            <w:tcW w:w="5812" w:type="dxa"/>
          </w:tcPr>
          <w:p w:rsidR="00A50C99" w:rsidRPr="00660967" w:rsidRDefault="00A50C99" w:rsidP="008131AD">
            <w:pPr>
              <w:spacing w:after="0" w:line="228" w:lineRule="auto"/>
              <w:rPr>
                <w:sz w:val="24"/>
                <w:szCs w:val="24"/>
              </w:rPr>
            </w:pPr>
          </w:p>
        </w:tc>
        <w:tc>
          <w:tcPr>
            <w:tcW w:w="992" w:type="dxa"/>
          </w:tcPr>
          <w:p w:rsidR="00A50C99" w:rsidRPr="00660967" w:rsidRDefault="00A50C99" w:rsidP="008131AD">
            <w:pPr>
              <w:spacing w:after="0" w:line="228" w:lineRule="auto"/>
              <w:rPr>
                <w:sz w:val="24"/>
                <w:szCs w:val="24"/>
              </w:rPr>
            </w:pPr>
            <w:r>
              <w:rPr>
                <w:sz w:val="24"/>
                <w:szCs w:val="24"/>
              </w:rPr>
              <w:t>1.2</w:t>
            </w:r>
          </w:p>
        </w:tc>
        <w:tc>
          <w:tcPr>
            <w:tcW w:w="4819" w:type="dxa"/>
          </w:tcPr>
          <w:p w:rsidR="00A50C99" w:rsidRDefault="00A50C99" w:rsidP="008131AD">
            <w:pPr>
              <w:spacing w:after="0" w:line="228" w:lineRule="auto"/>
              <w:rPr>
                <w:sz w:val="24"/>
                <w:szCs w:val="24"/>
              </w:rPr>
            </w:pPr>
            <w:r>
              <w:rPr>
                <w:sz w:val="24"/>
                <w:szCs w:val="24"/>
              </w:rPr>
              <w:t>Исключение из Программы мероприятий по аварийной валке деревьев невозможно. Валку деревьев необходимо осуществлять только в случае острой необходимости и планировать мероприятия по посадке новых деревьев взамен снесенных.</w:t>
            </w:r>
          </w:p>
          <w:p w:rsidR="00A50C99" w:rsidRPr="00660967" w:rsidRDefault="00A50C99" w:rsidP="008131AD">
            <w:pPr>
              <w:spacing w:after="0" w:line="228" w:lineRule="auto"/>
              <w:rPr>
                <w:sz w:val="24"/>
                <w:szCs w:val="24"/>
              </w:rPr>
            </w:pPr>
            <w:r>
              <w:rPr>
                <w:sz w:val="24"/>
                <w:szCs w:val="24"/>
              </w:rPr>
              <w:t>23.11.2012 г.</w:t>
            </w:r>
          </w:p>
        </w:tc>
        <w:tc>
          <w:tcPr>
            <w:tcW w:w="1843" w:type="dxa"/>
          </w:tcPr>
          <w:p w:rsidR="00A50C99" w:rsidRDefault="00A50C99" w:rsidP="008131AD">
            <w:pPr>
              <w:spacing w:after="0" w:line="228" w:lineRule="auto"/>
              <w:rPr>
                <w:sz w:val="24"/>
                <w:szCs w:val="24"/>
              </w:rPr>
            </w:pPr>
            <w:r>
              <w:rPr>
                <w:sz w:val="24"/>
                <w:szCs w:val="24"/>
              </w:rPr>
              <w:t>Заведующий сектором по охране окружающей среды администрации муниципального образования «Город Саратов»</w:t>
            </w:r>
          </w:p>
          <w:p w:rsidR="008131AD" w:rsidRDefault="00A50C99" w:rsidP="008131AD">
            <w:pPr>
              <w:spacing w:after="0" w:line="228" w:lineRule="auto"/>
              <w:rPr>
                <w:sz w:val="24"/>
                <w:szCs w:val="24"/>
              </w:rPr>
            </w:pPr>
            <w:r>
              <w:rPr>
                <w:sz w:val="24"/>
                <w:szCs w:val="24"/>
              </w:rPr>
              <w:t>И.В. Шопен</w:t>
            </w:r>
          </w:p>
          <w:p w:rsidR="008131AD" w:rsidRPr="00660967" w:rsidRDefault="008131AD" w:rsidP="008131AD">
            <w:pPr>
              <w:spacing w:after="0" w:line="228" w:lineRule="auto"/>
              <w:rPr>
                <w:sz w:val="24"/>
                <w:szCs w:val="24"/>
              </w:rPr>
            </w:pPr>
          </w:p>
        </w:tc>
        <w:tc>
          <w:tcPr>
            <w:tcW w:w="1701" w:type="dxa"/>
            <w:vMerge/>
          </w:tcPr>
          <w:p w:rsidR="00A50C99" w:rsidRPr="004A0D22" w:rsidRDefault="00A50C99" w:rsidP="008131AD">
            <w:pPr>
              <w:spacing w:after="0" w:line="228" w:lineRule="auto"/>
              <w:rPr>
                <w:sz w:val="22"/>
              </w:rPr>
            </w:pPr>
          </w:p>
        </w:tc>
      </w:tr>
      <w:tr w:rsidR="00D756C9" w:rsidRPr="00660967" w:rsidTr="00ED4F7D">
        <w:tc>
          <w:tcPr>
            <w:tcW w:w="568" w:type="dxa"/>
          </w:tcPr>
          <w:p w:rsidR="00D756C9" w:rsidRPr="00660967" w:rsidRDefault="0089249E" w:rsidP="008131AD">
            <w:pPr>
              <w:spacing w:after="0" w:line="216" w:lineRule="auto"/>
              <w:rPr>
                <w:sz w:val="24"/>
                <w:szCs w:val="24"/>
              </w:rPr>
            </w:pPr>
            <w:r>
              <w:rPr>
                <w:sz w:val="24"/>
                <w:szCs w:val="24"/>
              </w:rPr>
              <w:lastRenderedPageBreak/>
              <w:t>40</w:t>
            </w:r>
          </w:p>
        </w:tc>
        <w:tc>
          <w:tcPr>
            <w:tcW w:w="5812" w:type="dxa"/>
          </w:tcPr>
          <w:p w:rsidR="00D756C9" w:rsidRPr="00660967" w:rsidRDefault="00D756C9" w:rsidP="008131AD">
            <w:pPr>
              <w:spacing w:after="0" w:line="216" w:lineRule="auto"/>
              <w:rPr>
                <w:sz w:val="24"/>
                <w:szCs w:val="24"/>
              </w:rPr>
            </w:pPr>
            <w:r w:rsidRPr="00660967">
              <w:rPr>
                <w:sz w:val="24"/>
                <w:szCs w:val="24"/>
              </w:rPr>
              <w:t>Дополнить такой путь реализации как «развитие экологического движения, поддержка деятельности общественных организаций» конкретным индикатором</w:t>
            </w:r>
          </w:p>
        </w:tc>
        <w:tc>
          <w:tcPr>
            <w:tcW w:w="992" w:type="dxa"/>
          </w:tcPr>
          <w:p w:rsidR="00D756C9" w:rsidRPr="00660967" w:rsidRDefault="0089249E" w:rsidP="008131AD">
            <w:pPr>
              <w:spacing w:after="0" w:line="216" w:lineRule="auto"/>
              <w:rPr>
                <w:sz w:val="24"/>
                <w:szCs w:val="24"/>
              </w:rPr>
            </w:pPr>
            <w:r>
              <w:rPr>
                <w:sz w:val="24"/>
                <w:szCs w:val="24"/>
              </w:rPr>
              <w:t>1.1</w:t>
            </w:r>
          </w:p>
        </w:tc>
        <w:tc>
          <w:tcPr>
            <w:tcW w:w="4819" w:type="dxa"/>
          </w:tcPr>
          <w:p w:rsidR="00D756C9" w:rsidRPr="00660967" w:rsidRDefault="00D756C9" w:rsidP="008131AD">
            <w:pPr>
              <w:spacing w:after="0" w:line="216" w:lineRule="auto"/>
              <w:rPr>
                <w:sz w:val="24"/>
                <w:szCs w:val="24"/>
              </w:rPr>
            </w:pPr>
            <w:r w:rsidRPr="00660967">
              <w:rPr>
                <w:sz w:val="24"/>
                <w:szCs w:val="24"/>
              </w:rPr>
              <w:t>В разделе 7.2.6 указанный путь реализации не содержится.</w:t>
            </w:r>
          </w:p>
          <w:p w:rsidR="00D756C9" w:rsidRPr="00660967" w:rsidRDefault="00D756C9" w:rsidP="008131AD">
            <w:pPr>
              <w:spacing w:after="0" w:line="216" w:lineRule="auto"/>
              <w:rPr>
                <w:sz w:val="24"/>
                <w:szCs w:val="24"/>
              </w:rPr>
            </w:pPr>
            <w:r w:rsidRPr="00660967">
              <w:rPr>
                <w:sz w:val="24"/>
                <w:szCs w:val="24"/>
              </w:rPr>
              <w:t>Установление индикаторов не представляется возможным.</w:t>
            </w:r>
          </w:p>
          <w:p w:rsidR="00D756C9" w:rsidRPr="00660967" w:rsidRDefault="00D756C9" w:rsidP="008131AD">
            <w:pPr>
              <w:spacing w:after="0" w:line="216" w:lineRule="auto"/>
              <w:rPr>
                <w:sz w:val="24"/>
                <w:szCs w:val="24"/>
              </w:rPr>
            </w:pPr>
            <w:r>
              <w:rPr>
                <w:sz w:val="24"/>
                <w:szCs w:val="24"/>
              </w:rPr>
              <w:t>23</w:t>
            </w:r>
            <w:r w:rsidRPr="00660967">
              <w:rPr>
                <w:sz w:val="24"/>
                <w:szCs w:val="24"/>
              </w:rPr>
              <w:t>.11.2012 г.</w:t>
            </w:r>
          </w:p>
        </w:tc>
        <w:tc>
          <w:tcPr>
            <w:tcW w:w="1843" w:type="dxa"/>
          </w:tcPr>
          <w:p w:rsidR="00D756C9" w:rsidRDefault="00D756C9" w:rsidP="008131AD">
            <w:pPr>
              <w:spacing w:after="0" w:line="216" w:lineRule="auto"/>
              <w:rPr>
                <w:sz w:val="24"/>
                <w:szCs w:val="24"/>
              </w:rPr>
            </w:pPr>
            <w:r w:rsidRPr="00660967">
              <w:rPr>
                <w:sz w:val="24"/>
                <w:szCs w:val="24"/>
              </w:rPr>
              <w:t xml:space="preserve">Заместитель главы администрации муниципального образования «Город Саратов» по экономическим вопросам, председатель комитета по экономике </w:t>
            </w:r>
          </w:p>
          <w:p w:rsidR="00D756C9" w:rsidRPr="00660967" w:rsidRDefault="00D756C9" w:rsidP="008131AD">
            <w:pPr>
              <w:spacing w:after="0" w:line="216" w:lineRule="auto"/>
              <w:rPr>
                <w:sz w:val="24"/>
                <w:szCs w:val="24"/>
              </w:rPr>
            </w:pPr>
            <w:r>
              <w:rPr>
                <w:sz w:val="24"/>
                <w:szCs w:val="24"/>
              </w:rPr>
              <w:t>Е.В. Ножечкина</w:t>
            </w:r>
          </w:p>
        </w:tc>
        <w:tc>
          <w:tcPr>
            <w:tcW w:w="1701" w:type="dxa"/>
          </w:tcPr>
          <w:p w:rsidR="00D756C9" w:rsidRPr="004A0D22" w:rsidRDefault="00DD001A" w:rsidP="008131AD">
            <w:pPr>
              <w:spacing w:after="0" w:line="216"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89249E" w:rsidP="001F70AF">
            <w:pPr>
              <w:spacing w:after="0" w:line="204" w:lineRule="auto"/>
              <w:rPr>
                <w:sz w:val="24"/>
                <w:szCs w:val="24"/>
              </w:rPr>
            </w:pPr>
            <w:r>
              <w:rPr>
                <w:sz w:val="24"/>
                <w:szCs w:val="24"/>
              </w:rPr>
              <w:t>41</w:t>
            </w:r>
          </w:p>
        </w:tc>
        <w:tc>
          <w:tcPr>
            <w:tcW w:w="5812" w:type="dxa"/>
          </w:tcPr>
          <w:p w:rsidR="00D756C9" w:rsidRPr="00660967" w:rsidRDefault="00D756C9" w:rsidP="001F70AF">
            <w:pPr>
              <w:spacing w:after="0" w:line="204" w:lineRule="auto"/>
              <w:rPr>
                <w:sz w:val="24"/>
                <w:szCs w:val="24"/>
              </w:rPr>
            </w:pPr>
            <w:r w:rsidRPr="00660967">
              <w:rPr>
                <w:sz w:val="24"/>
                <w:szCs w:val="24"/>
              </w:rPr>
              <w:t>Заменить индикатор «Количество высаженных деревьев» индикатором «количество выживших/прижившихся деревьев (абсолютное и в % от посаженных)</w:t>
            </w:r>
          </w:p>
        </w:tc>
        <w:tc>
          <w:tcPr>
            <w:tcW w:w="992" w:type="dxa"/>
          </w:tcPr>
          <w:p w:rsidR="00D756C9" w:rsidRPr="00660967" w:rsidRDefault="0089249E" w:rsidP="001F70AF">
            <w:pPr>
              <w:spacing w:after="0" w:line="204" w:lineRule="auto"/>
              <w:rPr>
                <w:sz w:val="24"/>
                <w:szCs w:val="24"/>
              </w:rPr>
            </w:pPr>
            <w:r>
              <w:rPr>
                <w:sz w:val="24"/>
                <w:szCs w:val="24"/>
              </w:rPr>
              <w:t>1.1</w:t>
            </w:r>
          </w:p>
        </w:tc>
        <w:tc>
          <w:tcPr>
            <w:tcW w:w="4819" w:type="dxa"/>
          </w:tcPr>
          <w:p w:rsidR="00D756C9" w:rsidRPr="00660967" w:rsidRDefault="00D756C9" w:rsidP="001F70AF">
            <w:pPr>
              <w:spacing w:after="0" w:line="204" w:lineRule="auto"/>
              <w:rPr>
                <w:sz w:val="24"/>
                <w:szCs w:val="24"/>
              </w:rPr>
            </w:pPr>
            <w:r w:rsidRPr="00660967">
              <w:rPr>
                <w:sz w:val="24"/>
                <w:szCs w:val="24"/>
              </w:rPr>
              <w:t>Указанные  показатели характеризуют принципиально разные виды работ по благоустройству. Высадка деревьев относится к работам по капитальному ремонту зеленых насаждений, а приживаемость зависит от работ по содержанию. Кроме того, посадкой предусматривается процент са</w:t>
            </w:r>
            <w:r>
              <w:rPr>
                <w:sz w:val="24"/>
                <w:szCs w:val="24"/>
              </w:rPr>
              <w:t>женцев, которые не приживаются, к</w:t>
            </w:r>
            <w:r w:rsidRPr="00660967">
              <w:rPr>
                <w:sz w:val="24"/>
                <w:szCs w:val="24"/>
              </w:rPr>
              <w:t>оличество прижившихся деревьев на следующий год после посадки. Также площадь зон, занятых зелеными насаждениями в Саратове на 1 жителя не соответствует нормативу, деревья и кустарники и высаживаются для последующего ухода и увеличения зеленых зон в целом.</w:t>
            </w:r>
          </w:p>
          <w:p w:rsidR="00D756C9" w:rsidRPr="00660967" w:rsidRDefault="00D756C9" w:rsidP="001F70AF">
            <w:pPr>
              <w:spacing w:after="0" w:line="204" w:lineRule="auto"/>
              <w:rPr>
                <w:sz w:val="24"/>
                <w:szCs w:val="24"/>
              </w:rPr>
            </w:pPr>
            <w:r w:rsidRPr="00660967">
              <w:rPr>
                <w:sz w:val="24"/>
                <w:szCs w:val="24"/>
              </w:rPr>
              <w:t>Внесение изменений нецелесообразно.</w:t>
            </w:r>
          </w:p>
          <w:p w:rsidR="00D756C9" w:rsidRPr="00660967" w:rsidRDefault="001A5281" w:rsidP="001F70AF">
            <w:pPr>
              <w:spacing w:after="0" w:line="204" w:lineRule="auto"/>
              <w:rPr>
                <w:sz w:val="24"/>
                <w:szCs w:val="24"/>
              </w:rPr>
            </w:pPr>
            <w:r>
              <w:rPr>
                <w:sz w:val="24"/>
                <w:szCs w:val="24"/>
              </w:rPr>
              <w:t>23.11.2012 г.</w:t>
            </w:r>
          </w:p>
        </w:tc>
        <w:tc>
          <w:tcPr>
            <w:tcW w:w="1843" w:type="dxa"/>
          </w:tcPr>
          <w:p w:rsidR="00D756C9" w:rsidRPr="00660967" w:rsidRDefault="00D756C9" w:rsidP="001F70AF">
            <w:pPr>
              <w:spacing w:after="0" w:line="204" w:lineRule="auto"/>
              <w:rPr>
                <w:sz w:val="24"/>
                <w:szCs w:val="24"/>
              </w:rPr>
            </w:pPr>
            <w:r w:rsidRPr="00660967">
              <w:rPr>
                <w:sz w:val="24"/>
                <w:szCs w:val="24"/>
              </w:rPr>
              <w:t>Председатель комитета дорожного хозяйства, благоустройства и транспорта администрации муниципального образования «Город Саратов» В.Ю. Данилин</w:t>
            </w:r>
          </w:p>
        </w:tc>
        <w:tc>
          <w:tcPr>
            <w:tcW w:w="1701" w:type="dxa"/>
          </w:tcPr>
          <w:p w:rsidR="00D756C9" w:rsidRPr="004A0D22" w:rsidRDefault="00DD001A" w:rsidP="001F70AF">
            <w:pPr>
              <w:spacing w:after="0" w:line="204" w:lineRule="auto"/>
              <w:rPr>
                <w:sz w:val="22"/>
              </w:rPr>
            </w:pPr>
            <w:r w:rsidRPr="004A0D22">
              <w:rPr>
                <w:sz w:val="22"/>
              </w:rPr>
              <w:t>не согласиться. Аналогично п.8 итогового документа</w:t>
            </w:r>
          </w:p>
        </w:tc>
      </w:tr>
      <w:tr w:rsidR="00A50C99" w:rsidRPr="00660967" w:rsidTr="00ED4F7D">
        <w:tc>
          <w:tcPr>
            <w:tcW w:w="568" w:type="dxa"/>
          </w:tcPr>
          <w:p w:rsidR="00A50C99" w:rsidRPr="00660967" w:rsidRDefault="00A50C99" w:rsidP="001F70AF">
            <w:pPr>
              <w:spacing w:after="0" w:line="204" w:lineRule="auto"/>
              <w:rPr>
                <w:sz w:val="24"/>
                <w:szCs w:val="24"/>
              </w:rPr>
            </w:pPr>
            <w:r>
              <w:rPr>
                <w:sz w:val="24"/>
                <w:szCs w:val="24"/>
              </w:rPr>
              <w:t>42</w:t>
            </w:r>
          </w:p>
        </w:tc>
        <w:tc>
          <w:tcPr>
            <w:tcW w:w="5812" w:type="dxa"/>
          </w:tcPr>
          <w:p w:rsidR="00A50C99" w:rsidRPr="00660967" w:rsidRDefault="00A50C99" w:rsidP="001F70AF">
            <w:pPr>
              <w:spacing w:after="0" w:line="204" w:lineRule="auto"/>
              <w:rPr>
                <w:sz w:val="24"/>
                <w:szCs w:val="24"/>
              </w:rPr>
            </w:pPr>
            <w:r w:rsidRPr="00660967">
              <w:rPr>
                <w:sz w:val="24"/>
                <w:szCs w:val="24"/>
              </w:rPr>
              <w:t>Включить в раздел 7.2.6. работы по межеванию и постановке на кадастровый учет (как территорий с особым режимом) земельных участков, прилегающих к природному парку «Кумысная поляна», находящихся в зоне Р3.1. (ООПТ).</w:t>
            </w:r>
          </w:p>
        </w:tc>
        <w:tc>
          <w:tcPr>
            <w:tcW w:w="992" w:type="dxa"/>
          </w:tcPr>
          <w:p w:rsidR="00A50C99" w:rsidRPr="00660967" w:rsidRDefault="00A50C99" w:rsidP="001F70AF">
            <w:pPr>
              <w:spacing w:after="0" w:line="204" w:lineRule="auto"/>
              <w:rPr>
                <w:sz w:val="24"/>
                <w:szCs w:val="24"/>
              </w:rPr>
            </w:pPr>
            <w:r>
              <w:rPr>
                <w:sz w:val="24"/>
                <w:szCs w:val="24"/>
              </w:rPr>
              <w:t>1.1</w:t>
            </w:r>
          </w:p>
        </w:tc>
        <w:tc>
          <w:tcPr>
            <w:tcW w:w="4819" w:type="dxa"/>
          </w:tcPr>
          <w:p w:rsidR="00A50C99" w:rsidRPr="00746D98" w:rsidRDefault="00A50C99" w:rsidP="001F70AF">
            <w:pPr>
              <w:spacing w:after="0" w:line="204" w:lineRule="auto"/>
              <w:rPr>
                <w:sz w:val="24"/>
                <w:szCs w:val="24"/>
              </w:rPr>
            </w:pPr>
            <w:r w:rsidRPr="00746D98">
              <w:rPr>
                <w:sz w:val="24"/>
                <w:szCs w:val="24"/>
              </w:rPr>
              <w:t>Предложение считаем нецелесообразным по следующим основаниям:</w:t>
            </w:r>
          </w:p>
          <w:p w:rsidR="00A50C99" w:rsidRPr="00746D98" w:rsidRDefault="00A50C99" w:rsidP="001F70AF">
            <w:pPr>
              <w:spacing w:after="0" w:line="204" w:lineRule="auto"/>
              <w:rPr>
                <w:sz w:val="24"/>
                <w:szCs w:val="24"/>
              </w:rPr>
            </w:pPr>
            <w:r w:rsidRPr="00746D98">
              <w:rPr>
                <w:sz w:val="24"/>
                <w:szCs w:val="24"/>
              </w:rPr>
              <w:t>1. До настоящего времени не уточнены границы природного парка «Кумысная поляна».</w:t>
            </w:r>
          </w:p>
          <w:p w:rsidR="00A50C99" w:rsidRPr="00746D98" w:rsidRDefault="00A50C99" w:rsidP="001F70AF">
            <w:pPr>
              <w:spacing w:after="0" w:line="204" w:lineRule="auto"/>
              <w:rPr>
                <w:sz w:val="24"/>
                <w:szCs w:val="24"/>
              </w:rPr>
            </w:pPr>
            <w:r w:rsidRPr="00746D98">
              <w:rPr>
                <w:sz w:val="24"/>
                <w:szCs w:val="24"/>
              </w:rPr>
              <w:t>2. Правительством Саратовской области не принято решение об образовании охранной зоны, её границах и режиме функционирования природного парка «Кумысная поляна».</w:t>
            </w:r>
          </w:p>
          <w:p w:rsidR="00A50C99" w:rsidRDefault="00A50C99" w:rsidP="001F70AF">
            <w:pPr>
              <w:spacing w:after="0" w:line="204" w:lineRule="auto"/>
              <w:rPr>
                <w:sz w:val="24"/>
                <w:szCs w:val="24"/>
              </w:rPr>
            </w:pPr>
            <w:r w:rsidRPr="00746D98">
              <w:rPr>
                <w:sz w:val="24"/>
                <w:szCs w:val="24"/>
              </w:rPr>
              <w:lastRenderedPageBreak/>
              <w:t xml:space="preserve">3. Внесенные в государственный кадастр недвижимости сведения при постановке на кадастровый учет вновь образованного земельного участка носят временный характер. Если по истечении двух лет со дня постановки земельного участка на кадастровый учет не будет осуществлена государственная регистрация права на него сведения </w:t>
            </w:r>
            <w:hyperlink r:id="rId11" w:history="1">
              <w:r w:rsidRPr="00746D98">
                <w:rPr>
                  <w:rStyle w:val="a6"/>
                  <w:color w:val="auto"/>
                  <w:sz w:val="24"/>
                  <w:szCs w:val="24"/>
                  <w:u w:val="none"/>
                </w:rPr>
                <w:t>аннулируются</w:t>
              </w:r>
            </w:hyperlink>
            <w:r w:rsidRPr="00746D98">
              <w:rPr>
                <w:sz w:val="24"/>
                <w:szCs w:val="24"/>
              </w:rPr>
              <w:t xml:space="preserve"> и исключаются из государственного кадастра недвижимости.</w:t>
            </w:r>
          </w:p>
          <w:p w:rsidR="00A50C99" w:rsidRPr="00660967" w:rsidRDefault="00A50C99" w:rsidP="001F70AF">
            <w:pPr>
              <w:spacing w:after="0" w:line="204" w:lineRule="auto"/>
              <w:rPr>
                <w:sz w:val="24"/>
                <w:szCs w:val="24"/>
              </w:rPr>
            </w:pPr>
            <w:r>
              <w:rPr>
                <w:sz w:val="24"/>
                <w:szCs w:val="24"/>
              </w:rPr>
              <w:t>23.11.2012 г.</w:t>
            </w:r>
          </w:p>
        </w:tc>
        <w:tc>
          <w:tcPr>
            <w:tcW w:w="1843" w:type="dxa"/>
          </w:tcPr>
          <w:p w:rsidR="00A50C99" w:rsidRDefault="00A50C99" w:rsidP="001F70AF">
            <w:pPr>
              <w:spacing w:after="0" w:line="204" w:lineRule="auto"/>
              <w:rPr>
                <w:sz w:val="24"/>
                <w:szCs w:val="24"/>
              </w:rPr>
            </w:pPr>
            <w:r>
              <w:rPr>
                <w:sz w:val="24"/>
                <w:szCs w:val="24"/>
              </w:rPr>
              <w:lastRenderedPageBreak/>
              <w:t xml:space="preserve">И.о. председателя комитета по управлению имуществом г. Саратова </w:t>
            </w:r>
          </w:p>
          <w:p w:rsidR="00A50C99" w:rsidRPr="00660967" w:rsidRDefault="00A50C99" w:rsidP="001F70AF">
            <w:pPr>
              <w:spacing w:after="0" w:line="204" w:lineRule="auto"/>
              <w:rPr>
                <w:sz w:val="24"/>
                <w:szCs w:val="24"/>
              </w:rPr>
            </w:pPr>
            <w:r>
              <w:rPr>
                <w:sz w:val="24"/>
                <w:szCs w:val="24"/>
              </w:rPr>
              <w:t>Т.А. Карпеева</w:t>
            </w:r>
          </w:p>
        </w:tc>
        <w:tc>
          <w:tcPr>
            <w:tcW w:w="1701" w:type="dxa"/>
            <w:vMerge w:val="restart"/>
          </w:tcPr>
          <w:p w:rsidR="00A50C99" w:rsidRPr="004A0D22" w:rsidRDefault="00A50C99" w:rsidP="001F70AF">
            <w:pPr>
              <w:spacing w:after="0" w:line="204" w:lineRule="auto"/>
              <w:rPr>
                <w:sz w:val="22"/>
              </w:rPr>
            </w:pPr>
            <w:r w:rsidRPr="004A0D22">
              <w:rPr>
                <w:sz w:val="22"/>
              </w:rPr>
              <w:t>не согласиться. Аналогично п.8 итогового документа</w:t>
            </w:r>
          </w:p>
        </w:tc>
      </w:tr>
      <w:tr w:rsidR="00A50C99" w:rsidRPr="00660967" w:rsidTr="00ED4F7D">
        <w:tc>
          <w:tcPr>
            <w:tcW w:w="568" w:type="dxa"/>
          </w:tcPr>
          <w:p w:rsidR="00A50C99" w:rsidRPr="00660967" w:rsidRDefault="00A50C99" w:rsidP="00124F21">
            <w:pPr>
              <w:spacing w:after="0" w:line="216" w:lineRule="auto"/>
              <w:rPr>
                <w:sz w:val="24"/>
                <w:szCs w:val="24"/>
              </w:rPr>
            </w:pPr>
          </w:p>
        </w:tc>
        <w:tc>
          <w:tcPr>
            <w:tcW w:w="5812" w:type="dxa"/>
          </w:tcPr>
          <w:p w:rsidR="00A50C99" w:rsidRPr="00660967" w:rsidRDefault="00A50C99" w:rsidP="00124F21">
            <w:pPr>
              <w:spacing w:after="0" w:line="216" w:lineRule="auto"/>
              <w:rPr>
                <w:sz w:val="24"/>
                <w:szCs w:val="24"/>
              </w:rPr>
            </w:pPr>
          </w:p>
        </w:tc>
        <w:tc>
          <w:tcPr>
            <w:tcW w:w="992" w:type="dxa"/>
          </w:tcPr>
          <w:p w:rsidR="00A50C99" w:rsidRPr="00660967" w:rsidRDefault="00A50C99" w:rsidP="00124F21">
            <w:pPr>
              <w:spacing w:after="0" w:line="216" w:lineRule="auto"/>
              <w:rPr>
                <w:sz w:val="24"/>
                <w:szCs w:val="24"/>
              </w:rPr>
            </w:pPr>
            <w:r>
              <w:rPr>
                <w:sz w:val="24"/>
                <w:szCs w:val="24"/>
              </w:rPr>
              <w:t>1.2</w:t>
            </w:r>
          </w:p>
        </w:tc>
        <w:tc>
          <w:tcPr>
            <w:tcW w:w="4819" w:type="dxa"/>
          </w:tcPr>
          <w:p w:rsidR="00A50C99" w:rsidRPr="00C01FE4" w:rsidRDefault="00A50C99" w:rsidP="00124F21">
            <w:pPr>
              <w:spacing w:after="0" w:line="216" w:lineRule="auto"/>
              <w:rPr>
                <w:sz w:val="24"/>
                <w:szCs w:val="24"/>
              </w:rPr>
            </w:pPr>
            <w:r w:rsidRPr="00C01FE4">
              <w:rPr>
                <w:sz w:val="24"/>
                <w:szCs w:val="24"/>
              </w:rPr>
              <w:t>Отклонить предложение.</w:t>
            </w:r>
          </w:p>
          <w:p w:rsidR="00A50C99" w:rsidRDefault="00A50C99" w:rsidP="00124F21">
            <w:pPr>
              <w:spacing w:after="0" w:line="216" w:lineRule="auto"/>
              <w:rPr>
                <w:sz w:val="24"/>
                <w:szCs w:val="24"/>
              </w:rPr>
            </w:pPr>
            <w:r w:rsidRPr="00C01FE4">
              <w:rPr>
                <w:sz w:val="24"/>
                <w:szCs w:val="24"/>
              </w:rPr>
              <w:t>Решением Саратовской городской Думы от 11.10.2012 № 18-17 внесены изменения в Правила землепользования и застройки муниципального образования «Город Саратов». В соответствии со статьей 15 Федерального закона от 24.07.2007 № 221-ФЗ «О государственном кадастре недвижимости», постановлением Правительства Российской Федерации от 18.08.2008 г. «Об информационном взаимодействии при ведении государственного кадастра недвижимости» Саратовской городской Думой направлены в ФБУ «Государственная кадастровая палата» по Саратовской области сведения о координатах характерных точек границ территориальных зон для отражения их в данных государственного кадастра недвижимости, в том числе и в отношении территориальной зоны особо охраняемых природных территорий (Р-3.1).</w:t>
            </w:r>
          </w:p>
          <w:p w:rsidR="00A50C99" w:rsidRPr="00660967" w:rsidRDefault="00A50C99" w:rsidP="00124F21">
            <w:pPr>
              <w:spacing w:after="0" w:line="216" w:lineRule="auto"/>
              <w:rPr>
                <w:sz w:val="24"/>
                <w:szCs w:val="24"/>
              </w:rPr>
            </w:pPr>
            <w:r>
              <w:rPr>
                <w:sz w:val="24"/>
                <w:szCs w:val="24"/>
              </w:rPr>
              <w:t>23.11.2012 г.</w:t>
            </w:r>
          </w:p>
        </w:tc>
        <w:tc>
          <w:tcPr>
            <w:tcW w:w="1843" w:type="dxa"/>
          </w:tcPr>
          <w:p w:rsidR="00A50C99" w:rsidRPr="00660967" w:rsidRDefault="00A50C99" w:rsidP="00124F21">
            <w:pPr>
              <w:spacing w:after="0" w:line="216" w:lineRule="auto"/>
              <w:rPr>
                <w:sz w:val="24"/>
                <w:szCs w:val="24"/>
              </w:rPr>
            </w:pPr>
            <w:r w:rsidRPr="00660967">
              <w:rPr>
                <w:sz w:val="24"/>
                <w:szCs w:val="24"/>
              </w:rPr>
              <w:t>И.о. председателя комитета по градостроительной политике, архитектуре и капитальному строительству</w:t>
            </w:r>
            <w:r>
              <w:rPr>
                <w:sz w:val="24"/>
                <w:szCs w:val="24"/>
              </w:rPr>
              <w:t xml:space="preserve"> </w:t>
            </w:r>
            <w:r w:rsidRPr="00660967">
              <w:rPr>
                <w:sz w:val="24"/>
                <w:szCs w:val="24"/>
              </w:rPr>
              <w:t>администрации муниципального образования «Город Саратов»</w:t>
            </w:r>
          </w:p>
          <w:p w:rsidR="00A50C99" w:rsidRPr="00660967" w:rsidRDefault="00A50C99" w:rsidP="00124F21">
            <w:pPr>
              <w:spacing w:after="0" w:line="216" w:lineRule="auto"/>
              <w:rPr>
                <w:sz w:val="24"/>
                <w:szCs w:val="24"/>
              </w:rPr>
            </w:pPr>
            <w:r w:rsidRPr="00660967">
              <w:rPr>
                <w:sz w:val="24"/>
                <w:szCs w:val="24"/>
              </w:rPr>
              <w:t>А.В. Гнусин</w:t>
            </w:r>
          </w:p>
        </w:tc>
        <w:tc>
          <w:tcPr>
            <w:tcW w:w="1701" w:type="dxa"/>
            <w:vMerge/>
          </w:tcPr>
          <w:p w:rsidR="00A50C99" w:rsidRPr="004A0D22" w:rsidRDefault="00A50C99" w:rsidP="004A0D22">
            <w:pPr>
              <w:spacing w:after="0" w:line="192" w:lineRule="auto"/>
              <w:rPr>
                <w:sz w:val="22"/>
              </w:rPr>
            </w:pPr>
          </w:p>
        </w:tc>
      </w:tr>
      <w:tr w:rsidR="00D756C9" w:rsidRPr="00660967" w:rsidTr="00ED4F7D">
        <w:tc>
          <w:tcPr>
            <w:tcW w:w="568" w:type="dxa"/>
          </w:tcPr>
          <w:p w:rsidR="00D756C9" w:rsidRPr="00660967" w:rsidRDefault="0089249E" w:rsidP="00124F21">
            <w:pPr>
              <w:spacing w:after="0" w:line="216" w:lineRule="auto"/>
              <w:rPr>
                <w:sz w:val="24"/>
                <w:szCs w:val="24"/>
              </w:rPr>
            </w:pPr>
            <w:r>
              <w:rPr>
                <w:sz w:val="24"/>
                <w:szCs w:val="24"/>
              </w:rPr>
              <w:t>43</w:t>
            </w:r>
          </w:p>
        </w:tc>
        <w:tc>
          <w:tcPr>
            <w:tcW w:w="5812" w:type="dxa"/>
          </w:tcPr>
          <w:p w:rsidR="00D756C9" w:rsidRPr="00660967" w:rsidRDefault="00D756C9" w:rsidP="00124F21">
            <w:pPr>
              <w:spacing w:after="0" w:line="216" w:lineRule="auto"/>
              <w:rPr>
                <w:sz w:val="24"/>
                <w:szCs w:val="24"/>
              </w:rPr>
            </w:pPr>
            <w:r w:rsidRPr="00660967">
              <w:rPr>
                <w:sz w:val="24"/>
                <w:szCs w:val="24"/>
              </w:rPr>
              <w:t xml:space="preserve">В разделе 7.3.3. «Управление муниципальным имуществом, земельными ресурсами» в пункте  «выявление бесхозяйных объектов инженерной инфраструктуры, их техническая инвентаризация, включение в реестр муниципальной собственности муниципального имущества муниципального </w:t>
            </w:r>
            <w:r w:rsidRPr="00660967">
              <w:rPr>
                <w:sz w:val="24"/>
                <w:szCs w:val="24"/>
              </w:rPr>
              <w:lastRenderedPageBreak/>
              <w:t>образования «Город Саратов», регистрация права собственности муниципального образования «Город Саратов», передача эксплуатирующим организациям» заменить «эксплуатирующие» на «ресурсоснабжающие».</w:t>
            </w:r>
          </w:p>
        </w:tc>
        <w:tc>
          <w:tcPr>
            <w:tcW w:w="992" w:type="dxa"/>
          </w:tcPr>
          <w:p w:rsidR="00D756C9" w:rsidRPr="00660967" w:rsidRDefault="0089249E" w:rsidP="00124F21">
            <w:pPr>
              <w:spacing w:after="0" w:line="216" w:lineRule="auto"/>
              <w:rPr>
                <w:sz w:val="24"/>
                <w:szCs w:val="24"/>
              </w:rPr>
            </w:pPr>
            <w:r>
              <w:rPr>
                <w:sz w:val="24"/>
                <w:szCs w:val="24"/>
              </w:rPr>
              <w:lastRenderedPageBreak/>
              <w:t>1.1</w:t>
            </w:r>
          </w:p>
        </w:tc>
        <w:tc>
          <w:tcPr>
            <w:tcW w:w="4819" w:type="dxa"/>
          </w:tcPr>
          <w:p w:rsidR="00D756C9" w:rsidRDefault="00D756C9" w:rsidP="00124F21">
            <w:pPr>
              <w:spacing w:after="0" w:line="216" w:lineRule="auto"/>
              <w:rPr>
                <w:sz w:val="24"/>
                <w:szCs w:val="24"/>
              </w:rPr>
            </w:pPr>
            <w:r>
              <w:rPr>
                <w:sz w:val="24"/>
                <w:szCs w:val="24"/>
              </w:rPr>
              <w:t>Предложение учесть.</w:t>
            </w:r>
          </w:p>
          <w:p w:rsidR="001A5281" w:rsidRPr="00660967" w:rsidRDefault="001A5281" w:rsidP="00124F21">
            <w:pPr>
              <w:spacing w:after="0" w:line="216" w:lineRule="auto"/>
              <w:rPr>
                <w:sz w:val="24"/>
                <w:szCs w:val="24"/>
              </w:rPr>
            </w:pPr>
            <w:r>
              <w:rPr>
                <w:sz w:val="24"/>
                <w:szCs w:val="24"/>
              </w:rPr>
              <w:t>23.11.2012 г.</w:t>
            </w:r>
          </w:p>
        </w:tc>
        <w:tc>
          <w:tcPr>
            <w:tcW w:w="1843" w:type="dxa"/>
          </w:tcPr>
          <w:p w:rsidR="00D756C9" w:rsidRDefault="00D756C9" w:rsidP="00124F21">
            <w:pPr>
              <w:spacing w:after="0" w:line="216" w:lineRule="auto"/>
              <w:rPr>
                <w:sz w:val="24"/>
                <w:szCs w:val="24"/>
              </w:rPr>
            </w:pPr>
            <w:r>
              <w:rPr>
                <w:sz w:val="24"/>
                <w:szCs w:val="24"/>
              </w:rPr>
              <w:t xml:space="preserve">И.о. председателя комитета по жилищно-коммунальному хозяйству </w:t>
            </w:r>
            <w:r>
              <w:rPr>
                <w:sz w:val="24"/>
                <w:szCs w:val="24"/>
              </w:rPr>
              <w:lastRenderedPageBreak/>
              <w:t>администрации муниципального образования «Город Саратов»</w:t>
            </w:r>
          </w:p>
          <w:p w:rsidR="00D756C9" w:rsidRPr="00660967" w:rsidRDefault="00D756C9" w:rsidP="00124F21">
            <w:pPr>
              <w:spacing w:after="0" w:line="216" w:lineRule="auto"/>
              <w:rPr>
                <w:sz w:val="24"/>
                <w:szCs w:val="24"/>
              </w:rPr>
            </w:pPr>
            <w:r>
              <w:rPr>
                <w:sz w:val="24"/>
                <w:szCs w:val="24"/>
              </w:rPr>
              <w:t>А.В. Савицкий</w:t>
            </w:r>
          </w:p>
        </w:tc>
        <w:tc>
          <w:tcPr>
            <w:tcW w:w="1701" w:type="dxa"/>
          </w:tcPr>
          <w:p w:rsidR="00D756C9" w:rsidRPr="00660967" w:rsidRDefault="00D756C9" w:rsidP="00124F21">
            <w:pPr>
              <w:spacing w:after="0" w:line="216" w:lineRule="auto"/>
              <w:rPr>
                <w:sz w:val="24"/>
                <w:szCs w:val="24"/>
              </w:rPr>
            </w:pPr>
          </w:p>
        </w:tc>
      </w:tr>
      <w:tr w:rsidR="00D756C9" w:rsidRPr="00660967" w:rsidTr="00ED4F7D">
        <w:tc>
          <w:tcPr>
            <w:tcW w:w="568" w:type="dxa"/>
          </w:tcPr>
          <w:p w:rsidR="00D756C9" w:rsidRPr="00660967" w:rsidRDefault="0089249E" w:rsidP="001F70AF">
            <w:pPr>
              <w:spacing w:after="0" w:line="216" w:lineRule="auto"/>
              <w:rPr>
                <w:sz w:val="24"/>
                <w:szCs w:val="24"/>
              </w:rPr>
            </w:pPr>
            <w:r>
              <w:rPr>
                <w:sz w:val="24"/>
                <w:szCs w:val="24"/>
              </w:rPr>
              <w:lastRenderedPageBreak/>
              <w:t>44</w:t>
            </w:r>
          </w:p>
        </w:tc>
        <w:tc>
          <w:tcPr>
            <w:tcW w:w="5812" w:type="dxa"/>
          </w:tcPr>
          <w:p w:rsidR="00D756C9" w:rsidRPr="00660967" w:rsidRDefault="00D756C9" w:rsidP="001F70AF">
            <w:pPr>
              <w:spacing w:after="0" w:line="216" w:lineRule="auto"/>
              <w:rPr>
                <w:sz w:val="24"/>
                <w:szCs w:val="24"/>
              </w:rPr>
            </w:pPr>
            <w:r w:rsidRPr="00660967">
              <w:rPr>
                <w:sz w:val="24"/>
                <w:szCs w:val="24"/>
              </w:rPr>
              <w:t>Дополнить Программу разделами «Совершенствование нормативно-правовой базы» и «Совершенствование управления в сфере охраны окружающей среды».</w:t>
            </w:r>
          </w:p>
          <w:p w:rsidR="00D756C9" w:rsidRPr="00660967" w:rsidRDefault="00D756C9" w:rsidP="001F70AF">
            <w:pPr>
              <w:spacing w:after="0" w:line="216" w:lineRule="auto"/>
              <w:rPr>
                <w:sz w:val="24"/>
                <w:szCs w:val="24"/>
              </w:rPr>
            </w:pPr>
            <w:r w:rsidRPr="00660967">
              <w:rPr>
                <w:sz w:val="24"/>
                <w:szCs w:val="24"/>
              </w:rPr>
              <w:t>В рамках последнего раздела включить пункт о создании к 2014 году комитета охраны окружающей среды (пройдя в 2013 году стадию – управления»),с передачей этой структуре всех вопросов, связанных с зелеными насаждениями, а в перспективе и другими экологическими проблемами.</w:t>
            </w:r>
          </w:p>
        </w:tc>
        <w:tc>
          <w:tcPr>
            <w:tcW w:w="992" w:type="dxa"/>
          </w:tcPr>
          <w:p w:rsidR="00D756C9" w:rsidRPr="00660967" w:rsidRDefault="0089249E" w:rsidP="001F70AF">
            <w:pPr>
              <w:spacing w:after="0" w:line="216" w:lineRule="auto"/>
              <w:rPr>
                <w:sz w:val="24"/>
                <w:szCs w:val="24"/>
              </w:rPr>
            </w:pPr>
            <w:r>
              <w:rPr>
                <w:sz w:val="24"/>
                <w:szCs w:val="24"/>
              </w:rPr>
              <w:t>1.1</w:t>
            </w:r>
          </w:p>
        </w:tc>
        <w:tc>
          <w:tcPr>
            <w:tcW w:w="4819" w:type="dxa"/>
          </w:tcPr>
          <w:p w:rsidR="00D756C9" w:rsidRPr="00660967" w:rsidRDefault="00D756C9" w:rsidP="001F70AF">
            <w:pPr>
              <w:spacing w:after="0" w:line="216" w:lineRule="auto"/>
              <w:rPr>
                <w:sz w:val="24"/>
                <w:szCs w:val="24"/>
              </w:rPr>
            </w:pPr>
            <w:r w:rsidRPr="00660967">
              <w:rPr>
                <w:sz w:val="24"/>
                <w:szCs w:val="24"/>
              </w:rPr>
              <w:t>Согласно статье 7 Федерального закона от 10.01.2002 № 7-ФЗ «Об охране окружающей среды» (далее – ФЗ № 7-ФЗ) к вопросам местного значения городского округа в сфере отношений, связанных с охраной окружающей среды, относятся:</w:t>
            </w:r>
          </w:p>
          <w:p w:rsidR="00D756C9" w:rsidRPr="00660967" w:rsidRDefault="00D756C9" w:rsidP="001F70AF">
            <w:pPr>
              <w:spacing w:after="0" w:line="216" w:lineRule="auto"/>
              <w:rPr>
                <w:sz w:val="24"/>
                <w:szCs w:val="24"/>
              </w:rPr>
            </w:pPr>
            <w:r w:rsidRPr="00660967">
              <w:rPr>
                <w:sz w:val="24"/>
                <w:szCs w:val="24"/>
              </w:rPr>
              <w:t>- организация мероприятий по охране окружающей среды в границах городского округа;</w:t>
            </w:r>
          </w:p>
          <w:p w:rsidR="00D756C9" w:rsidRPr="00660967" w:rsidRDefault="00D756C9" w:rsidP="001F70AF">
            <w:pPr>
              <w:spacing w:after="0" w:line="216" w:lineRule="auto"/>
              <w:rPr>
                <w:sz w:val="24"/>
                <w:szCs w:val="24"/>
              </w:rPr>
            </w:pPr>
            <w:r w:rsidRPr="00660967">
              <w:rPr>
                <w:sz w:val="24"/>
                <w:szCs w:val="24"/>
              </w:rPr>
              <w:t>- организация сбора, вывоза, утилизации и переработки бытовых и промышленных отходов.</w:t>
            </w:r>
          </w:p>
          <w:p w:rsidR="00D756C9" w:rsidRPr="00660967" w:rsidRDefault="00D756C9" w:rsidP="001F70AF">
            <w:pPr>
              <w:spacing w:after="0" w:line="216" w:lineRule="auto"/>
              <w:rPr>
                <w:sz w:val="24"/>
                <w:szCs w:val="24"/>
              </w:rPr>
            </w:pPr>
            <w:r w:rsidRPr="00660967">
              <w:rPr>
                <w:sz w:val="24"/>
                <w:szCs w:val="24"/>
              </w:rPr>
              <w:t>В соответствии с Федеральным законом от 31.12.2005 № 199-ФЗ «О внесении изменений в отдельные законодательные акты Российской Федерации в связи с совершенствованием разграничения полномочий» с 1 января 2006 года перечень вопросов местного значения в сфере охраны окружающей среды был сокращен (исключены вопросы организации и осуществления экологического контроля).</w:t>
            </w:r>
          </w:p>
          <w:p w:rsidR="00D756C9" w:rsidRPr="00660967" w:rsidRDefault="00D756C9" w:rsidP="001F70AF">
            <w:pPr>
              <w:spacing w:after="0" w:line="216" w:lineRule="auto"/>
              <w:rPr>
                <w:sz w:val="24"/>
                <w:szCs w:val="24"/>
              </w:rPr>
            </w:pPr>
            <w:r w:rsidRPr="00660967">
              <w:rPr>
                <w:sz w:val="24"/>
                <w:szCs w:val="24"/>
              </w:rPr>
              <w:t>Полномочиями по организации сбора, вывоза, утилизации и переработки бытовых и промышленных отходов наделены комитет по жилищно-коммунальному хозяйству и администрации районов муниципального образования.</w:t>
            </w:r>
          </w:p>
          <w:p w:rsidR="00D756C9" w:rsidRPr="00660967" w:rsidRDefault="00D756C9" w:rsidP="001F70AF">
            <w:pPr>
              <w:spacing w:after="0" w:line="216" w:lineRule="auto"/>
              <w:rPr>
                <w:sz w:val="24"/>
                <w:szCs w:val="24"/>
              </w:rPr>
            </w:pPr>
            <w:r w:rsidRPr="00660967">
              <w:rPr>
                <w:sz w:val="24"/>
                <w:szCs w:val="24"/>
              </w:rPr>
              <w:t xml:space="preserve">В соответствии со статьей 37 Федерального закона от 06.10.2003 № 131-ФЗ «Об общих принципах организации местного самоуправления в Российской Федерации», статьей 34 Устава муниципального образования «Город Саратов» в </w:t>
            </w:r>
            <w:r w:rsidRPr="00660967">
              <w:rPr>
                <w:sz w:val="24"/>
                <w:szCs w:val="24"/>
              </w:rPr>
              <w:lastRenderedPageBreak/>
              <w:t xml:space="preserve">муниципальном образовании «Город Саратов» полномочиями по утверждению структуры администрации наделен представительный орган муниципального образования - Саратовская городская Дума. Предложение о структуре администрации вносит в Саратовскую городскую Думу глава администрации муниципального образования. </w:t>
            </w:r>
          </w:p>
          <w:p w:rsidR="00D756C9" w:rsidRPr="00660967" w:rsidRDefault="00D756C9" w:rsidP="001F70AF">
            <w:pPr>
              <w:spacing w:after="0" w:line="216" w:lineRule="auto"/>
              <w:rPr>
                <w:sz w:val="24"/>
                <w:szCs w:val="24"/>
              </w:rPr>
            </w:pPr>
            <w:r w:rsidRPr="00660967">
              <w:rPr>
                <w:sz w:val="24"/>
                <w:szCs w:val="24"/>
              </w:rPr>
              <w:t>В структуру местной администрации могут входить отраслевые (функциональные) и территориальные органы местной администрации.</w:t>
            </w:r>
          </w:p>
          <w:p w:rsidR="00D756C9" w:rsidRPr="00660967" w:rsidRDefault="00D756C9" w:rsidP="001F70AF">
            <w:pPr>
              <w:spacing w:after="0" w:line="216" w:lineRule="auto"/>
              <w:rPr>
                <w:sz w:val="24"/>
                <w:szCs w:val="24"/>
              </w:rPr>
            </w:pPr>
            <w:r w:rsidRPr="00660967">
              <w:rPr>
                <w:sz w:val="24"/>
                <w:szCs w:val="24"/>
              </w:rPr>
              <w:t xml:space="preserve">Согласно решению Саратовской городской Думы от 03.11.2006 № 11-77 с июля 2011 года в структуру администрации входит сектор по охране окружающей среды. Согласно постановлению администрации муниципального образования «Город Саратов» от 27.09.2011 № 1925 сектор состоит из 4 единиц. Отдел охраны окружающей среды - структурное подразделение ликвидированного комитета по </w:t>
            </w:r>
            <w:bookmarkStart w:id="0" w:name="C21"/>
            <w:bookmarkEnd w:id="0"/>
            <w:r w:rsidRPr="00660967">
              <w:rPr>
                <w:sz w:val="24"/>
                <w:szCs w:val="24"/>
              </w:rPr>
              <w:t>промышленности, энергетике, транспорту, связи и топливу, состоял из 3 единиц.</w:t>
            </w:r>
          </w:p>
          <w:p w:rsidR="00D756C9" w:rsidRPr="00660967" w:rsidRDefault="00D756C9" w:rsidP="001F70AF">
            <w:pPr>
              <w:spacing w:after="0" w:line="216" w:lineRule="auto"/>
              <w:rPr>
                <w:sz w:val="24"/>
                <w:szCs w:val="24"/>
              </w:rPr>
            </w:pPr>
            <w:r w:rsidRPr="00660967">
              <w:rPr>
                <w:sz w:val="24"/>
                <w:szCs w:val="24"/>
              </w:rPr>
              <w:t>Какими-либо дополнительными полномочиями по решению вопросов в сфере охраны окружающей среды со дня вступления в силу ФЗ № 7-ФЗ органы местно</w:t>
            </w:r>
            <w:r>
              <w:rPr>
                <w:sz w:val="24"/>
                <w:szCs w:val="24"/>
              </w:rPr>
              <w:t>го самоуправления не наделены, Н</w:t>
            </w:r>
            <w:r w:rsidRPr="00660967">
              <w:rPr>
                <w:sz w:val="24"/>
                <w:szCs w:val="24"/>
              </w:rPr>
              <w:t>апротив, такие полномочия были сокращены. В связи с этим, по мнению комитета правового обеспечения, реорганизация сектора по охране окружающей среды в управление либо комитет является необоснованным.</w:t>
            </w:r>
          </w:p>
          <w:p w:rsidR="00D756C9" w:rsidRPr="00660967" w:rsidRDefault="00D756C9" w:rsidP="001F70AF">
            <w:pPr>
              <w:spacing w:after="0" w:line="216" w:lineRule="auto"/>
              <w:rPr>
                <w:sz w:val="24"/>
                <w:szCs w:val="24"/>
              </w:rPr>
            </w:pPr>
            <w:r w:rsidRPr="00660967">
              <w:rPr>
                <w:sz w:val="24"/>
                <w:szCs w:val="24"/>
              </w:rPr>
              <w:t xml:space="preserve">Кроме того, согласно статье 5 ФЗ № 7-ФЗ установление федеральных органов исполнительной власти, осуществляющих государственное управление в области </w:t>
            </w:r>
            <w:r w:rsidRPr="00660967">
              <w:rPr>
                <w:sz w:val="24"/>
                <w:szCs w:val="24"/>
              </w:rPr>
              <w:lastRenderedPageBreak/>
              <w:t>охраны окружающей среды, отнесено к полномочиям органов государственной власти Российской Федерации</w:t>
            </w:r>
            <w:bookmarkStart w:id="1" w:name="sub_50009"/>
            <w:r w:rsidRPr="00660967">
              <w:rPr>
                <w:sz w:val="24"/>
                <w:szCs w:val="24"/>
              </w:rPr>
              <w:t>.</w:t>
            </w:r>
          </w:p>
          <w:bookmarkEnd w:id="1"/>
          <w:p w:rsidR="00D756C9" w:rsidRDefault="00D756C9" w:rsidP="001F70AF">
            <w:pPr>
              <w:spacing w:after="0" w:line="216" w:lineRule="auto"/>
              <w:rPr>
                <w:sz w:val="24"/>
                <w:szCs w:val="24"/>
              </w:rPr>
            </w:pPr>
            <w:r w:rsidRPr="00660967">
              <w:rPr>
                <w:sz w:val="24"/>
                <w:szCs w:val="24"/>
              </w:rPr>
              <w:t>Таким образом, не ясно название раздела, предлагаемого к включению в Программу - «Совершенствование управления в сфере охраны окружающей среды».</w:t>
            </w:r>
          </w:p>
          <w:p w:rsidR="001A5281" w:rsidRPr="00660967" w:rsidRDefault="001A5281" w:rsidP="001F70AF">
            <w:pPr>
              <w:spacing w:after="0" w:line="216" w:lineRule="auto"/>
              <w:rPr>
                <w:sz w:val="24"/>
                <w:szCs w:val="24"/>
              </w:rPr>
            </w:pPr>
            <w:r>
              <w:rPr>
                <w:sz w:val="24"/>
                <w:szCs w:val="24"/>
              </w:rPr>
              <w:t>23.11.2012 г.</w:t>
            </w:r>
          </w:p>
        </w:tc>
        <w:tc>
          <w:tcPr>
            <w:tcW w:w="1843" w:type="dxa"/>
          </w:tcPr>
          <w:p w:rsidR="00D756C9" w:rsidRDefault="00D756C9" w:rsidP="001F70AF">
            <w:pPr>
              <w:spacing w:after="0" w:line="216" w:lineRule="auto"/>
              <w:rPr>
                <w:sz w:val="24"/>
                <w:szCs w:val="24"/>
              </w:rPr>
            </w:pPr>
            <w:r w:rsidRPr="00660967">
              <w:rPr>
                <w:sz w:val="24"/>
                <w:szCs w:val="24"/>
              </w:rPr>
              <w:lastRenderedPageBreak/>
              <w:t xml:space="preserve">Председатель комитета правового обеспечения администрации муниципального образования «Город Саратов» </w:t>
            </w:r>
          </w:p>
          <w:p w:rsidR="00D756C9" w:rsidRPr="00660967" w:rsidRDefault="00D756C9" w:rsidP="001F70AF">
            <w:pPr>
              <w:spacing w:after="0" w:line="216" w:lineRule="auto"/>
              <w:rPr>
                <w:sz w:val="24"/>
                <w:szCs w:val="24"/>
              </w:rPr>
            </w:pPr>
            <w:r w:rsidRPr="00660967">
              <w:rPr>
                <w:sz w:val="24"/>
                <w:szCs w:val="24"/>
              </w:rPr>
              <w:t>О.Г. Тишова</w:t>
            </w:r>
          </w:p>
        </w:tc>
        <w:tc>
          <w:tcPr>
            <w:tcW w:w="1701" w:type="dxa"/>
          </w:tcPr>
          <w:p w:rsidR="00D756C9" w:rsidRPr="004A0D22" w:rsidRDefault="00DD001A" w:rsidP="001F70AF">
            <w:pPr>
              <w:spacing w:after="0" w:line="216" w:lineRule="auto"/>
              <w:rPr>
                <w:sz w:val="22"/>
              </w:rPr>
            </w:pPr>
            <w:r w:rsidRPr="004A0D22">
              <w:rPr>
                <w:sz w:val="22"/>
              </w:rPr>
              <w:t>не согласиться. Аналогично п.8 итогового документа</w:t>
            </w:r>
          </w:p>
        </w:tc>
      </w:tr>
      <w:tr w:rsidR="00D756C9" w:rsidRPr="00660967" w:rsidTr="00ED4F7D">
        <w:tc>
          <w:tcPr>
            <w:tcW w:w="568" w:type="dxa"/>
          </w:tcPr>
          <w:p w:rsidR="00D756C9" w:rsidRPr="00660967" w:rsidRDefault="0089249E" w:rsidP="001F70AF">
            <w:pPr>
              <w:spacing w:after="0" w:line="216" w:lineRule="auto"/>
              <w:rPr>
                <w:sz w:val="24"/>
                <w:szCs w:val="24"/>
              </w:rPr>
            </w:pPr>
            <w:r>
              <w:rPr>
                <w:sz w:val="24"/>
                <w:szCs w:val="24"/>
              </w:rPr>
              <w:lastRenderedPageBreak/>
              <w:t>45</w:t>
            </w:r>
          </w:p>
        </w:tc>
        <w:tc>
          <w:tcPr>
            <w:tcW w:w="5812" w:type="dxa"/>
          </w:tcPr>
          <w:p w:rsidR="00D756C9" w:rsidRPr="00660967" w:rsidRDefault="00D756C9" w:rsidP="001F70AF">
            <w:pPr>
              <w:spacing w:after="0" w:line="216" w:lineRule="auto"/>
              <w:rPr>
                <w:sz w:val="24"/>
                <w:szCs w:val="24"/>
              </w:rPr>
            </w:pPr>
            <w:r w:rsidRPr="00660967">
              <w:rPr>
                <w:sz w:val="24"/>
                <w:szCs w:val="24"/>
              </w:rPr>
              <w:t>В рамках раздела по законодательству обратиться к депутатам областной думы о разработке регионального закона «Об экологической безопасности»</w:t>
            </w:r>
          </w:p>
        </w:tc>
        <w:tc>
          <w:tcPr>
            <w:tcW w:w="992" w:type="dxa"/>
          </w:tcPr>
          <w:p w:rsidR="00D756C9" w:rsidRPr="00660967" w:rsidRDefault="0089249E" w:rsidP="001F70AF">
            <w:pPr>
              <w:spacing w:after="0" w:line="216" w:lineRule="auto"/>
              <w:rPr>
                <w:sz w:val="24"/>
                <w:szCs w:val="24"/>
              </w:rPr>
            </w:pPr>
            <w:r>
              <w:rPr>
                <w:sz w:val="24"/>
                <w:szCs w:val="24"/>
              </w:rPr>
              <w:t>1.1</w:t>
            </w:r>
          </w:p>
        </w:tc>
        <w:tc>
          <w:tcPr>
            <w:tcW w:w="4819" w:type="dxa"/>
          </w:tcPr>
          <w:p w:rsidR="00D756C9" w:rsidRPr="003E3AA0" w:rsidRDefault="00D756C9" w:rsidP="001F70AF">
            <w:pPr>
              <w:spacing w:after="0" w:line="216" w:lineRule="auto"/>
              <w:rPr>
                <w:sz w:val="24"/>
                <w:szCs w:val="24"/>
              </w:rPr>
            </w:pPr>
            <w:r>
              <w:rPr>
                <w:sz w:val="24"/>
                <w:szCs w:val="24"/>
              </w:rPr>
              <w:t>Н</w:t>
            </w:r>
            <w:r w:rsidRPr="003E3AA0">
              <w:rPr>
                <w:sz w:val="24"/>
                <w:szCs w:val="24"/>
              </w:rPr>
              <w:t xml:space="preserve">а территории Саратовской области в целях комплексного решения проблемы экологической безопасности экономического развития и улучшения среды обитания жителей в рамках реализации </w:t>
            </w:r>
            <w:hyperlink r:id="rId12" w:history="1">
              <w:r w:rsidRPr="003E3AA0">
                <w:rPr>
                  <w:rStyle w:val="a6"/>
                  <w:color w:val="auto"/>
                  <w:sz w:val="24"/>
                  <w:szCs w:val="24"/>
                  <w:u w:val="none"/>
                </w:rPr>
                <w:t>Концепции</w:t>
              </w:r>
            </w:hyperlink>
            <w:r w:rsidRPr="003E3AA0">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№1662-р, распоряжением Правительства Саратовской области от 19.11.2009 №292-Пр утверждена Концепция экологической безопасности Саратовской области на 2010 - 2020 годы.</w:t>
            </w:r>
          </w:p>
          <w:p w:rsidR="00D756C9" w:rsidRDefault="00D756C9" w:rsidP="001F70AF">
            <w:pPr>
              <w:spacing w:after="0" w:line="216" w:lineRule="auto"/>
              <w:rPr>
                <w:sz w:val="24"/>
                <w:szCs w:val="24"/>
              </w:rPr>
            </w:pPr>
            <w:r w:rsidRPr="003E3AA0">
              <w:rPr>
                <w:sz w:val="24"/>
                <w:szCs w:val="24"/>
              </w:rPr>
              <w:t>В целях реализации указанной Концепции распоряжением Правительства Саратовской области от 04.08.2010 №237-Пр утвержден План основных мероприятий по реализации Концепции экологической безопасности Саратовской области на 2010 - 2020 годы.</w:t>
            </w:r>
          </w:p>
          <w:p w:rsidR="001A5281" w:rsidRDefault="001A5281" w:rsidP="001F70AF">
            <w:pPr>
              <w:spacing w:after="0" w:line="216" w:lineRule="auto"/>
              <w:rPr>
                <w:sz w:val="24"/>
                <w:szCs w:val="24"/>
              </w:rPr>
            </w:pPr>
            <w:r>
              <w:rPr>
                <w:sz w:val="24"/>
                <w:szCs w:val="24"/>
              </w:rPr>
              <w:t>Предложение отклонить.</w:t>
            </w:r>
          </w:p>
          <w:p w:rsidR="001A5281" w:rsidRPr="00660967" w:rsidRDefault="001A5281" w:rsidP="001F70AF">
            <w:pPr>
              <w:spacing w:after="0" w:line="216" w:lineRule="auto"/>
              <w:rPr>
                <w:sz w:val="24"/>
                <w:szCs w:val="24"/>
              </w:rPr>
            </w:pPr>
            <w:r>
              <w:rPr>
                <w:sz w:val="24"/>
                <w:szCs w:val="24"/>
              </w:rPr>
              <w:t>23.11.2012 г.</w:t>
            </w:r>
          </w:p>
        </w:tc>
        <w:tc>
          <w:tcPr>
            <w:tcW w:w="1843" w:type="dxa"/>
          </w:tcPr>
          <w:p w:rsidR="00D756C9" w:rsidRDefault="00D756C9" w:rsidP="001F70AF">
            <w:pPr>
              <w:spacing w:after="0" w:line="216" w:lineRule="auto"/>
              <w:rPr>
                <w:sz w:val="24"/>
                <w:szCs w:val="24"/>
              </w:rPr>
            </w:pPr>
            <w:r w:rsidRPr="00660967">
              <w:rPr>
                <w:sz w:val="24"/>
                <w:szCs w:val="24"/>
              </w:rPr>
              <w:t xml:space="preserve">Председатель комитета правового обеспечения администрации муниципального образования «Город Саратов» </w:t>
            </w:r>
          </w:p>
          <w:p w:rsidR="00D756C9" w:rsidRPr="00660967" w:rsidRDefault="00D756C9" w:rsidP="001F70AF">
            <w:pPr>
              <w:spacing w:after="0" w:line="216" w:lineRule="auto"/>
              <w:rPr>
                <w:sz w:val="24"/>
                <w:szCs w:val="24"/>
              </w:rPr>
            </w:pPr>
            <w:r w:rsidRPr="00660967">
              <w:rPr>
                <w:sz w:val="24"/>
                <w:szCs w:val="24"/>
              </w:rPr>
              <w:t>О.Г. Тишова</w:t>
            </w:r>
          </w:p>
        </w:tc>
        <w:tc>
          <w:tcPr>
            <w:tcW w:w="1701" w:type="dxa"/>
          </w:tcPr>
          <w:p w:rsidR="00D756C9" w:rsidRPr="004A0D22" w:rsidRDefault="00DD001A" w:rsidP="001F70AF">
            <w:pPr>
              <w:spacing w:after="0" w:line="216" w:lineRule="auto"/>
              <w:rPr>
                <w:sz w:val="22"/>
              </w:rPr>
            </w:pPr>
            <w:r w:rsidRPr="004A0D22">
              <w:rPr>
                <w:sz w:val="22"/>
              </w:rPr>
              <w:t>не согласиться. Аналогично п.8 итогового документа</w:t>
            </w:r>
          </w:p>
        </w:tc>
      </w:tr>
    </w:tbl>
    <w:p w:rsidR="005F275B" w:rsidRDefault="005F275B" w:rsidP="005F275B">
      <w:pPr>
        <w:spacing w:after="0" w:line="240" w:lineRule="auto"/>
        <w:rPr>
          <w:b/>
          <w:sz w:val="24"/>
          <w:szCs w:val="24"/>
        </w:rPr>
      </w:pPr>
    </w:p>
    <w:p w:rsidR="004A0D22" w:rsidRDefault="004A0D22" w:rsidP="005F275B">
      <w:pPr>
        <w:spacing w:after="0" w:line="240" w:lineRule="auto"/>
        <w:rPr>
          <w:b/>
          <w:sz w:val="24"/>
          <w:szCs w:val="24"/>
        </w:rPr>
      </w:pPr>
    </w:p>
    <w:p w:rsidR="008131AD" w:rsidRDefault="008131AD" w:rsidP="004A0D22">
      <w:pPr>
        <w:spacing w:after="0" w:line="240" w:lineRule="auto"/>
        <w:rPr>
          <w:b/>
          <w:szCs w:val="28"/>
        </w:rPr>
      </w:pPr>
    </w:p>
    <w:p w:rsidR="004A0D22" w:rsidRDefault="00F46A9F" w:rsidP="004A0D22">
      <w:pPr>
        <w:spacing w:after="0" w:line="240" w:lineRule="auto"/>
        <w:rPr>
          <w:b/>
          <w:szCs w:val="28"/>
        </w:rPr>
      </w:pPr>
      <w:r w:rsidRPr="004A0D22">
        <w:rPr>
          <w:b/>
          <w:szCs w:val="28"/>
        </w:rPr>
        <w:t xml:space="preserve">Председатель публичных слушаний </w:t>
      </w:r>
      <w:r w:rsidRPr="004A0D22">
        <w:rPr>
          <w:b/>
          <w:szCs w:val="28"/>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Pr="00660967">
        <w:rPr>
          <w:b/>
          <w:sz w:val="24"/>
          <w:szCs w:val="24"/>
        </w:rPr>
        <w:tab/>
      </w:r>
      <w:r w:rsidR="004A0D22">
        <w:rPr>
          <w:b/>
          <w:sz w:val="24"/>
          <w:szCs w:val="24"/>
        </w:rPr>
        <w:t xml:space="preserve"> </w:t>
      </w:r>
      <w:r w:rsidR="004A0D22">
        <w:rPr>
          <w:b/>
          <w:szCs w:val="28"/>
        </w:rPr>
        <w:t>Д.Г. Кудинов</w:t>
      </w:r>
    </w:p>
    <w:p w:rsidR="00F46A9F" w:rsidRDefault="00F46A9F" w:rsidP="005F275B">
      <w:pPr>
        <w:spacing w:after="0" w:line="240" w:lineRule="auto"/>
        <w:rPr>
          <w:b/>
          <w:sz w:val="24"/>
          <w:szCs w:val="24"/>
        </w:rPr>
      </w:pPr>
    </w:p>
    <w:p w:rsidR="004A0D22" w:rsidRDefault="004A0D22" w:rsidP="005F275B">
      <w:pPr>
        <w:spacing w:after="0" w:line="240" w:lineRule="auto"/>
        <w:rPr>
          <w:b/>
          <w:sz w:val="24"/>
          <w:szCs w:val="24"/>
        </w:rPr>
      </w:pPr>
    </w:p>
    <w:p w:rsidR="00F46A9F" w:rsidRPr="004A0D22" w:rsidRDefault="00F46A9F" w:rsidP="005F275B">
      <w:pPr>
        <w:spacing w:after="0" w:line="240" w:lineRule="auto"/>
        <w:rPr>
          <w:b/>
          <w:szCs w:val="28"/>
        </w:rPr>
      </w:pPr>
      <w:r w:rsidRPr="004A0D22">
        <w:rPr>
          <w:b/>
          <w:szCs w:val="28"/>
        </w:rPr>
        <w:t xml:space="preserve">Секретарь публичных слушаний </w:t>
      </w:r>
      <w:r w:rsidRPr="004A0D22">
        <w:rPr>
          <w:b/>
          <w:szCs w:val="28"/>
        </w:rPr>
        <w:tab/>
      </w:r>
      <w:r w:rsidRPr="004A0D22">
        <w:rPr>
          <w:b/>
          <w:szCs w:val="28"/>
        </w:rPr>
        <w:tab/>
      </w:r>
      <w:r w:rsidRPr="004A0D22">
        <w:rPr>
          <w:b/>
          <w:szCs w:val="28"/>
        </w:rPr>
        <w:tab/>
      </w:r>
      <w:r w:rsidRPr="004A0D22">
        <w:rPr>
          <w:b/>
          <w:szCs w:val="28"/>
        </w:rPr>
        <w:tab/>
      </w:r>
      <w:r w:rsidRPr="004A0D22">
        <w:rPr>
          <w:b/>
          <w:szCs w:val="28"/>
        </w:rPr>
        <w:tab/>
      </w:r>
      <w:r w:rsidRPr="004A0D22">
        <w:rPr>
          <w:b/>
          <w:szCs w:val="28"/>
        </w:rPr>
        <w:tab/>
      </w:r>
      <w:r w:rsidRPr="004A0D22">
        <w:rPr>
          <w:b/>
          <w:szCs w:val="28"/>
        </w:rPr>
        <w:tab/>
      </w:r>
      <w:r w:rsidR="004A0D22">
        <w:rPr>
          <w:b/>
          <w:szCs w:val="28"/>
        </w:rPr>
        <w:tab/>
      </w:r>
      <w:r w:rsidR="004A0D22">
        <w:rPr>
          <w:b/>
          <w:szCs w:val="28"/>
        </w:rPr>
        <w:tab/>
      </w:r>
      <w:r w:rsidR="004A0D22">
        <w:rPr>
          <w:b/>
          <w:szCs w:val="28"/>
        </w:rPr>
        <w:tab/>
      </w:r>
      <w:r w:rsidR="004A0D22">
        <w:rPr>
          <w:b/>
          <w:szCs w:val="28"/>
        </w:rPr>
        <w:tab/>
      </w:r>
      <w:r w:rsidR="004A0D22">
        <w:rPr>
          <w:b/>
          <w:szCs w:val="28"/>
        </w:rPr>
        <w:tab/>
      </w:r>
      <w:r w:rsidR="004A0D22" w:rsidRPr="004A0D22">
        <w:rPr>
          <w:b/>
          <w:szCs w:val="28"/>
        </w:rPr>
        <w:t>А.А. Разборов</w:t>
      </w:r>
      <w:r w:rsidRPr="004A0D22">
        <w:rPr>
          <w:b/>
          <w:szCs w:val="28"/>
        </w:rPr>
        <w:tab/>
      </w:r>
      <w:r w:rsidRPr="004A0D22">
        <w:rPr>
          <w:b/>
          <w:szCs w:val="28"/>
        </w:rPr>
        <w:tab/>
      </w:r>
      <w:r w:rsidRPr="004A0D22">
        <w:rPr>
          <w:b/>
          <w:szCs w:val="28"/>
        </w:rPr>
        <w:tab/>
      </w:r>
      <w:r w:rsidRPr="004A0D22">
        <w:rPr>
          <w:b/>
          <w:szCs w:val="28"/>
        </w:rPr>
        <w:tab/>
      </w:r>
      <w:r w:rsidRPr="004A0D22">
        <w:rPr>
          <w:b/>
          <w:szCs w:val="28"/>
        </w:rPr>
        <w:tab/>
      </w:r>
    </w:p>
    <w:sectPr w:rsidR="00F46A9F" w:rsidRPr="004A0D22" w:rsidSect="008131AD">
      <w:footerReference w:type="default" r:id="rId13"/>
      <w:pgSz w:w="16838" w:h="11906" w:orient="landscape"/>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187" w:rsidRDefault="00EC3187" w:rsidP="003F54EA">
      <w:pPr>
        <w:spacing w:after="0" w:line="240" w:lineRule="auto"/>
      </w:pPr>
      <w:r>
        <w:separator/>
      </w:r>
    </w:p>
  </w:endnote>
  <w:endnote w:type="continuationSeparator" w:id="1">
    <w:p w:rsidR="00EC3187" w:rsidRDefault="00EC3187" w:rsidP="003F5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3641"/>
      <w:docPartObj>
        <w:docPartGallery w:val="Page Numbers (Bottom of Page)"/>
        <w:docPartUnique/>
      </w:docPartObj>
    </w:sdtPr>
    <w:sdtContent>
      <w:p w:rsidR="008629D8" w:rsidRDefault="008629D8">
        <w:pPr>
          <w:pStyle w:val="a9"/>
          <w:jc w:val="center"/>
        </w:pPr>
        <w:r w:rsidRPr="003F54EA">
          <w:rPr>
            <w:sz w:val="22"/>
          </w:rPr>
          <w:fldChar w:fldCharType="begin"/>
        </w:r>
        <w:r w:rsidRPr="003F54EA">
          <w:rPr>
            <w:sz w:val="22"/>
          </w:rPr>
          <w:instrText xml:space="preserve"> PAGE   \* MERGEFORMAT </w:instrText>
        </w:r>
        <w:r w:rsidRPr="003F54EA">
          <w:rPr>
            <w:sz w:val="22"/>
          </w:rPr>
          <w:fldChar w:fldCharType="separate"/>
        </w:r>
        <w:r w:rsidR="00B57660">
          <w:rPr>
            <w:noProof/>
            <w:sz w:val="22"/>
          </w:rPr>
          <w:t>1</w:t>
        </w:r>
        <w:r w:rsidRPr="003F54EA">
          <w:rPr>
            <w:sz w:val="22"/>
          </w:rPr>
          <w:fldChar w:fldCharType="end"/>
        </w:r>
      </w:p>
    </w:sdtContent>
  </w:sdt>
  <w:p w:rsidR="008629D8" w:rsidRDefault="008629D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187" w:rsidRDefault="00EC3187" w:rsidP="003F54EA">
      <w:pPr>
        <w:spacing w:after="0" w:line="240" w:lineRule="auto"/>
      </w:pPr>
      <w:r>
        <w:separator/>
      </w:r>
    </w:p>
  </w:footnote>
  <w:footnote w:type="continuationSeparator" w:id="1">
    <w:p w:rsidR="00EC3187" w:rsidRDefault="00EC3187" w:rsidP="003F54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A4735"/>
    <w:multiLevelType w:val="hybridMultilevel"/>
    <w:tmpl w:val="491AE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E9151A"/>
    <w:multiLevelType w:val="hybridMultilevel"/>
    <w:tmpl w:val="5FBAF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5F275B"/>
    <w:rsid w:val="00012215"/>
    <w:rsid w:val="0005405E"/>
    <w:rsid w:val="000A04C1"/>
    <w:rsid w:val="000B2E8F"/>
    <w:rsid w:val="000C3743"/>
    <w:rsid w:val="001125FC"/>
    <w:rsid w:val="00117FE2"/>
    <w:rsid w:val="00124F21"/>
    <w:rsid w:val="00134383"/>
    <w:rsid w:val="001422D3"/>
    <w:rsid w:val="00147463"/>
    <w:rsid w:val="001617CB"/>
    <w:rsid w:val="00170ADE"/>
    <w:rsid w:val="0017102B"/>
    <w:rsid w:val="0019004B"/>
    <w:rsid w:val="001A2410"/>
    <w:rsid w:val="001A5281"/>
    <w:rsid w:val="001D6C83"/>
    <w:rsid w:val="001E512C"/>
    <w:rsid w:val="001E75C7"/>
    <w:rsid w:val="001F70AF"/>
    <w:rsid w:val="00224366"/>
    <w:rsid w:val="00236F4E"/>
    <w:rsid w:val="002601FB"/>
    <w:rsid w:val="0027665F"/>
    <w:rsid w:val="002831EF"/>
    <w:rsid w:val="00284718"/>
    <w:rsid w:val="002C1BC0"/>
    <w:rsid w:val="002C55D0"/>
    <w:rsid w:val="002E5684"/>
    <w:rsid w:val="002F40B6"/>
    <w:rsid w:val="00301237"/>
    <w:rsid w:val="00315B5A"/>
    <w:rsid w:val="0032345D"/>
    <w:rsid w:val="003424D0"/>
    <w:rsid w:val="00350DD9"/>
    <w:rsid w:val="003E18C8"/>
    <w:rsid w:val="003E3AA0"/>
    <w:rsid w:val="003F54EA"/>
    <w:rsid w:val="0043139E"/>
    <w:rsid w:val="00473459"/>
    <w:rsid w:val="0048424B"/>
    <w:rsid w:val="004A0D22"/>
    <w:rsid w:val="00531E2B"/>
    <w:rsid w:val="005440A6"/>
    <w:rsid w:val="00544F3E"/>
    <w:rsid w:val="00570528"/>
    <w:rsid w:val="005B1810"/>
    <w:rsid w:val="005B748D"/>
    <w:rsid w:val="005D1369"/>
    <w:rsid w:val="005F275B"/>
    <w:rsid w:val="005F504C"/>
    <w:rsid w:val="00611EED"/>
    <w:rsid w:val="00620EA2"/>
    <w:rsid w:val="006524AB"/>
    <w:rsid w:val="00660967"/>
    <w:rsid w:val="006B1868"/>
    <w:rsid w:val="006E0229"/>
    <w:rsid w:val="006F1054"/>
    <w:rsid w:val="0071264D"/>
    <w:rsid w:val="00722859"/>
    <w:rsid w:val="00746D98"/>
    <w:rsid w:val="00777354"/>
    <w:rsid w:val="00791CAB"/>
    <w:rsid w:val="007B6B3A"/>
    <w:rsid w:val="008131AD"/>
    <w:rsid w:val="008629D8"/>
    <w:rsid w:val="0086424C"/>
    <w:rsid w:val="0088606C"/>
    <w:rsid w:val="0089249E"/>
    <w:rsid w:val="008A68BD"/>
    <w:rsid w:val="00957EFF"/>
    <w:rsid w:val="009C46A2"/>
    <w:rsid w:val="009D2848"/>
    <w:rsid w:val="00A3005D"/>
    <w:rsid w:val="00A50C99"/>
    <w:rsid w:val="00A62504"/>
    <w:rsid w:val="00A634BC"/>
    <w:rsid w:val="00A8500E"/>
    <w:rsid w:val="00A942F5"/>
    <w:rsid w:val="00AE0905"/>
    <w:rsid w:val="00B4705C"/>
    <w:rsid w:val="00B57660"/>
    <w:rsid w:val="00B64061"/>
    <w:rsid w:val="00B70D40"/>
    <w:rsid w:val="00B9336B"/>
    <w:rsid w:val="00BA6CE9"/>
    <w:rsid w:val="00BB29A6"/>
    <w:rsid w:val="00BF43F7"/>
    <w:rsid w:val="00C01FE4"/>
    <w:rsid w:val="00C30CDD"/>
    <w:rsid w:val="00C41F6B"/>
    <w:rsid w:val="00C520AF"/>
    <w:rsid w:val="00C62CF2"/>
    <w:rsid w:val="00C80DE4"/>
    <w:rsid w:val="00C866EC"/>
    <w:rsid w:val="00C879F9"/>
    <w:rsid w:val="00C96353"/>
    <w:rsid w:val="00CA659F"/>
    <w:rsid w:val="00CB22DD"/>
    <w:rsid w:val="00CD6DA0"/>
    <w:rsid w:val="00CE0822"/>
    <w:rsid w:val="00CE194B"/>
    <w:rsid w:val="00CF1D9F"/>
    <w:rsid w:val="00CF7095"/>
    <w:rsid w:val="00D22A6D"/>
    <w:rsid w:val="00D3238F"/>
    <w:rsid w:val="00D563A7"/>
    <w:rsid w:val="00D756C9"/>
    <w:rsid w:val="00D76AD2"/>
    <w:rsid w:val="00D965C7"/>
    <w:rsid w:val="00DD001A"/>
    <w:rsid w:val="00DE4361"/>
    <w:rsid w:val="00DF2409"/>
    <w:rsid w:val="00E418DB"/>
    <w:rsid w:val="00E479E1"/>
    <w:rsid w:val="00E73F82"/>
    <w:rsid w:val="00E96378"/>
    <w:rsid w:val="00EC3187"/>
    <w:rsid w:val="00ED2EA7"/>
    <w:rsid w:val="00ED4F7D"/>
    <w:rsid w:val="00F46A9F"/>
    <w:rsid w:val="00F50128"/>
    <w:rsid w:val="00FA3EAC"/>
    <w:rsid w:val="00FA4F69"/>
    <w:rsid w:val="00FF7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366"/>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7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D563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3A7"/>
    <w:rPr>
      <w:rFonts w:ascii="Tahoma" w:hAnsi="Tahoma" w:cs="Tahoma"/>
      <w:sz w:val="16"/>
      <w:szCs w:val="16"/>
      <w:lang w:eastAsia="en-US"/>
    </w:rPr>
  </w:style>
  <w:style w:type="paragraph" w:styleId="2">
    <w:name w:val="Body Text Indent 2"/>
    <w:basedOn w:val="a"/>
    <w:link w:val="20"/>
    <w:unhideWhenUsed/>
    <w:rsid w:val="002F40B6"/>
    <w:pPr>
      <w:spacing w:after="120" w:line="480" w:lineRule="auto"/>
      <w:ind w:left="283"/>
    </w:pPr>
    <w:rPr>
      <w:rFonts w:eastAsia="Times New Roman"/>
      <w:sz w:val="20"/>
      <w:szCs w:val="20"/>
      <w:lang w:eastAsia="ru-RU"/>
    </w:rPr>
  </w:style>
  <w:style w:type="character" w:customStyle="1" w:styleId="20">
    <w:name w:val="Основной текст с отступом 2 Знак"/>
    <w:basedOn w:val="a0"/>
    <w:link w:val="2"/>
    <w:rsid w:val="002F40B6"/>
    <w:rPr>
      <w:rFonts w:eastAsia="Times New Roman"/>
    </w:rPr>
  </w:style>
  <w:style w:type="character" w:styleId="a6">
    <w:name w:val="Hyperlink"/>
    <w:basedOn w:val="a0"/>
    <w:uiPriority w:val="99"/>
    <w:unhideWhenUsed/>
    <w:rsid w:val="00746D98"/>
    <w:rPr>
      <w:color w:val="0000FF"/>
      <w:u w:val="single"/>
    </w:rPr>
  </w:style>
  <w:style w:type="paragraph" w:styleId="a7">
    <w:name w:val="header"/>
    <w:basedOn w:val="a"/>
    <w:link w:val="a8"/>
    <w:uiPriority w:val="99"/>
    <w:semiHidden/>
    <w:unhideWhenUsed/>
    <w:rsid w:val="003F54E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F54EA"/>
    <w:rPr>
      <w:sz w:val="28"/>
      <w:szCs w:val="22"/>
      <w:lang w:eastAsia="en-US"/>
    </w:rPr>
  </w:style>
  <w:style w:type="paragraph" w:styleId="a9">
    <w:name w:val="footer"/>
    <w:basedOn w:val="a"/>
    <w:link w:val="aa"/>
    <w:uiPriority w:val="99"/>
    <w:unhideWhenUsed/>
    <w:rsid w:val="003F54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54EA"/>
    <w:rPr>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88F3B38DEEC71BDB48D31C79AC25CCCD08D9847A5E7284476DF2690EE295E913005879746A25EEA67D444CX2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DA36401684FCDF99E199354313EFAE1E78FCE99E6099214168D137306FACAFE6811E60214861843h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D926C427C39AC8B4A2C047CF32E0757F8A3D03BEE9D0316FA5827D8AAD6523E48E7DA0CB2AC7X8O4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388F3B38DEEC71BDB48D31C79AC25CCCD08D9847B5A7185496DF2690EE295E913005879746A25EEA67D464CX3I" TargetMode="External"/><Relationship Id="rId4" Type="http://schemas.openxmlformats.org/officeDocument/2006/relationships/settings" Target="settings.xml"/><Relationship Id="rId9" Type="http://schemas.openxmlformats.org/officeDocument/2006/relationships/hyperlink" Target="consultantplus://offline/ref=4388F3B38DEEC71BDB48D31C79AC25CCCD08D9847B5E7285466DF2690EE295E913005879746A25EEA679414CX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61BD-0F58-4F33-9832-7A5B3150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8166</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54604</CharactersWithSpaces>
  <SharedDoc>false</SharedDoc>
  <HLinks>
    <vt:vector size="30" baseType="variant">
      <vt:variant>
        <vt:i4>4521992</vt:i4>
      </vt:variant>
      <vt:variant>
        <vt:i4>12</vt:i4>
      </vt:variant>
      <vt:variant>
        <vt:i4>0</vt:i4>
      </vt:variant>
      <vt:variant>
        <vt:i4>5</vt:i4>
      </vt:variant>
      <vt:variant>
        <vt:lpwstr>consultantplus://offline/ref=8DA36401684FCDF99E199354313EFAE1E78FCE99E6099214168D137306FACAFE6811E60214861843hFN</vt:lpwstr>
      </vt:variant>
      <vt:variant>
        <vt:lpwstr/>
      </vt:variant>
      <vt:variant>
        <vt:i4>393220</vt:i4>
      </vt:variant>
      <vt:variant>
        <vt:i4>9</vt:i4>
      </vt:variant>
      <vt:variant>
        <vt:i4>0</vt:i4>
      </vt:variant>
      <vt:variant>
        <vt:i4>5</vt:i4>
      </vt:variant>
      <vt:variant>
        <vt:lpwstr>consultantplus://offline/ref=1ED926C427C39AC8B4A2C047CF32E0757F8A3D03BEE9D0316FA5827D8AAD6523E48E7DA0CB2AC7X8O4L</vt:lpwstr>
      </vt:variant>
      <vt:variant>
        <vt:lpwstr/>
      </vt:variant>
      <vt:variant>
        <vt:i4>655440</vt:i4>
      </vt:variant>
      <vt:variant>
        <vt:i4>6</vt:i4>
      </vt:variant>
      <vt:variant>
        <vt:i4>0</vt:i4>
      </vt:variant>
      <vt:variant>
        <vt:i4>5</vt:i4>
      </vt:variant>
      <vt:variant>
        <vt:lpwstr>consultantplus://offline/ref=4388F3B38DEEC71BDB48D31C79AC25CCCD08D9847B5A7185496DF2690EE295E913005879746A25EEA67D464CX3I</vt:lpwstr>
      </vt:variant>
      <vt:variant>
        <vt:lpwstr/>
      </vt:variant>
      <vt:variant>
        <vt:i4>655447</vt:i4>
      </vt:variant>
      <vt:variant>
        <vt:i4>3</vt:i4>
      </vt:variant>
      <vt:variant>
        <vt:i4>0</vt:i4>
      </vt:variant>
      <vt:variant>
        <vt:i4>5</vt:i4>
      </vt:variant>
      <vt:variant>
        <vt:lpwstr>consultantplus://offline/ref=4388F3B38DEEC71BDB48D31C79AC25CCCD08D9847B5E7285466DF2690EE295E913005879746A25EEA679414CXFI</vt:lpwstr>
      </vt:variant>
      <vt:variant>
        <vt:lpwstr/>
      </vt:variant>
      <vt:variant>
        <vt:i4>655448</vt:i4>
      </vt:variant>
      <vt:variant>
        <vt:i4>0</vt:i4>
      </vt:variant>
      <vt:variant>
        <vt:i4>0</vt:i4>
      </vt:variant>
      <vt:variant>
        <vt:i4>5</vt:i4>
      </vt:variant>
      <vt:variant>
        <vt:lpwstr>consultantplus://offline/ref=4388F3B38DEEC71BDB48D31C79AC25CCCD08D9847A5E7284476DF2690EE295E913005879746A25EEA67D444CX2I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Savenkov</dc:creator>
  <cp:keywords/>
  <dc:description/>
  <cp:lastModifiedBy>Korchagina</cp:lastModifiedBy>
  <cp:revision>6</cp:revision>
  <cp:lastPrinted>2012-11-30T11:26:00Z</cp:lastPrinted>
  <dcterms:created xsi:type="dcterms:W3CDTF">2012-11-29T10:06:00Z</dcterms:created>
  <dcterms:modified xsi:type="dcterms:W3CDTF">2012-11-30T15:03:00Z</dcterms:modified>
</cp:coreProperties>
</file>