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F2" w:rsidRDefault="00AA1EF2">
      <w:pPr>
        <w:pStyle w:val="ConsPlusNormal"/>
        <w:jc w:val="both"/>
        <w:outlineLvl w:val="0"/>
      </w:pPr>
    </w:p>
    <w:p w:rsidR="00AA1EF2" w:rsidRDefault="00AA1EF2">
      <w:pPr>
        <w:pStyle w:val="ConsPlusTitle"/>
        <w:jc w:val="center"/>
        <w:outlineLvl w:val="0"/>
      </w:pPr>
      <w:r>
        <w:t>АДМИНИСТРАЦИЯ МУНИЦИПАЛЬНОГО ОБРАЗОВАНИЯ</w:t>
      </w:r>
    </w:p>
    <w:p w:rsidR="00AA1EF2" w:rsidRDefault="00AA1EF2">
      <w:pPr>
        <w:pStyle w:val="ConsPlusTitle"/>
        <w:jc w:val="center"/>
      </w:pPr>
      <w:r>
        <w:t>"ГОРОД САРАТОВ"</w:t>
      </w:r>
    </w:p>
    <w:p w:rsidR="00AA1EF2" w:rsidRDefault="00AA1EF2">
      <w:pPr>
        <w:pStyle w:val="ConsPlusTitle"/>
        <w:jc w:val="center"/>
      </w:pPr>
    </w:p>
    <w:p w:rsidR="00AA1EF2" w:rsidRDefault="00AA1EF2">
      <w:pPr>
        <w:pStyle w:val="ConsPlusTitle"/>
        <w:jc w:val="center"/>
      </w:pPr>
      <w:r>
        <w:t>ПОСТАНОВЛЕНИЕ</w:t>
      </w:r>
    </w:p>
    <w:p w:rsidR="00AA1EF2" w:rsidRDefault="00AA1EF2">
      <w:pPr>
        <w:pStyle w:val="ConsPlusTitle"/>
        <w:jc w:val="center"/>
      </w:pPr>
      <w:r>
        <w:t>от 29 мая 2012 г. N 1122</w:t>
      </w:r>
    </w:p>
    <w:p w:rsidR="00AA1EF2" w:rsidRDefault="00AA1EF2">
      <w:pPr>
        <w:pStyle w:val="ConsPlusTitle"/>
        <w:jc w:val="center"/>
      </w:pPr>
    </w:p>
    <w:p w:rsidR="00AA1EF2" w:rsidRDefault="00AA1EF2">
      <w:pPr>
        <w:pStyle w:val="ConsPlusTitle"/>
        <w:jc w:val="center"/>
      </w:pPr>
      <w:r>
        <w:t>ОБ УТВЕРЖДЕНИИ АДМИНИСТРАТИВНОГО РЕГЛАМЕНТА ПРЕДОСТАВЛЕНИЯ</w:t>
      </w:r>
    </w:p>
    <w:p w:rsidR="00AA1EF2" w:rsidRDefault="00AA1EF2">
      <w:pPr>
        <w:pStyle w:val="ConsPlusTitle"/>
        <w:jc w:val="center"/>
      </w:pPr>
      <w:r>
        <w:t>МУНИЦИПАЛЬНОЙ УСЛУГИ "ПРЕДОСТАВЛЕНИЕ СВЕДЕНИЙ, СОДЕРЖАЩИХСЯ</w:t>
      </w:r>
    </w:p>
    <w:p w:rsidR="00AA1EF2" w:rsidRDefault="00AA1EF2">
      <w:pPr>
        <w:pStyle w:val="ConsPlusTitle"/>
        <w:jc w:val="center"/>
      </w:pPr>
      <w:r>
        <w:t>В ИНФОРМАЦИОННОЙ СИСТЕМЕ ОБЕСПЕЧЕНИЯ ГРАДОСТРОИТЕЛЬНОЙ</w:t>
      </w:r>
    </w:p>
    <w:p w:rsidR="00AA1EF2" w:rsidRDefault="00AA1EF2">
      <w:pPr>
        <w:pStyle w:val="ConsPlusTitle"/>
        <w:jc w:val="center"/>
      </w:pPr>
      <w:r>
        <w:t>ДЕЯТЕЛЬНОСТИ"</w:t>
      </w:r>
    </w:p>
    <w:p w:rsidR="00AA1EF2" w:rsidRDefault="00AA1E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1EF2">
        <w:trPr>
          <w:jc w:val="center"/>
        </w:trPr>
        <w:tc>
          <w:tcPr>
            <w:tcW w:w="9294" w:type="dxa"/>
            <w:tcBorders>
              <w:top w:val="nil"/>
              <w:left w:val="single" w:sz="24" w:space="0" w:color="CED3F1"/>
              <w:bottom w:val="nil"/>
              <w:right w:val="single" w:sz="24" w:space="0" w:color="F4F3F8"/>
            </w:tcBorders>
            <w:shd w:val="clear" w:color="auto" w:fill="F4F3F8"/>
          </w:tcPr>
          <w:p w:rsidR="00AA1EF2" w:rsidRDefault="00AA1EF2">
            <w:pPr>
              <w:pStyle w:val="ConsPlusNormal"/>
              <w:jc w:val="center"/>
            </w:pPr>
            <w:r>
              <w:rPr>
                <w:color w:val="392C69"/>
              </w:rPr>
              <w:t>Список изменяющих документов</w:t>
            </w:r>
          </w:p>
          <w:p w:rsidR="00AA1EF2" w:rsidRDefault="00AA1EF2">
            <w:pPr>
              <w:pStyle w:val="ConsPlusNormal"/>
              <w:jc w:val="center"/>
            </w:pPr>
            <w:proofErr w:type="gramStart"/>
            <w:r>
              <w:rPr>
                <w:color w:val="392C69"/>
              </w:rPr>
              <w:t>(в ред. постановлений администрации</w:t>
            </w:r>
            <w:proofErr w:type="gramEnd"/>
          </w:p>
          <w:p w:rsidR="00AA1EF2" w:rsidRDefault="00AA1EF2">
            <w:pPr>
              <w:pStyle w:val="ConsPlusNormal"/>
              <w:jc w:val="center"/>
            </w:pPr>
            <w:r>
              <w:rPr>
                <w:color w:val="392C69"/>
              </w:rPr>
              <w:t>муниципального образования "Город Саратов"</w:t>
            </w:r>
          </w:p>
          <w:p w:rsidR="00AA1EF2" w:rsidRDefault="00AA1EF2">
            <w:pPr>
              <w:pStyle w:val="ConsPlusNormal"/>
              <w:jc w:val="center"/>
            </w:pPr>
            <w:r>
              <w:rPr>
                <w:color w:val="392C69"/>
              </w:rPr>
              <w:t xml:space="preserve">от 13.01.2014 </w:t>
            </w:r>
            <w:hyperlink r:id="rId4" w:history="1">
              <w:r>
                <w:rPr>
                  <w:color w:val="0000FF"/>
                </w:rPr>
                <w:t>N 28</w:t>
              </w:r>
            </w:hyperlink>
            <w:r>
              <w:rPr>
                <w:color w:val="392C69"/>
              </w:rPr>
              <w:t xml:space="preserve">, от 29.06.2016 </w:t>
            </w:r>
            <w:hyperlink r:id="rId5" w:history="1">
              <w:r>
                <w:rPr>
                  <w:color w:val="0000FF"/>
                </w:rPr>
                <w:t>N 1733</w:t>
              </w:r>
            </w:hyperlink>
            <w:r>
              <w:t xml:space="preserve">, от 01.10.2018 </w:t>
            </w:r>
            <w:r>
              <w:rPr>
                <w:lang w:val="en-US"/>
              </w:rPr>
              <w:t>N</w:t>
            </w:r>
            <w:r>
              <w:t xml:space="preserve"> 1122</w:t>
            </w:r>
            <w:r>
              <w:rPr>
                <w:color w:val="392C69"/>
              </w:rPr>
              <w:t>)</w:t>
            </w:r>
          </w:p>
        </w:tc>
      </w:tr>
    </w:tbl>
    <w:p w:rsidR="00AA1EF2" w:rsidRDefault="00AA1EF2">
      <w:pPr>
        <w:pStyle w:val="ConsPlusNormal"/>
        <w:jc w:val="both"/>
      </w:pPr>
    </w:p>
    <w:p w:rsidR="00AA1EF2" w:rsidRDefault="00AA1EF2">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AA1EF2" w:rsidRDefault="00AA1EF2">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"Предоставление сведений, содержащихся в информационной системе обеспечения градостроительной деятельности" (приложение).</w:t>
      </w:r>
    </w:p>
    <w:p w:rsidR="00AA1EF2" w:rsidRDefault="00AA1EF2">
      <w:pPr>
        <w:pStyle w:val="ConsPlusNormal"/>
        <w:spacing w:before="220"/>
        <w:ind w:firstLine="540"/>
        <w:jc w:val="both"/>
      </w:pPr>
      <w: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AA1EF2" w:rsidRDefault="00AA1EF2">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AA1EF2" w:rsidRDefault="00AA1EF2">
      <w:pPr>
        <w:pStyle w:val="ConsPlusNormal"/>
        <w:jc w:val="both"/>
      </w:pPr>
    </w:p>
    <w:p w:rsidR="00AA1EF2" w:rsidRDefault="00AA1EF2">
      <w:pPr>
        <w:pStyle w:val="ConsPlusNormal"/>
        <w:jc w:val="right"/>
      </w:pPr>
      <w:r>
        <w:t>Глава</w:t>
      </w:r>
    </w:p>
    <w:p w:rsidR="00AA1EF2" w:rsidRDefault="00AA1EF2">
      <w:pPr>
        <w:pStyle w:val="ConsPlusNormal"/>
        <w:jc w:val="right"/>
      </w:pPr>
      <w:r>
        <w:t>администрации муниципального образования "Город Саратов"</w:t>
      </w:r>
    </w:p>
    <w:p w:rsidR="00AA1EF2" w:rsidRDefault="00AA1EF2">
      <w:pPr>
        <w:pStyle w:val="ConsPlusNormal"/>
        <w:jc w:val="right"/>
      </w:pPr>
      <w:r>
        <w:t>А.Л.ПРОКОПЕНКО</w:t>
      </w:r>
    </w:p>
    <w:p w:rsidR="00AA1EF2" w:rsidRDefault="00AA1EF2">
      <w:pPr>
        <w:pStyle w:val="ConsPlusNormal"/>
        <w:jc w:val="both"/>
      </w:pPr>
    </w:p>
    <w:p w:rsidR="00AA1EF2" w:rsidRDefault="00AA1EF2">
      <w:pPr>
        <w:pStyle w:val="ConsPlusNormal"/>
        <w:jc w:val="both"/>
      </w:pPr>
    </w:p>
    <w:p w:rsidR="00AA1EF2" w:rsidRDefault="00AA1EF2">
      <w:pPr>
        <w:pStyle w:val="ConsPlusNormal"/>
        <w:jc w:val="both"/>
      </w:pPr>
    </w:p>
    <w:p w:rsidR="00AA1EF2" w:rsidRDefault="00AA1EF2">
      <w:pPr>
        <w:pStyle w:val="ConsPlusNormal"/>
        <w:jc w:val="both"/>
      </w:pPr>
    </w:p>
    <w:p w:rsidR="00AA1EF2" w:rsidRDefault="00AA1EF2">
      <w:pPr>
        <w:pStyle w:val="ConsPlusNormal"/>
        <w:jc w:val="both"/>
      </w:pPr>
    </w:p>
    <w:p w:rsidR="00215376" w:rsidRDefault="00215376">
      <w:pPr>
        <w:pStyle w:val="ConsPlusNormal"/>
        <w:jc w:val="right"/>
        <w:outlineLvl w:val="0"/>
      </w:pPr>
    </w:p>
    <w:p w:rsidR="00215376" w:rsidRDefault="00215376">
      <w:pPr>
        <w:pStyle w:val="ConsPlusNormal"/>
        <w:jc w:val="right"/>
        <w:outlineLvl w:val="0"/>
      </w:pPr>
    </w:p>
    <w:p w:rsidR="00215376" w:rsidRDefault="00215376">
      <w:pPr>
        <w:pStyle w:val="ConsPlusNormal"/>
        <w:jc w:val="right"/>
        <w:outlineLvl w:val="0"/>
      </w:pPr>
    </w:p>
    <w:p w:rsidR="00215376" w:rsidRDefault="00215376">
      <w:pPr>
        <w:pStyle w:val="ConsPlusNormal"/>
        <w:jc w:val="right"/>
        <w:outlineLvl w:val="0"/>
      </w:pPr>
    </w:p>
    <w:p w:rsidR="00215376" w:rsidRDefault="00215376">
      <w:pPr>
        <w:pStyle w:val="ConsPlusNormal"/>
        <w:jc w:val="right"/>
        <w:outlineLvl w:val="0"/>
      </w:pPr>
    </w:p>
    <w:p w:rsidR="00215376" w:rsidRDefault="00215376">
      <w:pPr>
        <w:pStyle w:val="ConsPlusNormal"/>
        <w:jc w:val="right"/>
        <w:outlineLvl w:val="0"/>
      </w:pPr>
    </w:p>
    <w:p w:rsidR="00215376" w:rsidRDefault="00215376">
      <w:pPr>
        <w:pStyle w:val="ConsPlusNormal"/>
        <w:jc w:val="right"/>
        <w:outlineLvl w:val="0"/>
      </w:pPr>
    </w:p>
    <w:p w:rsidR="00215376" w:rsidRDefault="00215376">
      <w:pPr>
        <w:pStyle w:val="ConsPlusNormal"/>
        <w:jc w:val="right"/>
        <w:outlineLvl w:val="0"/>
      </w:pPr>
    </w:p>
    <w:p w:rsidR="00215376" w:rsidRDefault="00215376">
      <w:pPr>
        <w:pStyle w:val="ConsPlusNormal"/>
        <w:jc w:val="right"/>
        <w:outlineLvl w:val="0"/>
      </w:pPr>
    </w:p>
    <w:p w:rsidR="00AA1EF2" w:rsidRDefault="00AA1EF2">
      <w:pPr>
        <w:pStyle w:val="ConsPlusNormal"/>
        <w:jc w:val="right"/>
        <w:outlineLvl w:val="0"/>
      </w:pPr>
      <w:r>
        <w:lastRenderedPageBreak/>
        <w:t>Приложение</w:t>
      </w:r>
    </w:p>
    <w:p w:rsidR="00AA1EF2" w:rsidRDefault="00AA1EF2">
      <w:pPr>
        <w:pStyle w:val="ConsPlusNormal"/>
        <w:jc w:val="right"/>
      </w:pPr>
      <w:r>
        <w:t>к постановлению</w:t>
      </w:r>
    </w:p>
    <w:p w:rsidR="00AA1EF2" w:rsidRDefault="00AA1EF2">
      <w:pPr>
        <w:pStyle w:val="ConsPlusNormal"/>
        <w:jc w:val="right"/>
      </w:pPr>
      <w:r>
        <w:t>администрации муниципального образования "Город Саратов"</w:t>
      </w:r>
    </w:p>
    <w:p w:rsidR="00AA1EF2" w:rsidRDefault="00AA1EF2">
      <w:pPr>
        <w:pStyle w:val="ConsPlusNormal"/>
        <w:jc w:val="right"/>
      </w:pPr>
      <w:r>
        <w:t>от 29 мая 2012 г. N 1122</w:t>
      </w:r>
    </w:p>
    <w:p w:rsidR="00AA1EF2" w:rsidRDefault="00AA1EF2">
      <w:pPr>
        <w:pStyle w:val="ConsPlusNormal"/>
        <w:jc w:val="both"/>
      </w:pPr>
    </w:p>
    <w:p w:rsidR="00AA1EF2" w:rsidRPr="00215376" w:rsidRDefault="00AA1EF2">
      <w:pPr>
        <w:pStyle w:val="ConsPlusTitle"/>
        <w:jc w:val="center"/>
        <w:rPr>
          <w:rFonts w:ascii="Times New Roman" w:hAnsi="Times New Roman" w:cs="Times New Roman"/>
          <w:sz w:val="24"/>
          <w:szCs w:val="24"/>
        </w:rPr>
      </w:pPr>
      <w:bookmarkStart w:id="0" w:name="P34"/>
      <w:bookmarkEnd w:id="0"/>
      <w:r w:rsidRPr="00215376">
        <w:rPr>
          <w:rFonts w:ascii="Times New Roman" w:hAnsi="Times New Roman" w:cs="Times New Roman"/>
          <w:sz w:val="24"/>
          <w:szCs w:val="24"/>
        </w:rPr>
        <w:t>АДМИНИСТРАТИВНЫЙ РЕГЛАМЕНТ</w:t>
      </w:r>
    </w:p>
    <w:p w:rsidR="00AA1EF2" w:rsidRPr="00215376" w:rsidRDefault="00AA1EF2">
      <w:pPr>
        <w:pStyle w:val="ConsPlusTitle"/>
        <w:jc w:val="center"/>
        <w:rPr>
          <w:rFonts w:ascii="Times New Roman" w:hAnsi="Times New Roman" w:cs="Times New Roman"/>
          <w:sz w:val="24"/>
          <w:szCs w:val="24"/>
        </w:rPr>
      </w:pPr>
      <w:r w:rsidRPr="00215376">
        <w:rPr>
          <w:rFonts w:ascii="Times New Roman" w:hAnsi="Times New Roman" w:cs="Times New Roman"/>
          <w:sz w:val="24"/>
          <w:szCs w:val="24"/>
        </w:rPr>
        <w:t>ПРЕДОСТАВЛЕНИЯ МУНИЦИПАЛЬНОЙ УСЛУГИ "ПРЕДОСТАВЛЕНИЕ</w:t>
      </w:r>
    </w:p>
    <w:p w:rsidR="00AA1EF2" w:rsidRPr="00215376" w:rsidRDefault="00AA1EF2">
      <w:pPr>
        <w:pStyle w:val="ConsPlusTitle"/>
        <w:jc w:val="center"/>
        <w:rPr>
          <w:rFonts w:ascii="Times New Roman" w:hAnsi="Times New Roman" w:cs="Times New Roman"/>
          <w:sz w:val="24"/>
          <w:szCs w:val="24"/>
        </w:rPr>
      </w:pPr>
      <w:r w:rsidRPr="00215376">
        <w:rPr>
          <w:rFonts w:ascii="Times New Roman" w:hAnsi="Times New Roman" w:cs="Times New Roman"/>
          <w:sz w:val="24"/>
          <w:szCs w:val="24"/>
        </w:rPr>
        <w:t>СВЕДЕНИЙ, СОДЕРЖАЩИХСЯ В ИНФОРМАЦИОННОЙ СИСТЕМЕ ОБЕСПЕЧЕНИЯ</w:t>
      </w:r>
    </w:p>
    <w:p w:rsidR="00AA1EF2" w:rsidRPr="00215376" w:rsidRDefault="00AA1EF2">
      <w:pPr>
        <w:pStyle w:val="ConsPlusTitle"/>
        <w:jc w:val="center"/>
        <w:rPr>
          <w:rFonts w:ascii="Times New Roman" w:hAnsi="Times New Roman" w:cs="Times New Roman"/>
          <w:sz w:val="24"/>
          <w:szCs w:val="24"/>
        </w:rPr>
      </w:pPr>
      <w:r w:rsidRPr="00215376">
        <w:rPr>
          <w:rFonts w:ascii="Times New Roman" w:hAnsi="Times New Roman" w:cs="Times New Roman"/>
          <w:sz w:val="24"/>
          <w:szCs w:val="24"/>
        </w:rPr>
        <w:t>ГРАДОСТРОИТЕЛЬНОЙ ДЕЯТЕЛЬНОСТИ"</w:t>
      </w:r>
    </w:p>
    <w:p w:rsidR="00AA1EF2" w:rsidRPr="00215376" w:rsidRDefault="00AA1EF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1EF2" w:rsidRPr="00215376">
        <w:trPr>
          <w:jc w:val="center"/>
        </w:trPr>
        <w:tc>
          <w:tcPr>
            <w:tcW w:w="9294" w:type="dxa"/>
            <w:tcBorders>
              <w:top w:val="nil"/>
              <w:left w:val="single" w:sz="24" w:space="0" w:color="CED3F1"/>
              <w:bottom w:val="nil"/>
              <w:right w:val="single" w:sz="24" w:space="0" w:color="F4F3F8"/>
            </w:tcBorders>
            <w:shd w:val="clear" w:color="auto" w:fill="F4F3F8"/>
          </w:tcPr>
          <w:p w:rsidR="00AA1EF2" w:rsidRPr="00215376" w:rsidRDefault="00AA1EF2">
            <w:pPr>
              <w:pStyle w:val="ConsPlusNormal"/>
              <w:jc w:val="center"/>
              <w:rPr>
                <w:rFonts w:ascii="Times New Roman" w:hAnsi="Times New Roman" w:cs="Times New Roman"/>
                <w:sz w:val="24"/>
                <w:szCs w:val="24"/>
              </w:rPr>
            </w:pPr>
            <w:r w:rsidRPr="00215376">
              <w:rPr>
                <w:rFonts w:ascii="Times New Roman" w:hAnsi="Times New Roman" w:cs="Times New Roman"/>
                <w:color w:val="392C69"/>
                <w:sz w:val="24"/>
                <w:szCs w:val="24"/>
              </w:rPr>
              <w:t>Список изменяющих документов</w:t>
            </w:r>
          </w:p>
          <w:p w:rsidR="00AA1EF2" w:rsidRPr="00215376" w:rsidRDefault="00AA1EF2">
            <w:pPr>
              <w:pStyle w:val="ConsPlusNormal"/>
              <w:jc w:val="center"/>
              <w:rPr>
                <w:rFonts w:ascii="Times New Roman" w:hAnsi="Times New Roman" w:cs="Times New Roman"/>
                <w:sz w:val="24"/>
                <w:szCs w:val="24"/>
              </w:rPr>
            </w:pPr>
            <w:proofErr w:type="gramStart"/>
            <w:r w:rsidRPr="00215376">
              <w:rPr>
                <w:rFonts w:ascii="Times New Roman" w:hAnsi="Times New Roman" w:cs="Times New Roman"/>
                <w:color w:val="392C69"/>
                <w:sz w:val="24"/>
                <w:szCs w:val="24"/>
              </w:rPr>
              <w:t>(в ред. постановлений администрации</w:t>
            </w:r>
            <w:proofErr w:type="gramEnd"/>
          </w:p>
          <w:p w:rsidR="00AA1EF2" w:rsidRPr="00215376" w:rsidRDefault="00AA1EF2">
            <w:pPr>
              <w:pStyle w:val="ConsPlusNormal"/>
              <w:jc w:val="center"/>
              <w:rPr>
                <w:rFonts w:ascii="Times New Roman" w:hAnsi="Times New Roman" w:cs="Times New Roman"/>
                <w:sz w:val="24"/>
                <w:szCs w:val="24"/>
              </w:rPr>
            </w:pPr>
            <w:r w:rsidRPr="00215376">
              <w:rPr>
                <w:rFonts w:ascii="Times New Roman" w:hAnsi="Times New Roman" w:cs="Times New Roman"/>
                <w:color w:val="392C69"/>
                <w:sz w:val="24"/>
                <w:szCs w:val="24"/>
              </w:rPr>
              <w:t>муниципального образования "Город Саратов"</w:t>
            </w:r>
          </w:p>
          <w:p w:rsidR="00AA1EF2" w:rsidRPr="00215376" w:rsidRDefault="00AA1EF2">
            <w:pPr>
              <w:pStyle w:val="ConsPlusNormal"/>
              <w:jc w:val="center"/>
              <w:rPr>
                <w:rFonts w:ascii="Times New Roman" w:hAnsi="Times New Roman" w:cs="Times New Roman"/>
                <w:sz w:val="24"/>
                <w:szCs w:val="24"/>
              </w:rPr>
            </w:pPr>
            <w:r w:rsidRPr="00215376">
              <w:rPr>
                <w:rFonts w:ascii="Times New Roman" w:hAnsi="Times New Roman" w:cs="Times New Roman"/>
                <w:color w:val="392C69"/>
                <w:sz w:val="24"/>
                <w:szCs w:val="24"/>
              </w:rPr>
              <w:t xml:space="preserve">от 13.01.2014 </w:t>
            </w:r>
            <w:hyperlink r:id="rId8" w:history="1">
              <w:r w:rsidRPr="00215376">
                <w:rPr>
                  <w:rFonts w:ascii="Times New Roman" w:hAnsi="Times New Roman" w:cs="Times New Roman"/>
                  <w:color w:val="0000FF"/>
                  <w:sz w:val="24"/>
                  <w:szCs w:val="24"/>
                </w:rPr>
                <w:t>N 28</w:t>
              </w:r>
            </w:hyperlink>
            <w:r w:rsidRPr="00215376">
              <w:rPr>
                <w:rFonts w:ascii="Times New Roman" w:hAnsi="Times New Roman" w:cs="Times New Roman"/>
                <w:color w:val="392C69"/>
                <w:sz w:val="24"/>
                <w:szCs w:val="24"/>
              </w:rPr>
              <w:t xml:space="preserve">, от 29.06.2016 </w:t>
            </w:r>
            <w:hyperlink r:id="rId9" w:history="1">
              <w:r w:rsidRPr="00215376">
                <w:rPr>
                  <w:rFonts w:ascii="Times New Roman" w:hAnsi="Times New Roman" w:cs="Times New Roman"/>
                  <w:color w:val="0000FF"/>
                  <w:sz w:val="24"/>
                  <w:szCs w:val="24"/>
                </w:rPr>
                <w:t>N 1733</w:t>
              </w:r>
            </w:hyperlink>
            <w:r w:rsidRPr="00215376">
              <w:rPr>
                <w:rFonts w:ascii="Times New Roman" w:hAnsi="Times New Roman" w:cs="Times New Roman"/>
                <w:sz w:val="24"/>
                <w:szCs w:val="24"/>
              </w:rPr>
              <w:t xml:space="preserve">, от 01.10.2018 </w:t>
            </w:r>
            <w:r w:rsidRPr="00215376">
              <w:rPr>
                <w:rFonts w:ascii="Times New Roman" w:hAnsi="Times New Roman" w:cs="Times New Roman"/>
                <w:sz w:val="24"/>
                <w:szCs w:val="24"/>
                <w:lang w:val="en-US"/>
              </w:rPr>
              <w:t>N</w:t>
            </w:r>
            <w:r w:rsidRPr="00215376">
              <w:rPr>
                <w:rFonts w:ascii="Times New Roman" w:hAnsi="Times New Roman" w:cs="Times New Roman"/>
                <w:sz w:val="24"/>
                <w:szCs w:val="24"/>
              </w:rPr>
              <w:t xml:space="preserve"> 1122</w:t>
            </w:r>
            <w:r w:rsidRPr="00215376">
              <w:rPr>
                <w:rFonts w:ascii="Times New Roman" w:hAnsi="Times New Roman" w:cs="Times New Roman"/>
                <w:color w:val="392C69"/>
                <w:sz w:val="24"/>
                <w:szCs w:val="24"/>
              </w:rPr>
              <w:t>)</w:t>
            </w:r>
          </w:p>
        </w:tc>
      </w:tr>
    </w:tbl>
    <w:p w:rsidR="00AA1EF2" w:rsidRPr="00215376" w:rsidRDefault="00AA1EF2">
      <w:pPr>
        <w:pStyle w:val="ConsPlusNormal"/>
        <w:jc w:val="both"/>
        <w:rPr>
          <w:rFonts w:ascii="Times New Roman" w:hAnsi="Times New Roman" w:cs="Times New Roman"/>
          <w:sz w:val="24"/>
          <w:szCs w:val="24"/>
        </w:rPr>
      </w:pPr>
    </w:p>
    <w:p w:rsidR="00AA1EF2" w:rsidRPr="00215376" w:rsidRDefault="00AA1EF2">
      <w:pPr>
        <w:pStyle w:val="ConsPlusNormal"/>
        <w:jc w:val="center"/>
        <w:outlineLvl w:val="1"/>
        <w:rPr>
          <w:rFonts w:ascii="Times New Roman" w:hAnsi="Times New Roman" w:cs="Times New Roman"/>
          <w:sz w:val="24"/>
          <w:szCs w:val="24"/>
        </w:rPr>
      </w:pPr>
      <w:r w:rsidRPr="00215376">
        <w:rPr>
          <w:rFonts w:ascii="Times New Roman" w:hAnsi="Times New Roman" w:cs="Times New Roman"/>
          <w:sz w:val="24"/>
          <w:szCs w:val="24"/>
        </w:rPr>
        <w:t>I. Общие положения</w:t>
      </w:r>
    </w:p>
    <w:p w:rsidR="00AA1EF2" w:rsidRPr="00215376" w:rsidRDefault="00AA1EF2">
      <w:pPr>
        <w:pStyle w:val="ConsPlusNormal"/>
        <w:jc w:val="both"/>
        <w:rPr>
          <w:rFonts w:ascii="Times New Roman" w:hAnsi="Times New Roman" w:cs="Times New Roman"/>
          <w:sz w:val="24"/>
          <w:szCs w:val="24"/>
        </w:rPr>
      </w:pPr>
    </w:p>
    <w:p w:rsidR="00AA1EF2" w:rsidRPr="00215376" w:rsidRDefault="00AA1EF2">
      <w:pPr>
        <w:pStyle w:val="ConsPlusNormal"/>
        <w:ind w:firstLine="540"/>
        <w:jc w:val="both"/>
        <w:rPr>
          <w:rFonts w:ascii="Times New Roman" w:hAnsi="Times New Roman" w:cs="Times New Roman"/>
          <w:sz w:val="24"/>
          <w:szCs w:val="24"/>
        </w:rPr>
      </w:pPr>
      <w:r w:rsidRPr="00215376">
        <w:rPr>
          <w:rFonts w:ascii="Times New Roman" w:hAnsi="Times New Roman" w:cs="Times New Roman"/>
          <w:sz w:val="24"/>
          <w:szCs w:val="24"/>
        </w:rPr>
        <w:t>1. Административный регламент (далее - регламент) предоставления муниципальной услуги "Предоставление сведений, содержащихся в информационной системе обеспечения градостроительной деятельности" (далее - муниципальная услуга) устанавливает порядок и стандарт предоставления муниципальной услуги по предоставлению сведений, содержащихся в информационной системе обеспечения градостроительной деятельности.</w:t>
      </w:r>
    </w:p>
    <w:p w:rsidR="00AA1EF2" w:rsidRPr="00215376" w:rsidRDefault="00AA1EF2">
      <w:pPr>
        <w:pStyle w:val="ConsPlusNormal"/>
        <w:jc w:val="both"/>
        <w:rPr>
          <w:rFonts w:ascii="Times New Roman" w:hAnsi="Times New Roman" w:cs="Times New Roman"/>
          <w:sz w:val="24"/>
          <w:szCs w:val="24"/>
        </w:rPr>
      </w:pPr>
    </w:p>
    <w:p w:rsidR="00AA1EF2" w:rsidRPr="00215376" w:rsidRDefault="00AA1EF2">
      <w:pPr>
        <w:pStyle w:val="ConsPlusNormal"/>
        <w:jc w:val="center"/>
        <w:outlineLvl w:val="1"/>
        <w:rPr>
          <w:rFonts w:ascii="Times New Roman" w:hAnsi="Times New Roman" w:cs="Times New Roman"/>
          <w:sz w:val="24"/>
          <w:szCs w:val="24"/>
        </w:rPr>
      </w:pPr>
      <w:r w:rsidRPr="00215376">
        <w:rPr>
          <w:rFonts w:ascii="Times New Roman" w:hAnsi="Times New Roman" w:cs="Times New Roman"/>
          <w:sz w:val="24"/>
          <w:szCs w:val="24"/>
        </w:rPr>
        <w:t>II. Стандарт предоставления муниципальной услуги</w:t>
      </w:r>
    </w:p>
    <w:p w:rsidR="00AA1EF2" w:rsidRPr="00215376" w:rsidRDefault="00AA1EF2">
      <w:pPr>
        <w:pStyle w:val="ConsPlusNormal"/>
        <w:jc w:val="both"/>
        <w:rPr>
          <w:rFonts w:ascii="Times New Roman" w:hAnsi="Times New Roman" w:cs="Times New Roman"/>
          <w:sz w:val="24"/>
          <w:szCs w:val="24"/>
        </w:rPr>
      </w:pPr>
    </w:p>
    <w:p w:rsidR="00AA1EF2" w:rsidRPr="00215376" w:rsidRDefault="00AA1EF2">
      <w:pPr>
        <w:pStyle w:val="ConsPlusNormal"/>
        <w:ind w:firstLine="540"/>
        <w:jc w:val="both"/>
        <w:rPr>
          <w:rFonts w:ascii="Times New Roman" w:hAnsi="Times New Roman" w:cs="Times New Roman"/>
          <w:sz w:val="24"/>
          <w:szCs w:val="24"/>
        </w:rPr>
      </w:pPr>
      <w:bookmarkStart w:id="1" w:name="P49"/>
      <w:bookmarkEnd w:id="1"/>
      <w:r w:rsidRPr="00215376">
        <w:rPr>
          <w:rFonts w:ascii="Times New Roman" w:hAnsi="Times New Roman" w:cs="Times New Roman"/>
          <w:sz w:val="24"/>
          <w:szCs w:val="24"/>
        </w:rPr>
        <w:t>2.1. Муниципальная услуга "Предоставление сведений, содержащихся в информационной системе обеспечения градостроительной деятельности" (далее - ИСОГД).</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Заявителями муниципальной услуги являются физические и юридические лица, заинтересованные в предоставлении сведений, содержащихся в информационной системе обеспечения градостроительной деятельности (далее - заявители).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От имени заявителя могут выступать его уполномоченные представители.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2.2. Муниципальная услуга предоставляется комитетом по градостроительству, архитектуре и капитальному строительству администрации муниципального образования "Город Саратов" (далее - комитет).</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Информация о месте нахождения и графике работы комитета:</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410012, г. Саратов, просп. им. Кирова С.М., 29.</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Телефон для справок: 27-99-35.</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График работы:</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понедельник - пятница - с 9.00 до 18.00;</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обед - с 13.00 до 14.00;</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lastRenderedPageBreak/>
        <w:t>суббота, воскресенье - выходные дни.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График приема посетителей:</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понедельник - с 14.00 до 18.00;</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четверг - с 9.00 до 13.00.</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2.3. Результатом предоставления муниципальной услуги является предоставление сведений из ИСОГД.</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2.4. Срок предоставления муниципальной услуги не должен превышать 30 календарных дней со дня получения заявления о предоставлении муниципальной услуги.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xml:space="preserve">- Градостроительным </w:t>
      </w:r>
      <w:hyperlink r:id="rId10" w:history="1">
        <w:r w:rsidRPr="00215376">
          <w:rPr>
            <w:rFonts w:ascii="Times New Roman" w:hAnsi="Times New Roman" w:cs="Times New Roman"/>
            <w:color w:val="0000FF"/>
            <w:sz w:val="24"/>
            <w:szCs w:val="24"/>
          </w:rPr>
          <w:t>кодексом</w:t>
        </w:r>
      </w:hyperlink>
      <w:r w:rsidRPr="00215376">
        <w:rPr>
          <w:rFonts w:ascii="Times New Roman" w:hAnsi="Times New Roman" w:cs="Times New Roman"/>
          <w:sz w:val="24"/>
          <w:szCs w:val="24"/>
        </w:rPr>
        <w:t xml:space="preserve"> Российской Федерации от 29 декабря 2004 г. N 190-ФЗ (первоначальный текст опубликован в издании "Российская газета" от 30 декабря 2004 г. N 290);</w:t>
      </w:r>
    </w:p>
    <w:p w:rsidR="00AA1EF2" w:rsidRPr="00215376" w:rsidRDefault="00AA1EF2">
      <w:pPr>
        <w:pStyle w:val="ConsPlusNormal"/>
        <w:spacing w:before="220"/>
        <w:ind w:firstLine="540"/>
        <w:jc w:val="both"/>
        <w:rPr>
          <w:rFonts w:ascii="Times New Roman" w:hAnsi="Times New Roman" w:cs="Times New Roman"/>
          <w:sz w:val="24"/>
          <w:szCs w:val="24"/>
        </w:rPr>
      </w:pPr>
      <w:proofErr w:type="gramStart"/>
      <w:r w:rsidRPr="00215376">
        <w:rPr>
          <w:rFonts w:ascii="Times New Roman" w:hAnsi="Times New Roman" w:cs="Times New Roman"/>
          <w:sz w:val="24"/>
          <w:szCs w:val="24"/>
        </w:rPr>
        <w:t xml:space="preserve">- Федеральным </w:t>
      </w:r>
      <w:hyperlink r:id="rId11" w:history="1">
        <w:r w:rsidRPr="00215376">
          <w:rPr>
            <w:rFonts w:ascii="Times New Roman" w:hAnsi="Times New Roman" w:cs="Times New Roman"/>
            <w:color w:val="0000FF"/>
            <w:sz w:val="24"/>
            <w:szCs w:val="24"/>
          </w:rPr>
          <w:t>законом</w:t>
        </w:r>
      </w:hyperlink>
      <w:r w:rsidRPr="00215376">
        <w:rPr>
          <w:rFonts w:ascii="Times New Roman" w:hAnsi="Times New Roman" w:cs="Times New Roman"/>
          <w:sz w:val="24"/>
          <w:szCs w:val="24"/>
        </w:rPr>
        <w:t xml:space="preserve"> от 29 декабря 2004 г. N 191-ФЗ "О введении в действие Градостроительного кодекса Российской Федерации" (текст Федерального закона опубликован в изданиях "Российская газета" от 30 декабря 2004 г. N 290, "Парламентская газета" от 14 января 2005 г. N 5-6, в Собрании законодательства Российской Федерации от 3 января 2005 г. N 1 (часть I) ст. 17);</w:t>
      </w:r>
      <w:proofErr w:type="gramEnd"/>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xml:space="preserve">- Федеральным </w:t>
      </w:r>
      <w:hyperlink r:id="rId12" w:history="1">
        <w:r w:rsidRPr="00215376">
          <w:rPr>
            <w:rFonts w:ascii="Times New Roman" w:hAnsi="Times New Roman" w:cs="Times New Roman"/>
            <w:color w:val="0000FF"/>
            <w:sz w:val="24"/>
            <w:szCs w:val="24"/>
          </w:rPr>
          <w:t>законом</w:t>
        </w:r>
      </w:hyperlink>
      <w:r w:rsidRPr="00215376">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 N 168, в Собрании законодательства Российской Федерации от 2 августа 2010 г. N 31);</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xml:space="preserve">- Федеральным </w:t>
      </w:r>
      <w:hyperlink r:id="rId13" w:history="1">
        <w:r w:rsidRPr="00215376">
          <w:rPr>
            <w:rFonts w:ascii="Times New Roman" w:hAnsi="Times New Roman" w:cs="Times New Roman"/>
            <w:color w:val="0000FF"/>
            <w:sz w:val="24"/>
            <w:szCs w:val="24"/>
          </w:rPr>
          <w:t>законом</w:t>
        </w:r>
      </w:hyperlink>
      <w:r w:rsidRPr="00215376">
        <w:rPr>
          <w:rFonts w:ascii="Times New Roman" w:hAnsi="Times New Roman" w:cs="Times New Roman"/>
          <w:sz w:val="24"/>
          <w:szCs w:val="24"/>
        </w:rPr>
        <w:t xml:space="preserve"> от 2 мая 2006 г. N 59-ФЗ "О порядке рассмотрения обращений граждан Российской Федерации" (текст опубликован в Собрании законодательства Российской Федерации от 8 мая 2006 г. N 19 ст. 2060);</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xml:space="preserve">- Федеральным </w:t>
      </w:r>
      <w:hyperlink r:id="rId14" w:history="1">
        <w:r w:rsidRPr="00215376">
          <w:rPr>
            <w:rFonts w:ascii="Times New Roman" w:hAnsi="Times New Roman" w:cs="Times New Roman"/>
            <w:color w:val="0000FF"/>
            <w:sz w:val="24"/>
            <w:szCs w:val="24"/>
          </w:rPr>
          <w:t>законом</w:t>
        </w:r>
      </w:hyperlink>
      <w:r w:rsidRPr="00215376">
        <w:rPr>
          <w:rFonts w:ascii="Times New Roman" w:hAnsi="Times New Roman" w:cs="Times New Roman"/>
          <w:sz w:val="24"/>
          <w:szCs w:val="24"/>
        </w:rPr>
        <w:t xml:space="preserve"> от 27 июля 2006 г. N 152-ФЗ "О персональных данных" (текст опубликован в изданиях "Российская газета" от 29 июля 2006 г. N 165, "Парламентская газета" от 3 августа 2006 г. N 126-127, в Собрании законодательства Российской Федерации от 31 июля 2006 г. N 31 (1 ч.) ст. 3451);</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xml:space="preserve">- </w:t>
      </w:r>
      <w:hyperlink r:id="rId15" w:history="1">
        <w:r w:rsidRPr="00215376">
          <w:rPr>
            <w:rFonts w:ascii="Times New Roman" w:hAnsi="Times New Roman" w:cs="Times New Roman"/>
            <w:color w:val="0000FF"/>
            <w:sz w:val="24"/>
            <w:szCs w:val="24"/>
          </w:rPr>
          <w:t>постановлением</w:t>
        </w:r>
      </w:hyperlink>
      <w:r w:rsidRPr="00215376">
        <w:rPr>
          <w:rFonts w:ascii="Times New Roman" w:hAnsi="Times New Roman" w:cs="Times New Roman"/>
          <w:sz w:val="24"/>
          <w:szCs w:val="24"/>
        </w:rPr>
        <w:t xml:space="preserve"> Правительства Российской Федерации от 9 июня 2006 г. N 363 "Об информационном обеспечении градостроительной деятельности" (текст постановления опубликован в издании "Российская газета" от 29 июня 2006 г. N 138);</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решением Саратовской городской Думы от 15.02.2018 № 30-234 «О комитете по градостроительству, архитектуре и капитальному строительству администрации муниципального образования «Город Саратов» (текст опубликован на сайте Саратовской городской Думы http://saratovduma.ru      19 февраля 2018);</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xml:space="preserve">- Федеральным </w:t>
      </w:r>
      <w:hyperlink r:id="rId16" w:history="1">
        <w:r w:rsidRPr="00215376">
          <w:rPr>
            <w:rFonts w:ascii="Times New Roman" w:hAnsi="Times New Roman" w:cs="Times New Roman"/>
            <w:color w:val="0000FF"/>
            <w:sz w:val="24"/>
            <w:szCs w:val="24"/>
          </w:rPr>
          <w:t>законом</w:t>
        </w:r>
      </w:hyperlink>
      <w:r w:rsidRPr="00215376">
        <w:rPr>
          <w:rFonts w:ascii="Times New Roman" w:hAnsi="Times New Roman" w:cs="Times New Roman"/>
          <w:sz w:val="24"/>
          <w:szCs w:val="24"/>
        </w:rPr>
        <w:t xml:space="preserve"> от 24 ноября 1995 г. N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от 27 ноября 1995 г. N 48, ст. 4563, "Российская газета" от 2 декабря 1995 г. N 234).</w:t>
      </w:r>
    </w:p>
    <w:p w:rsidR="00AA1EF2" w:rsidRPr="00215376" w:rsidRDefault="00AA1EF2">
      <w:pPr>
        <w:pStyle w:val="ConsPlusNormal"/>
        <w:jc w:val="both"/>
        <w:rPr>
          <w:rFonts w:ascii="Times New Roman" w:hAnsi="Times New Roman" w:cs="Times New Roman"/>
          <w:sz w:val="24"/>
          <w:szCs w:val="24"/>
        </w:rPr>
      </w:pPr>
      <w:r w:rsidRPr="00215376">
        <w:rPr>
          <w:rFonts w:ascii="Times New Roman" w:hAnsi="Times New Roman" w:cs="Times New Roman"/>
          <w:sz w:val="24"/>
          <w:szCs w:val="24"/>
        </w:rPr>
        <w:t xml:space="preserve">(абзац введен </w:t>
      </w:r>
      <w:hyperlink r:id="rId17" w:history="1">
        <w:r w:rsidRPr="00215376">
          <w:rPr>
            <w:rFonts w:ascii="Times New Roman" w:hAnsi="Times New Roman" w:cs="Times New Roman"/>
            <w:color w:val="0000FF"/>
            <w:sz w:val="24"/>
            <w:szCs w:val="24"/>
          </w:rPr>
          <w:t>постановлением</w:t>
        </w:r>
      </w:hyperlink>
      <w:r w:rsidRPr="00215376">
        <w:rPr>
          <w:rFonts w:ascii="Times New Roman" w:hAnsi="Times New Roman" w:cs="Times New Roman"/>
          <w:sz w:val="24"/>
          <w:szCs w:val="24"/>
        </w:rPr>
        <w:t xml:space="preserve"> администрации муниципального образования "Город </w:t>
      </w:r>
      <w:r w:rsidRPr="00215376">
        <w:rPr>
          <w:rFonts w:ascii="Times New Roman" w:hAnsi="Times New Roman" w:cs="Times New Roman"/>
          <w:sz w:val="24"/>
          <w:szCs w:val="24"/>
        </w:rPr>
        <w:lastRenderedPageBreak/>
        <w:t>Саратов" от 29.06.2016 N 1733);</w:t>
      </w:r>
    </w:p>
    <w:p w:rsidR="00AA1EF2" w:rsidRPr="00215376" w:rsidRDefault="00AA1EF2" w:rsidP="00AA1EF2">
      <w:pPr>
        <w:pStyle w:val="a5"/>
        <w:spacing w:after="0" w:line="233" w:lineRule="auto"/>
        <w:ind w:firstLine="567"/>
        <w:jc w:val="both"/>
        <w:rPr>
          <w:rFonts w:ascii="Times New Roman" w:hAnsi="Times New Roman"/>
          <w:szCs w:val="24"/>
        </w:rPr>
      </w:pPr>
      <w:r w:rsidRPr="00215376">
        <w:rPr>
          <w:rFonts w:ascii="Times New Roman" w:hAnsi="Times New Roman"/>
          <w:szCs w:val="24"/>
        </w:rPr>
        <w:t xml:space="preserve">- Федеральным </w:t>
      </w:r>
      <w:r w:rsidRPr="00215376">
        <w:rPr>
          <w:rStyle w:val="a4"/>
          <w:rFonts w:ascii="Times New Roman" w:hAnsi="Times New Roman"/>
          <w:szCs w:val="24"/>
        </w:rPr>
        <w:t>закон</w:t>
      </w:r>
      <w:r w:rsidRPr="00215376">
        <w:rPr>
          <w:rFonts w:ascii="Times New Roman" w:hAnsi="Times New Roman"/>
          <w:szCs w:val="24"/>
        </w:rPr>
        <w:t>ом от 6 апреля 2011 г. № 63-ФЗ «Об электронной подписи» (первоначальный текст опубликован в издании «Собрание законодательства Российской Федерации» от 11 апреля 2011 г. № 15,            ст. 2036);</w:t>
      </w:r>
    </w:p>
    <w:p w:rsidR="00AA1EF2" w:rsidRPr="00215376" w:rsidRDefault="00AA1EF2" w:rsidP="00AA1EF2">
      <w:pPr>
        <w:pStyle w:val="a5"/>
        <w:spacing w:after="0" w:line="228" w:lineRule="auto"/>
        <w:ind w:firstLine="709"/>
        <w:jc w:val="both"/>
        <w:rPr>
          <w:rFonts w:ascii="Times New Roman" w:hAnsi="Times New Roman"/>
          <w:szCs w:val="24"/>
        </w:rPr>
      </w:pPr>
      <w:proofErr w:type="gramStart"/>
      <w:r w:rsidRPr="00215376">
        <w:rPr>
          <w:rFonts w:ascii="Times New Roman" w:hAnsi="Times New Roman"/>
          <w:szCs w:val="24"/>
        </w:rPr>
        <w:t>-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(первоначальный текст опубликован в изданиях:</w:t>
      </w:r>
      <w:proofErr w:type="gramEnd"/>
      <w:r w:rsidRPr="00215376">
        <w:rPr>
          <w:rFonts w:ascii="Times New Roman" w:hAnsi="Times New Roman"/>
          <w:szCs w:val="24"/>
        </w:rPr>
        <w:t xml:space="preserve"> </w:t>
      </w:r>
      <w:proofErr w:type="gramStart"/>
      <w:r w:rsidRPr="00215376">
        <w:rPr>
          <w:rFonts w:ascii="Times New Roman" w:hAnsi="Times New Roman"/>
          <w:szCs w:val="24"/>
        </w:rPr>
        <w:t>«Собрание законодательства Российской Федерации» от 31 октября 2011 г. № 44, ст. 6274, «Российская газета»              от 2 ноября 2011 г. № 246);</w:t>
      </w:r>
      <w:proofErr w:type="gramEnd"/>
    </w:p>
    <w:p w:rsidR="00AA1EF2" w:rsidRPr="00215376" w:rsidRDefault="00AA1EF2" w:rsidP="00AA1EF2">
      <w:pPr>
        <w:pStyle w:val="a5"/>
        <w:spacing w:after="0" w:line="228" w:lineRule="auto"/>
        <w:ind w:firstLine="709"/>
        <w:jc w:val="both"/>
        <w:rPr>
          <w:rFonts w:ascii="Times New Roman" w:hAnsi="Times New Roman"/>
          <w:szCs w:val="24"/>
        </w:rPr>
      </w:pPr>
      <w:proofErr w:type="gramStart"/>
      <w:r w:rsidRPr="00215376">
        <w:rPr>
          <w:rFonts w:ascii="Times New Roman" w:hAnsi="Times New Roman"/>
          <w:szCs w:val="24"/>
        </w:rPr>
        <w:t>-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изданиях:</w:t>
      </w:r>
      <w:proofErr w:type="gramEnd"/>
      <w:r w:rsidRPr="00215376">
        <w:rPr>
          <w:rFonts w:ascii="Times New Roman" w:hAnsi="Times New Roman"/>
          <w:szCs w:val="24"/>
        </w:rPr>
        <w:t xml:space="preserve"> </w:t>
      </w:r>
      <w:proofErr w:type="gramStart"/>
      <w:r w:rsidRPr="00215376">
        <w:rPr>
          <w:rFonts w:ascii="Times New Roman" w:hAnsi="Times New Roman"/>
          <w:szCs w:val="24"/>
        </w:rPr>
        <w:t>«Российская газета» от 2 июля 2012 г. № 148, «Собрание законодательства Российской Федерации» от 2 июля 2012 г. № 27, ст. 3744);</w:t>
      </w:r>
      <w:proofErr w:type="gramEnd"/>
    </w:p>
    <w:p w:rsidR="00AA1EF2" w:rsidRPr="00215376" w:rsidRDefault="00AA1EF2" w:rsidP="00AA1EF2">
      <w:pPr>
        <w:pStyle w:val="a5"/>
        <w:spacing w:after="0" w:line="228" w:lineRule="auto"/>
        <w:ind w:firstLine="709"/>
        <w:jc w:val="both"/>
        <w:rPr>
          <w:rFonts w:ascii="Times New Roman" w:hAnsi="Times New Roman"/>
          <w:szCs w:val="24"/>
        </w:rPr>
      </w:pPr>
      <w:proofErr w:type="gramStart"/>
      <w:r w:rsidRPr="00215376">
        <w:rPr>
          <w:rFonts w:ascii="Times New Roman" w:hAnsi="Times New Roman"/>
          <w:szCs w:val="24"/>
        </w:rPr>
        <w:t xml:space="preserve">- </w:t>
      </w:r>
      <w:r w:rsidRPr="00215376">
        <w:rPr>
          <w:rStyle w:val="a4"/>
          <w:rFonts w:ascii="Times New Roman" w:hAnsi="Times New Roman"/>
          <w:szCs w:val="24"/>
        </w:rPr>
        <w:t>постановление</w:t>
      </w:r>
      <w:r w:rsidRPr="00215376">
        <w:rPr>
          <w:rFonts w:ascii="Times New Roman" w:hAnsi="Times New Roman"/>
          <w:szCs w:val="24"/>
        </w:rPr>
        <w:t xml:space="preserve">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опубликован в издании «Собрание законодательства Российской Федерации» от 3 сентября 2012 г. № 36, ст. 4903); </w:t>
      </w:r>
      <w:proofErr w:type="gramEnd"/>
    </w:p>
    <w:p w:rsidR="00AA1EF2" w:rsidRPr="00215376" w:rsidRDefault="00AA1EF2" w:rsidP="00AA1EF2">
      <w:pPr>
        <w:pStyle w:val="a5"/>
        <w:spacing w:after="0" w:line="228" w:lineRule="auto"/>
        <w:ind w:firstLine="709"/>
        <w:jc w:val="both"/>
        <w:rPr>
          <w:rFonts w:ascii="Times New Roman" w:hAnsi="Times New Roman"/>
          <w:szCs w:val="24"/>
        </w:rPr>
      </w:pPr>
      <w:r w:rsidRPr="00215376">
        <w:rPr>
          <w:rFonts w:ascii="Times New Roman" w:hAnsi="Times New Roman"/>
          <w:szCs w:val="24"/>
        </w:rPr>
        <w:t>-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(первоначальный текст опубликован в издании «Собрание законодательства Российской Федерации» от 4 февраля 2013 г. № 5, ст. 377);</w:t>
      </w:r>
    </w:p>
    <w:p w:rsidR="00AA1EF2" w:rsidRPr="00215376" w:rsidRDefault="00AA1EF2" w:rsidP="00AA1EF2">
      <w:pPr>
        <w:pStyle w:val="a5"/>
        <w:spacing w:after="0" w:line="228" w:lineRule="auto"/>
        <w:ind w:firstLine="709"/>
        <w:jc w:val="both"/>
        <w:rPr>
          <w:rFonts w:ascii="Times New Roman" w:hAnsi="Times New Roman"/>
          <w:szCs w:val="24"/>
        </w:rPr>
      </w:pPr>
      <w:proofErr w:type="gramStart"/>
      <w:r w:rsidRPr="00215376">
        <w:rPr>
          <w:rFonts w:ascii="Times New Roman" w:hAnsi="Times New Roman"/>
          <w:szCs w:val="24"/>
        </w:rPr>
        <w:t xml:space="preserve">-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(первоначальный текст опубликован на официальном </w:t>
      </w:r>
      <w:proofErr w:type="spellStart"/>
      <w:r w:rsidRPr="00215376">
        <w:rPr>
          <w:rFonts w:ascii="Times New Roman" w:hAnsi="Times New Roman"/>
          <w:szCs w:val="24"/>
        </w:rPr>
        <w:t>интернет-портале</w:t>
      </w:r>
      <w:proofErr w:type="spellEnd"/>
      <w:r w:rsidRPr="00215376">
        <w:rPr>
          <w:rFonts w:ascii="Times New Roman" w:hAnsi="Times New Roman"/>
          <w:szCs w:val="24"/>
        </w:rPr>
        <w:t xml:space="preserve"> правовой информации http://www.pravo.gov.ru 5 апреля 2016 года, в изданиях:</w:t>
      </w:r>
      <w:proofErr w:type="gramEnd"/>
      <w:r w:rsidRPr="00215376">
        <w:rPr>
          <w:rFonts w:ascii="Times New Roman" w:hAnsi="Times New Roman"/>
          <w:szCs w:val="24"/>
        </w:rPr>
        <w:t xml:space="preserve"> </w:t>
      </w:r>
      <w:proofErr w:type="gramStart"/>
      <w:r w:rsidRPr="00215376">
        <w:rPr>
          <w:rFonts w:ascii="Times New Roman" w:hAnsi="Times New Roman"/>
          <w:szCs w:val="24"/>
        </w:rPr>
        <w:t>«Российская газета», от 8 апреля 2016 г. № 75, «Собрание законодательства Российской Федерации» от 11 апреля 2016 г. № 15, ст. 2084);</w:t>
      </w:r>
      <w:proofErr w:type="gramEnd"/>
    </w:p>
    <w:p w:rsidR="00AA1EF2" w:rsidRPr="00215376" w:rsidRDefault="00AA1EF2" w:rsidP="00AA1EF2">
      <w:pPr>
        <w:pStyle w:val="a5"/>
        <w:spacing w:after="0" w:line="228" w:lineRule="auto"/>
        <w:ind w:firstLine="709"/>
        <w:jc w:val="both"/>
        <w:rPr>
          <w:rFonts w:ascii="Times New Roman" w:hAnsi="Times New Roman"/>
          <w:szCs w:val="24"/>
        </w:rPr>
      </w:pPr>
      <w:proofErr w:type="gramStart"/>
      <w:r w:rsidRPr="00215376">
        <w:rPr>
          <w:rFonts w:ascii="Times New Roman" w:hAnsi="Times New Roman"/>
          <w:szCs w:val="24"/>
        </w:rPr>
        <w:t xml:space="preserve">- </w:t>
      </w:r>
      <w:r w:rsidRPr="00215376">
        <w:rPr>
          <w:rStyle w:val="a4"/>
          <w:rFonts w:ascii="Times New Roman" w:hAnsi="Times New Roman"/>
          <w:szCs w:val="24"/>
        </w:rPr>
        <w:t>приказ</w:t>
      </w:r>
      <w:r w:rsidRPr="00215376">
        <w:rPr>
          <w:rFonts w:ascii="Times New Roman" w:hAnsi="Times New Roman"/>
          <w:szCs w:val="24"/>
        </w:rPr>
        <w:t>ом Министерства экономического развития и торговли Российской Федерации от 26 февраля 2007 г.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(первоначальный текст опубликован в изданиях:</w:t>
      </w:r>
      <w:proofErr w:type="gramEnd"/>
      <w:r w:rsidRPr="00215376">
        <w:rPr>
          <w:rFonts w:ascii="Times New Roman" w:hAnsi="Times New Roman"/>
          <w:szCs w:val="24"/>
        </w:rPr>
        <w:t xml:space="preserve"> </w:t>
      </w:r>
      <w:proofErr w:type="gramStart"/>
      <w:r w:rsidRPr="00215376">
        <w:rPr>
          <w:rFonts w:ascii="Times New Roman" w:hAnsi="Times New Roman"/>
          <w:szCs w:val="24"/>
        </w:rPr>
        <w:t>«Бюллетень нормативных актов федеральных органов исполнительной власти»                от 7 мая 2007 г. № 19, «Российская газета» от 16 мая 2007 г. № 101);</w:t>
      </w:r>
      <w:proofErr w:type="gramEnd"/>
    </w:p>
    <w:p w:rsidR="00AA1EF2" w:rsidRPr="00215376" w:rsidRDefault="00AA1EF2" w:rsidP="00AA1EF2">
      <w:pPr>
        <w:pStyle w:val="a5"/>
        <w:spacing w:after="0" w:line="228" w:lineRule="auto"/>
        <w:ind w:firstLine="709"/>
        <w:jc w:val="both"/>
        <w:rPr>
          <w:rFonts w:ascii="Times New Roman" w:hAnsi="Times New Roman"/>
          <w:szCs w:val="24"/>
        </w:rPr>
      </w:pPr>
      <w:r w:rsidRPr="00215376">
        <w:rPr>
          <w:rFonts w:ascii="Times New Roman" w:hAnsi="Times New Roman"/>
          <w:szCs w:val="24"/>
        </w:rPr>
        <w:t xml:space="preserve">- </w:t>
      </w:r>
      <w:r w:rsidRPr="00215376">
        <w:rPr>
          <w:rStyle w:val="a4"/>
          <w:rFonts w:ascii="Times New Roman" w:hAnsi="Times New Roman"/>
          <w:szCs w:val="24"/>
        </w:rPr>
        <w:t>приказ</w:t>
      </w:r>
      <w:r w:rsidRPr="00215376">
        <w:rPr>
          <w:rFonts w:ascii="Times New Roman" w:hAnsi="Times New Roman"/>
          <w:szCs w:val="24"/>
        </w:rPr>
        <w:t>ом Министерства регионального развития Российской Федерации от 30 августа 2007 г. № 85 «Об утверждении документов по ведению информационной системы обеспечения градостроительной деятельности» (первоначальный текст опубликован в издании «Бюллетень нормативных актов федеральных органов исполнительной власти»                от 3 марта 2008 г. № 9);</w:t>
      </w:r>
    </w:p>
    <w:p w:rsidR="00AA1EF2" w:rsidRPr="00215376" w:rsidRDefault="00AA1EF2" w:rsidP="00AA1EF2">
      <w:pPr>
        <w:pStyle w:val="a5"/>
        <w:spacing w:after="0" w:line="242" w:lineRule="auto"/>
        <w:ind w:firstLine="709"/>
        <w:jc w:val="both"/>
        <w:rPr>
          <w:rFonts w:ascii="Times New Roman" w:hAnsi="Times New Roman"/>
          <w:szCs w:val="24"/>
        </w:rPr>
      </w:pPr>
      <w:proofErr w:type="gramStart"/>
      <w:r w:rsidRPr="00215376">
        <w:rPr>
          <w:rFonts w:ascii="Times New Roman" w:hAnsi="Times New Roman"/>
          <w:szCs w:val="24"/>
        </w:rPr>
        <w:t xml:space="preserve">- </w:t>
      </w:r>
      <w:r w:rsidRPr="00215376">
        <w:rPr>
          <w:rStyle w:val="a4"/>
          <w:rFonts w:ascii="Times New Roman" w:hAnsi="Times New Roman"/>
          <w:szCs w:val="24"/>
        </w:rPr>
        <w:t>приказ</w:t>
      </w:r>
      <w:r w:rsidRPr="00215376">
        <w:rPr>
          <w:rFonts w:ascii="Times New Roman" w:hAnsi="Times New Roman"/>
          <w:szCs w:val="24"/>
        </w:rPr>
        <w:t>ом Министерства регионального развития Российской Федерации от 30 августа 2007 г. № 86 «Об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 (первоначальный текст опубликован в издании «Бюллетень нормативных актов</w:t>
      </w:r>
      <w:proofErr w:type="gramEnd"/>
      <w:r w:rsidRPr="00215376">
        <w:rPr>
          <w:rFonts w:ascii="Times New Roman" w:hAnsi="Times New Roman"/>
          <w:szCs w:val="24"/>
        </w:rPr>
        <w:t xml:space="preserve"> федеральных органов исполнительной власти» от 17 декабря 2007 г. № 51);</w:t>
      </w:r>
    </w:p>
    <w:p w:rsidR="00AA1EF2" w:rsidRPr="00215376" w:rsidRDefault="00AA1EF2" w:rsidP="00AA1EF2">
      <w:pPr>
        <w:pStyle w:val="ConsPlusNormal"/>
        <w:jc w:val="both"/>
        <w:rPr>
          <w:rFonts w:ascii="Times New Roman" w:hAnsi="Times New Roman" w:cs="Times New Roman"/>
          <w:sz w:val="24"/>
          <w:szCs w:val="24"/>
        </w:rPr>
      </w:pPr>
      <w:proofErr w:type="gramStart"/>
      <w:r w:rsidRPr="00215376">
        <w:rPr>
          <w:rFonts w:ascii="Times New Roman" w:hAnsi="Times New Roman" w:cs="Times New Roman"/>
          <w:sz w:val="24"/>
          <w:szCs w:val="24"/>
        </w:rPr>
        <w:t xml:space="preserve">- приказом министерства экономического развития Саратовской области от 14 декабря 2017 года № 2626 «О составе действий, которые заявитель вправе совершить в </w:t>
      </w:r>
      <w:r w:rsidRPr="00215376">
        <w:rPr>
          <w:rFonts w:ascii="Times New Roman" w:hAnsi="Times New Roman" w:cs="Times New Roman"/>
          <w:sz w:val="24"/>
          <w:szCs w:val="24"/>
        </w:rPr>
        <w:lastRenderedPageBreak/>
        <w:t xml:space="preserve">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(первоначальный текст опубликован на сайте сетевого издания «Новости Саратовской губернии» </w:t>
      </w:r>
      <w:hyperlink r:id="rId18" w:history="1">
        <w:r w:rsidRPr="00215376">
          <w:rPr>
            <w:rStyle w:val="a4"/>
            <w:rFonts w:ascii="Times New Roman" w:hAnsi="Times New Roman" w:cs="Times New Roman"/>
            <w:sz w:val="24"/>
            <w:szCs w:val="24"/>
          </w:rPr>
          <w:t>www.g-64.ru</w:t>
        </w:r>
      </w:hyperlink>
      <w:r w:rsidRPr="00215376">
        <w:rPr>
          <w:rFonts w:ascii="Times New Roman" w:hAnsi="Times New Roman" w:cs="Times New Roman"/>
          <w:sz w:val="24"/>
          <w:szCs w:val="24"/>
        </w:rPr>
        <w:t xml:space="preserve"> 19 декабря 2017 года).</w:t>
      </w:r>
      <w:proofErr w:type="gramEnd"/>
    </w:p>
    <w:p w:rsidR="00AA1EF2" w:rsidRPr="00215376" w:rsidRDefault="00AA1EF2">
      <w:pPr>
        <w:pStyle w:val="ConsPlusNormal"/>
        <w:spacing w:before="220"/>
        <w:ind w:firstLine="540"/>
        <w:jc w:val="both"/>
        <w:rPr>
          <w:rFonts w:ascii="Times New Roman" w:hAnsi="Times New Roman" w:cs="Times New Roman"/>
          <w:sz w:val="24"/>
          <w:szCs w:val="24"/>
        </w:rPr>
      </w:pPr>
      <w:bookmarkStart w:id="2" w:name="P75"/>
      <w:bookmarkEnd w:id="2"/>
      <w:r w:rsidRPr="00215376">
        <w:rPr>
          <w:rFonts w:ascii="Times New Roman" w:hAnsi="Times New Roman" w:cs="Times New Roman"/>
          <w:sz w:val="24"/>
          <w:szCs w:val="24"/>
        </w:rPr>
        <w:t>2.6. Перечень необходимых для предоставления муниципальной услуги документов.</w:t>
      </w:r>
    </w:p>
    <w:p w:rsidR="00282BD4" w:rsidRPr="00215376" w:rsidRDefault="00282BD4" w:rsidP="00282BD4">
      <w:pPr>
        <w:pStyle w:val="a5"/>
        <w:spacing w:after="0" w:line="242" w:lineRule="auto"/>
        <w:ind w:firstLine="709"/>
        <w:jc w:val="both"/>
        <w:rPr>
          <w:rFonts w:ascii="Times New Roman" w:hAnsi="Times New Roman"/>
          <w:szCs w:val="24"/>
        </w:rPr>
      </w:pPr>
      <w:bookmarkStart w:id="3" w:name="P87"/>
      <w:bookmarkEnd w:id="3"/>
      <w:r w:rsidRPr="00215376">
        <w:rPr>
          <w:rFonts w:ascii="Times New Roman" w:hAnsi="Times New Roman"/>
          <w:szCs w:val="24"/>
        </w:rPr>
        <w:t>2.6. Перечень документов, необходимых для предоставления муниципальной услуги.</w:t>
      </w:r>
    </w:p>
    <w:p w:rsidR="00282BD4" w:rsidRPr="00215376" w:rsidRDefault="00282BD4" w:rsidP="00282BD4">
      <w:pPr>
        <w:pStyle w:val="a5"/>
        <w:spacing w:after="0" w:line="242" w:lineRule="auto"/>
        <w:ind w:firstLine="709"/>
        <w:jc w:val="both"/>
        <w:rPr>
          <w:rFonts w:ascii="Times New Roman" w:hAnsi="Times New Roman"/>
          <w:szCs w:val="24"/>
        </w:rPr>
      </w:pPr>
      <w:r w:rsidRPr="00215376">
        <w:rPr>
          <w:rFonts w:ascii="Times New Roman" w:hAnsi="Times New Roman"/>
          <w:szCs w:val="24"/>
        </w:rPr>
        <w:t>2.6.1. Запрос о предоставлении сведений, содержащихся в информационной системе обеспечения градостроительной деятельности (далее - запрос), по форме согласно приложению № 1 к регламенту.</w:t>
      </w:r>
    </w:p>
    <w:p w:rsidR="00282BD4" w:rsidRPr="00215376" w:rsidRDefault="00282BD4" w:rsidP="00282BD4">
      <w:pPr>
        <w:pStyle w:val="a5"/>
        <w:spacing w:after="0" w:line="242" w:lineRule="auto"/>
        <w:ind w:firstLine="709"/>
        <w:jc w:val="both"/>
        <w:rPr>
          <w:rFonts w:ascii="Times New Roman" w:hAnsi="Times New Roman"/>
          <w:szCs w:val="24"/>
        </w:rPr>
      </w:pPr>
      <w:r w:rsidRPr="00215376">
        <w:rPr>
          <w:rFonts w:ascii="Times New Roman" w:hAnsi="Times New Roman"/>
          <w:szCs w:val="24"/>
        </w:rPr>
        <w:t>2.6.2. Если запрашиваемые сведения касаются определенного объекта, то необходимы документы, позволяющие определить точное месторасположение данного объекта (один из документов):</w:t>
      </w:r>
    </w:p>
    <w:p w:rsidR="00282BD4" w:rsidRPr="00215376" w:rsidRDefault="00282BD4" w:rsidP="00282BD4">
      <w:pPr>
        <w:pStyle w:val="a5"/>
        <w:spacing w:after="0" w:line="242" w:lineRule="auto"/>
        <w:ind w:firstLine="709"/>
        <w:jc w:val="both"/>
        <w:rPr>
          <w:rFonts w:ascii="Times New Roman" w:hAnsi="Times New Roman"/>
          <w:szCs w:val="24"/>
        </w:rPr>
      </w:pPr>
      <w:r w:rsidRPr="00215376">
        <w:rPr>
          <w:rFonts w:ascii="Times New Roman" w:hAnsi="Times New Roman"/>
          <w:szCs w:val="24"/>
        </w:rPr>
        <w:t>1. Выписка из единого государственного реестра недвижимости об основных характеристиках и зарегистрированных правах на объект недвижимости.</w:t>
      </w:r>
    </w:p>
    <w:p w:rsidR="00282BD4" w:rsidRPr="00215376" w:rsidRDefault="00282BD4" w:rsidP="00282BD4">
      <w:pPr>
        <w:pStyle w:val="a5"/>
        <w:spacing w:after="0" w:line="242" w:lineRule="auto"/>
        <w:ind w:firstLine="709"/>
        <w:jc w:val="both"/>
        <w:rPr>
          <w:rFonts w:ascii="Times New Roman" w:hAnsi="Times New Roman"/>
          <w:szCs w:val="24"/>
        </w:rPr>
      </w:pPr>
      <w:r w:rsidRPr="00215376">
        <w:rPr>
          <w:rFonts w:ascii="Times New Roman" w:hAnsi="Times New Roman"/>
          <w:szCs w:val="24"/>
        </w:rPr>
        <w:t>2. Схема расположения земельного участка на кадастровом плане территории.</w:t>
      </w:r>
    </w:p>
    <w:p w:rsidR="00282BD4" w:rsidRPr="00215376" w:rsidRDefault="00282BD4" w:rsidP="00282BD4">
      <w:pPr>
        <w:pStyle w:val="a5"/>
        <w:spacing w:after="0" w:line="242" w:lineRule="auto"/>
        <w:ind w:firstLine="709"/>
        <w:jc w:val="both"/>
        <w:rPr>
          <w:rFonts w:ascii="Times New Roman" w:hAnsi="Times New Roman"/>
          <w:szCs w:val="24"/>
        </w:rPr>
      </w:pPr>
      <w:r w:rsidRPr="00215376">
        <w:rPr>
          <w:rFonts w:ascii="Times New Roman" w:hAnsi="Times New Roman"/>
          <w:szCs w:val="24"/>
        </w:rPr>
        <w:t>3. Исполнительно-топографическая съемка объекта.</w:t>
      </w:r>
    </w:p>
    <w:p w:rsidR="00282BD4" w:rsidRPr="00215376" w:rsidRDefault="00282BD4" w:rsidP="00282BD4">
      <w:pPr>
        <w:pStyle w:val="a5"/>
        <w:spacing w:after="0" w:line="238" w:lineRule="auto"/>
        <w:ind w:firstLine="709"/>
        <w:jc w:val="both"/>
        <w:rPr>
          <w:rFonts w:ascii="Times New Roman" w:hAnsi="Times New Roman"/>
          <w:szCs w:val="24"/>
        </w:rPr>
      </w:pP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2.6.3. Документ, подтверждающий согласие, предусмотренный     частью 3 статьи 7 Федерального закона от 27 июля 2010 г. № 210-ФЗ «Об организации предоставления государственных и муниципальных услуг».</w:t>
      </w: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 xml:space="preserve">2.6.4. Документ, подтверждающий оплату муниципальной услуги.        В случае представления документов посредством единого портала государственных и муниципальных услуг </w:t>
      </w:r>
      <w:r w:rsidRPr="00215376">
        <w:rPr>
          <w:rStyle w:val="a4"/>
          <w:rFonts w:ascii="Times New Roman" w:hAnsi="Times New Roman"/>
          <w:szCs w:val="24"/>
          <w:lang w:val="en-US"/>
        </w:rPr>
        <w:t>www</w:t>
      </w:r>
      <w:r w:rsidRPr="00215376">
        <w:rPr>
          <w:rStyle w:val="a4"/>
          <w:rFonts w:ascii="Times New Roman" w:hAnsi="Times New Roman"/>
          <w:szCs w:val="24"/>
        </w:rPr>
        <w:t>.</w:t>
      </w:r>
      <w:proofErr w:type="spellStart"/>
      <w:r w:rsidRPr="00215376">
        <w:rPr>
          <w:rStyle w:val="a4"/>
          <w:rFonts w:ascii="Times New Roman" w:hAnsi="Times New Roman"/>
          <w:szCs w:val="24"/>
          <w:lang w:val="en-US"/>
        </w:rPr>
        <w:t>gosuslugi</w:t>
      </w:r>
      <w:proofErr w:type="spellEnd"/>
      <w:r w:rsidRPr="00215376">
        <w:rPr>
          <w:rStyle w:val="a4"/>
          <w:rFonts w:ascii="Times New Roman" w:hAnsi="Times New Roman"/>
          <w:szCs w:val="24"/>
        </w:rPr>
        <w:t>.</w:t>
      </w:r>
      <w:proofErr w:type="spellStart"/>
      <w:r w:rsidRPr="00215376">
        <w:rPr>
          <w:rStyle w:val="a4"/>
          <w:rFonts w:ascii="Times New Roman" w:hAnsi="Times New Roman"/>
          <w:szCs w:val="24"/>
          <w:lang w:val="en-US"/>
        </w:rPr>
        <w:t>ru</w:t>
      </w:r>
      <w:proofErr w:type="spellEnd"/>
      <w:r w:rsidRPr="00215376">
        <w:rPr>
          <w:rFonts w:ascii="Times New Roman" w:hAnsi="Times New Roman"/>
          <w:szCs w:val="24"/>
        </w:rPr>
        <w:t xml:space="preserve"> (далее – Единый портал) оплата муниципальной услуги производится на Едином портале без предоставления подтверждения оплаты на бумажном носителе.</w:t>
      </w: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2.6.5. Заявитель вправе не представлять самостоятельно документы, предусмотренные подпунктами 1, 2 пункта 2.6.2, пунктом 2.6.4 регламента.</w:t>
      </w: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2.6.6. Заявитель вправе не представлять самостоятельно документы, предусмотренные подпунктами 1, 2, 3 пункта 2.6.2 регламента, для предоставления сведений с целью включения (исключения) нестационарных торговых объектов в схему размещения нестационарных торговых объектов на территории муниципального образования «Город Саратов».</w:t>
      </w:r>
    </w:p>
    <w:p w:rsidR="00282BD4" w:rsidRPr="00215376" w:rsidRDefault="00282BD4" w:rsidP="00282BD4">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2.6.7. Заявитель имеет право представить документы в электронном виде посредством Единого портала, подписанные электронной подписью в соответствии с законодательством Российской Федерации.</w:t>
      </w:r>
    </w:p>
    <w:p w:rsidR="00AA1EF2" w:rsidRPr="00215376" w:rsidRDefault="00AA1EF2" w:rsidP="00282BD4">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2.7. Основаниями для отказа в приеме документов, необходимых для предоставления муниципальной услуги, являются:</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наличие в запросе исправлений, серьезных повреждений, не позволяющих однозначно истолковать его содержание, подчисток либо приписок, а также зачеркнутых слов, заполнение запроса карандашом;</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xml:space="preserve">- оформление </w:t>
      </w:r>
      <w:hyperlink w:anchor="P211" w:history="1">
        <w:r w:rsidRPr="00215376">
          <w:rPr>
            <w:rFonts w:ascii="Times New Roman" w:hAnsi="Times New Roman" w:cs="Times New Roman"/>
            <w:color w:val="0000FF"/>
            <w:sz w:val="24"/>
            <w:szCs w:val="24"/>
          </w:rPr>
          <w:t>запроса</w:t>
        </w:r>
      </w:hyperlink>
      <w:r w:rsidRPr="00215376">
        <w:rPr>
          <w:rFonts w:ascii="Times New Roman" w:hAnsi="Times New Roman" w:cs="Times New Roman"/>
          <w:sz w:val="24"/>
          <w:szCs w:val="24"/>
        </w:rPr>
        <w:t xml:space="preserve"> не по форме, указанной в приложении N 1 к регламенту.</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2.8. Основаниями для отказа в предоставлении муниципальной услуги являются (предоставление сведений, содержащихся в ИСОГД):</w:t>
      </w:r>
    </w:p>
    <w:p w:rsidR="00AA1EF2" w:rsidRPr="00215376" w:rsidRDefault="00282BD4">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непредставление документов, предусмотренных пунктом 2.6 регламента с учетом пунктов 2.6.5, 2.6.6 регламента</w:t>
      </w:r>
      <w:r w:rsidR="00AA1EF2" w:rsidRPr="00215376">
        <w:rPr>
          <w:rFonts w:ascii="Times New Roman" w:hAnsi="Times New Roman" w:cs="Times New Roman"/>
          <w:sz w:val="24"/>
          <w:szCs w:val="24"/>
        </w:rPr>
        <w:t>;</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lastRenderedPageBreak/>
        <w:t xml:space="preserve">- поступление в комитет ответа на межведомственный запрос, свидетельствующего об отсутствии документа и (или) информации, </w:t>
      </w:r>
      <w:proofErr w:type="gramStart"/>
      <w:r w:rsidRPr="00215376">
        <w:rPr>
          <w:rFonts w:ascii="Times New Roman" w:hAnsi="Times New Roman" w:cs="Times New Roman"/>
          <w:sz w:val="24"/>
          <w:szCs w:val="24"/>
        </w:rPr>
        <w:t>необходимых</w:t>
      </w:r>
      <w:proofErr w:type="gramEnd"/>
      <w:r w:rsidRPr="00215376">
        <w:rPr>
          <w:rFonts w:ascii="Times New Roman" w:hAnsi="Times New Roman" w:cs="Times New Roman"/>
          <w:sz w:val="24"/>
          <w:szCs w:val="24"/>
        </w:rPr>
        <w:t xml:space="preserve"> для предоставления муниципальной услуги;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отсутствие запрашиваемых сведений в ИСОГД;</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установленный в соответствии с законодательством Российской Федерации запрет на предоставление указанных сведений заявителю.</w:t>
      </w:r>
    </w:p>
    <w:p w:rsidR="00282BD4" w:rsidRPr="00215376" w:rsidRDefault="00AA1EF2"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 xml:space="preserve">2.9. </w:t>
      </w:r>
      <w:r w:rsidR="00282BD4" w:rsidRPr="00215376">
        <w:rPr>
          <w:rFonts w:ascii="Times New Roman" w:hAnsi="Times New Roman"/>
          <w:szCs w:val="24"/>
        </w:rPr>
        <w:t>Предоставление муниципальной услуги осуществляется за плату, за исключением случаев, когда в соответствии с действующим законодательством Российской Федерации муниципальная услуга должна быть предоставлена заявителю бесплатно.</w:t>
      </w: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Размер платы за предоставление муниципальной услуги устанавливается нормативным правовым актом муниципального образования «Город Саратов».</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A1EF2" w:rsidRPr="00215376" w:rsidRDefault="00AA1EF2">
      <w:pPr>
        <w:pStyle w:val="ConsPlusNormal"/>
        <w:jc w:val="both"/>
        <w:rPr>
          <w:rFonts w:ascii="Times New Roman" w:hAnsi="Times New Roman" w:cs="Times New Roman"/>
          <w:sz w:val="24"/>
          <w:szCs w:val="24"/>
        </w:rPr>
      </w:pPr>
      <w:r w:rsidRPr="00215376">
        <w:rPr>
          <w:rFonts w:ascii="Times New Roman" w:hAnsi="Times New Roman" w:cs="Times New Roman"/>
          <w:sz w:val="24"/>
          <w:szCs w:val="24"/>
        </w:rPr>
        <w:t>(</w:t>
      </w:r>
      <w:proofErr w:type="gramStart"/>
      <w:r w:rsidRPr="00215376">
        <w:rPr>
          <w:rFonts w:ascii="Times New Roman" w:hAnsi="Times New Roman" w:cs="Times New Roman"/>
          <w:sz w:val="24"/>
          <w:szCs w:val="24"/>
        </w:rPr>
        <w:t>в</w:t>
      </w:r>
      <w:proofErr w:type="gramEnd"/>
      <w:r w:rsidRPr="00215376">
        <w:rPr>
          <w:rFonts w:ascii="Times New Roman" w:hAnsi="Times New Roman" w:cs="Times New Roman"/>
          <w:sz w:val="24"/>
          <w:szCs w:val="24"/>
        </w:rPr>
        <w:t xml:space="preserve"> ред. </w:t>
      </w:r>
      <w:hyperlink r:id="rId19" w:history="1">
        <w:r w:rsidRPr="00215376">
          <w:rPr>
            <w:rFonts w:ascii="Times New Roman" w:hAnsi="Times New Roman" w:cs="Times New Roman"/>
            <w:color w:val="0000FF"/>
            <w:sz w:val="24"/>
            <w:szCs w:val="24"/>
          </w:rPr>
          <w:t>постановления</w:t>
        </w:r>
      </w:hyperlink>
      <w:r w:rsidRPr="00215376">
        <w:rPr>
          <w:rFonts w:ascii="Times New Roman" w:hAnsi="Times New Roman" w:cs="Times New Roman"/>
          <w:sz w:val="24"/>
          <w:szCs w:val="24"/>
        </w:rPr>
        <w:t xml:space="preserve"> администрации муниципального образования "Город Саратов" от 13.01.2014 N 28)</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2.11. Срок регистрации запроса заявителя о предоставлении муниципальной услуги составляет один день.</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2.12.2.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2.12.3. Для ожидания приема заявителям отводится специальное место, оборудованное стульями, столами (стойками) для оформления документов, стендами.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2.12.5. 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2.12.6. В рамках реализации действующего законодательства в сфере социальной защиты инвалидов комитет обеспечивает:</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условия для беспрепятственного доступа инвалидов к зданию (помещениям), в котором расположен комитет;</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возможность самостоятельного передвижения по территории помещений комитета, а также входа в него и выхода, в том числе с использованием кресла-коляски;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в здании (помещении), в которых расположен комитет;</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xml:space="preserve">- допуск в помещения комитета </w:t>
      </w:r>
      <w:proofErr w:type="spellStart"/>
      <w:r w:rsidRPr="00215376">
        <w:rPr>
          <w:rFonts w:ascii="Times New Roman" w:hAnsi="Times New Roman" w:cs="Times New Roman"/>
          <w:sz w:val="24"/>
          <w:szCs w:val="24"/>
        </w:rPr>
        <w:t>сурдопереводчика</w:t>
      </w:r>
      <w:proofErr w:type="spellEnd"/>
      <w:r w:rsidRPr="00215376">
        <w:rPr>
          <w:rFonts w:ascii="Times New Roman" w:hAnsi="Times New Roman" w:cs="Times New Roman"/>
          <w:sz w:val="24"/>
          <w:szCs w:val="24"/>
        </w:rPr>
        <w:t xml:space="preserve"> и </w:t>
      </w:r>
      <w:proofErr w:type="spellStart"/>
      <w:r w:rsidRPr="00215376">
        <w:rPr>
          <w:rFonts w:ascii="Times New Roman" w:hAnsi="Times New Roman" w:cs="Times New Roman"/>
          <w:sz w:val="24"/>
          <w:szCs w:val="24"/>
        </w:rPr>
        <w:t>тифлосурдопереводчика</w:t>
      </w:r>
      <w:proofErr w:type="spellEnd"/>
      <w:r w:rsidRPr="00215376">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и выданного в установленной форме;</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оказание работником комитета инвалидам помощи в преодолении барьеров, мешающих получению ими услуг наравне с другими лицами.</w:t>
      </w:r>
    </w:p>
    <w:p w:rsidR="00AA1EF2" w:rsidRPr="00215376" w:rsidRDefault="00AA1EF2">
      <w:pPr>
        <w:pStyle w:val="ConsPlusNormal"/>
        <w:jc w:val="both"/>
        <w:rPr>
          <w:rFonts w:ascii="Times New Roman" w:hAnsi="Times New Roman" w:cs="Times New Roman"/>
          <w:sz w:val="24"/>
          <w:szCs w:val="24"/>
        </w:rPr>
      </w:pPr>
      <w:r w:rsidRPr="00215376">
        <w:rPr>
          <w:rFonts w:ascii="Times New Roman" w:hAnsi="Times New Roman" w:cs="Times New Roman"/>
          <w:sz w:val="24"/>
          <w:szCs w:val="24"/>
        </w:rPr>
        <w:t>(</w:t>
      </w:r>
      <w:proofErr w:type="spellStart"/>
      <w:r w:rsidRPr="00215376">
        <w:rPr>
          <w:rFonts w:ascii="Times New Roman" w:hAnsi="Times New Roman" w:cs="Times New Roman"/>
          <w:sz w:val="24"/>
          <w:szCs w:val="24"/>
        </w:rPr>
        <w:t>пп</w:t>
      </w:r>
      <w:proofErr w:type="spellEnd"/>
      <w:r w:rsidRPr="00215376">
        <w:rPr>
          <w:rFonts w:ascii="Times New Roman" w:hAnsi="Times New Roman" w:cs="Times New Roman"/>
          <w:sz w:val="24"/>
          <w:szCs w:val="24"/>
        </w:rPr>
        <w:t xml:space="preserve">. 2.12.6 введен </w:t>
      </w:r>
      <w:hyperlink r:id="rId20" w:history="1">
        <w:r w:rsidRPr="00215376">
          <w:rPr>
            <w:rFonts w:ascii="Times New Roman" w:hAnsi="Times New Roman" w:cs="Times New Roman"/>
            <w:color w:val="0000FF"/>
            <w:sz w:val="24"/>
            <w:szCs w:val="24"/>
          </w:rPr>
          <w:t>постановлением</w:t>
        </w:r>
      </w:hyperlink>
      <w:r w:rsidRPr="00215376">
        <w:rPr>
          <w:rFonts w:ascii="Times New Roman" w:hAnsi="Times New Roman" w:cs="Times New Roman"/>
          <w:sz w:val="24"/>
          <w:szCs w:val="24"/>
        </w:rPr>
        <w:t xml:space="preserve"> администрации муниципального образования "Город Саратов" от 29.06.2016 N 1733)</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2.13. На стенде размещается следующая информация:</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основные положения законодательства, касающиеся порядка предоставления муниципальной услуги;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перечень и формы документов, необходимых для предоставления муниципальной услуги;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перечень оснований для отказа в предоставлении муниципальной услуги;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порядок обжалования действий (бездействия) должностных лиц, предоставляющих муниципальную услугу.</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2.14. Показатели доступности и качества муниципальной услуги.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2.14.1. Информация (консультация) по вопросам предоставления муниципальной услуги может быть получена заявителем:</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в устной форме на личном приеме или посредством телефонной связи;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в письменной форме по письменному запросу заявителя в адрес комитета;</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xml:space="preserve">- посредством размещения информации в сети Интернет на официальном сайте администрации муниципального образования "Город Саратов" - http://www.saratovmer.ru (далее - официальный сайт), а также на едином портале государственных и муниципальных услуг - </w:t>
      </w:r>
      <w:proofErr w:type="spellStart"/>
      <w:r w:rsidRPr="00215376">
        <w:rPr>
          <w:rFonts w:ascii="Times New Roman" w:hAnsi="Times New Roman" w:cs="Times New Roman"/>
          <w:sz w:val="24"/>
          <w:szCs w:val="24"/>
        </w:rPr>
        <w:t>www.gosuslugi.ru</w:t>
      </w:r>
      <w:proofErr w:type="spellEnd"/>
      <w:r w:rsidRPr="00215376">
        <w:rPr>
          <w:rFonts w:ascii="Times New Roman" w:hAnsi="Times New Roman" w:cs="Times New Roman"/>
          <w:sz w:val="24"/>
          <w:szCs w:val="24"/>
        </w:rPr>
        <w:t xml:space="preserve"> и на стендах в местах ее предоставления;</w:t>
      </w:r>
    </w:p>
    <w:p w:rsidR="00AA1EF2" w:rsidRPr="00215376" w:rsidRDefault="00AA1EF2">
      <w:pPr>
        <w:pStyle w:val="ConsPlusNormal"/>
        <w:jc w:val="both"/>
        <w:rPr>
          <w:rFonts w:ascii="Times New Roman" w:hAnsi="Times New Roman" w:cs="Times New Roman"/>
          <w:sz w:val="24"/>
          <w:szCs w:val="24"/>
        </w:rPr>
      </w:pPr>
      <w:r w:rsidRPr="00215376">
        <w:rPr>
          <w:rFonts w:ascii="Times New Roman" w:hAnsi="Times New Roman" w:cs="Times New Roman"/>
          <w:sz w:val="24"/>
          <w:szCs w:val="24"/>
        </w:rPr>
        <w:t xml:space="preserve">(в ред. </w:t>
      </w:r>
      <w:hyperlink r:id="rId21" w:history="1">
        <w:r w:rsidRPr="00215376">
          <w:rPr>
            <w:rFonts w:ascii="Times New Roman" w:hAnsi="Times New Roman" w:cs="Times New Roman"/>
            <w:color w:val="0000FF"/>
            <w:sz w:val="24"/>
            <w:szCs w:val="24"/>
          </w:rPr>
          <w:t>постановления</w:t>
        </w:r>
      </w:hyperlink>
      <w:r w:rsidRPr="00215376">
        <w:rPr>
          <w:rFonts w:ascii="Times New Roman" w:hAnsi="Times New Roman" w:cs="Times New Roman"/>
          <w:sz w:val="24"/>
          <w:szCs w:val="24"/>
        </w:rPr>
        <w:t xml:space="preserve"> администрации муниципального образования "Город Саратов" от 13.01.2014 N 28)</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в официальном печатном издании муниципального образования "Город Саратов";</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lastRenderedPageBreak/>
        <w:t>- на информационном стенде, расположенном в комитете;</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из информационных материалов (брошюр, буклетов, проспектов, памяток и т.п.), находящихся в помещениях, предназначенных для ожидания и приема заявителей комитета.</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2.14.2. Информирование (консультирование) проводится специалистами по всем вопросам предоставления муниципальной услуги, в том числе:</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установления права заявителя на предоставление ему муниципальной услуги;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перечня документов, необходимых для предоставления муниципальной услуги;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источника получения документов, необходимых для предоставления услуги (орган, организация и их местонахождение);</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времени приема заявителей;</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порядка обжалования действий (бездействия) и решений, осуществляемых и принимаемых при предоставлении муниципальной услуги.</w:t>
      </w:r>
    </w:p>
    <w:p w:rsidR="00282BD4" w:rsidRPr="00215376" w:rsidRDefault="00282BD4">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2.14.3. В любое время со дня приема документов заявитель имеет право на получение информации о ходе предоставления муниципальной услуги, обратившись в устном виде, посредством телефонной связи, в письменном виде, а также посредством Единого портала.</w:t>
      </w: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2.15. Запрос может быть подан через Единый портал.</w:t>
      </w: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В случае обращения заявителя через Единый портал запрос регистрируется не позднее первого рабочего дня со дня его поступления.</w:t>
      </w: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 xml:space="preserve">Состав действий, которые заявитель вправе совершить в электронной форме при получении муниципальной услуги: </w:t>
      </w: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 получение информации о порядке и сроках предоставления муниципальной услуги;</w:t>
      </w: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 формирование запроса;</w:t>
      </w: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 прием и регистрация запроса и иных документов, необходимых для предоставления муниципальной услуги;</w:t>
      </w: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 оплата за предоставление муниципальной услуги;</w:t>
      </w: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 получение результата предоставления муниципальной услуги;</w:t>
      </w: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 получение сведений о ходе выполнения запроса;</w:t>
      </w: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 досудебное (внесудебное) обжалование решений и действий (бездействия) комитета, должностного лица комитета либо муниципального служащего.</w:t>
      </w:r>
    </w:p>
    <w:p w:rsidR="00AA1EF2" w:rsidRPr="00215376" w:rsidRDefault="00AA1EF2">
      <w:pPr>
        <w:pStyle w:val="ConsPlusNormal"/>
        <w:jc w:val="both"/>
        <w:rPr>
          <w:rFonts w:ascii="Times New Roman" w:hAnsi="Times New Roman" w:cs="Times New Roman"/>
          <w:sz w:val="24"/>
          <w:szCs w:val="24"/>
        </w:rPr>
      </w:pPr>
    </w:p>
    <w:p w:rsidR="00AA1EF2" w:rsidRPr="00215376" w:rsidRDefault="00AA1EF2">
      <w:pPr>
        <w:pStyle w:val="ConsPlusNormal"/>
        <w:jc w:val="center"/>
        <w:outlineLvl w:val="1"/>
        <w:rPr>
          <w:rFonts w:ascii="Times New Roman" w:hAnsi="Times New Roman" w:cs="Times New Roman"/>
          <w:sz w:val="24"/>
          <w:szCs w:val="24"/>
        </w:rPr>
      </w:pPr>
      <w:r w:rsidRPr="00215376">
        <w:rPr>
          <w:rFonts w:ascii="Times New Roman" w:hAnsi="Times New Roman" w:cs="Times New Roman"/>
          <w:sz w:val="24"/>
          <w:szCs w:val="24"/>
        </w:rPr>
        <w:t>III. Состав, последовательность и сроки выполнения</w:t>
      </w:r>
    </w:p>
    <w:p w:rsidR="00AA1EF2" w:rsidRPr="00215376" w:rsidRDefault="00AA1EF2">
      <w:pPr>
        <w:pStyle w:val="ConsPlusNormal"/>
        <w:jc w:val="center"/>
        <w:rPr>
          <w:rFonts w:ascii="Times New Roman" w:hAnsi="Times New Roman" w:cs="Times New Roman"/>
          <w:sz w:val="24"/>
          <w:szCs w:val="24"/>
        </w:rPr>
      </w:pPr>
      <w:r w:rsidRPr="00215376">
        <w:rPr>
          <w:rFonts w:ascii="Times New Roman" w:hAnsi="Times New Roman" w:cs="Times New Roman"/>
          <w:sz w:val="24"/>
          <w:szCs w:val="24"/>
        </w:rPr>
        <w:t>административных процедур, требования к порядку</w:t>
      </w:r>
    </w:p>
    <w:p w:rsidR="00AA1EF2" w:rsidRPr="00215376" w:rsidRDefault="00AA1EF2">
      <w:pPr>
        <w:pStyle w:val="ConsPlusNormal"/>
        <w:jc w:val="center"/>
        <w:rPr>
          <w:rFonts w:ascii="Times New Roman" w:hAnsi="Times New Roman" w:cs="Times New Roman"/>
          <w:sz w:val="24"/>
          <w:szCs w:val="24"/>
        </w:rPr>
      </w:pPr>
      <w:r w:rsidRPr="00215376">
        <w:rPr>
          <w:rFonts w:ascii="Times New Roman" w:hAnsi="Times New Roman" w:cs="Times New Roman"/>
          <w:sz w:val="24"/>
          <w:szCs w:val="24"/>
        </w:rPr>
        <w:t>их выполнения</w:t>
      </w:r>
    </w:p>
    <w:p w:rsidR="00AA1EF2" w:rsidRPr="00215376" w:rsidRDefault="00AA1EF2">
      <w:pPr>
        <w:pStyle w:val="ConsPlusNormal"/>
        <w:jc w:val="both"/>
        <w:rPr>
          <w:rFonts w:ascii="Times New Roman" w:hAnsi="Times New Roman" w:cs="Times New Roman"/>
          <w:sz w:val="24"/>
          <w:szCs w:val="24"/>
        </w:rPr>
      </w:pPr>
    </w:p>
    <w:p w:rsidR="00AA1EF2" w:rsidRPr="00215376" w:rsidRDefault="00AA1EF2">
      <w:pPr>
        <w:pStyle w:val="ConsPlusNormal"/>
        <w:ind w:firstLine="540"/>
        <w:jc w:val="both"/>
        <w:rPr>
          <w:rFonts w:ascii="Times New Roman" w:hAnsi="Times New Roman" w:cs="Times New Roman"/>
          <w:sz w:val="24"/>
          <w:szCs w:val="24"/>
        </w:rPr>
      </w:pPr>
      <w:r w:rsidRPr="00215376">
        <w:rPr>
          <w:rFonts w:ascii="Times New Roman" w:hAnsi="Times New Roman" w:cs="Times New Roman"/>
          <w:sz w:val="24"/>
          <w:szCs w:val="24"/>
        </w:rPr>
        <w:t>3.1. Описание последовательности действий при предоставлении муниципальной услуги.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прием и регистрацию запроса и документов к нему;</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рассмотрение представленных документов и оформление сведений из ИСОГД либо уведомления об отказе в выдаче сведений из ИСОГД;</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lastRenderedPageBreak/>
        <w:t>- принятие решения о выдаче (об отказе в выдаче) сведений из ИСОГД;</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выдачу (направление) сведений из ИСОГД либо уведомления об отказе в выдаче сведений из ИСОГД заявителю.</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3.2. Прием и регистрация запроса и документов к нему.</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3.2.1. Основанием для начала исполнения административной процедуры является обращение заявителя в комитет.</w:t>
      </w:r>
    </w:p>
    <w:p w:rsidR="00AA1EF2" w:rsidRPr="00215376" w:rsidRDefault="00AA1EF2">
      <w:pPr>
        <w:pStyle w:val="ConsPlusNormal"/>
        <w:jc w:val="both"/>
        <w:rPr>
          <w:rFonts w:ascii="Times New Roman" w:hAnsi="Times New Roman" w:cs="Times New Roman"/>
          <w:sz w:val="24"/>
          <w:szCs w:val="24"/>
        </w:rPr>
      </w:pPr>
      <w:r w:rsidRPr="00215376">
        <w:rPr>
          <w:rFonts w:ascii="Times New Roman" w:hAnsi="Times New Roman" w:cs="Times New Roman"/>
          <w:sz w:val="24"/>
          <w:szCs w:val="24"/>
        </w:rPr>
        <w:t xml:space="preserve">(в ред. </w:t>
      </w:r>
      <w:hyperlink r:id="rId22" w:history="1">
        <w:r w:rsidRPr="00215376">
          <w:rPr>
            <w:rFonts w:ascii="Times New Roman" w:hAnsi="Times New Roman" w:cs="Times New Roman"/>
            <w:color w:val="0000FF"/>
            <w:sz w:val="24"/>
            <w:szCs w:val="24"/>
          </w:rPr>
          <w:t>постановления</w:t>
        </w:r>
      </w:hyperlink>
      <w:r w:rsidRPr="00215376">
        <w:rPr>
          <w:rFonts w:ascii="Times New Roman" w:hAnsi="Times New Roman" w:cs="Times New Roman"/>
          <w:sz w:val="24"/>
          <w:szCs w:val="24"/>
        </w:rPr>
        <w:t xml:space="preserve"> администрации муниципального образования "Город Саратов" от 13.01.2014 N 28)</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xml:space="preserve">3.2.2. При отсутствии оснований, предусмотренных </w:t>
      </w:r>
      <w:hyperlink w:anchor="P87" w:history="1">
        <w:r w:rsidRPr="00215376">
          <w:rPr>
            <w:rFonts w:ascii="Times New Roman" w:hAnsi="Times New Roman" w:cs="Times New Roman"/>
            <w:color w:val="0000FF"/>
            <w:sz w:val="24"/>
            <w:szCs w:val="24"/>
          </w:rPr>
          <w:t>пунктом 2.7</w:t>
        </w:r>
      </w:hyperlink>
      <w:r w:rsidRPr="00215376">
        <w:rPr>
          <w:rFonts w:ascii="Times New Roman" w:hAnsi="Times New Roman" w:cs="Times New Roman"/>
          <w:sz w:val="24"/>
          <w:szCs w:val="24"/>
        </w:rPr>
        <w:t xml:space="preserve"> регламента, специалист, уполномоченный на прием документов, регистрирует запрос заявителя и передает заявителю копию запроса с отметкой о приеме документов и проставлением подписи.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 xml:space="preserve">В случае наличия оснований для отказа в приеме документов специалист, уполномоченный на прием документов, оформляет </w:t>
      </w:r>
      <w:hyperlink w:anchor="P289" w:history="1">
        <w:r w:rsidRPr="00215376">
          <w:rPr>
            <w:rFonts w:ascii="Times New Roman" w:hAnsi="Times New Roman" w:cs="Times New Roman"/>
            <w:color w:val="0000FF"/>
            <w:sz w:val="24"/>
            <w:szCs w:val="24"/>
          </w:rPr>
          <w:t>уведомление</w:t>
        </w:r>
      </w:hyperlink>
      <w:r w:rsidRPr="00215376">
        <w:rPr>
          <w:rFonts w:ascii="Times New Roman" w:hAnsi="Times New Roman" w:cs="Times New Roman"/>
          <w:sz w:val="24"/>
          <w:szCs w:val="24"/>
        </w:rPr>
        <w:t xml:space="preserve"> об отказе в приеме документов (приложение N 2), которое передается заявителю с приложением представленных документов.</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3.2.3. Зарегистрированный запрос с приложенным пакетом документов направляется председателю комитета для резолюции.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3.2.4. Запрос с приложенным пакетом документов поступает специалисту - исполнителю, ответственному за предоставление данной муниципальной услуги (далее - специалист), указанному в резолюции председателя комитета.</w:t>
      </w: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3.2.5. Особенности выполнения административной процедуры в электронной форме.</w:t>
      </w: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 xml:space="preserve">3.2.5.1. Формирование запроса осуществляется посредством заполнения электронной формы запроса на Едином портале. </w:t>
      </w: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 xml:space="preserve">3.2.5.2. </w:t>
      </w:r>
      <w:proofErr w:type="gramStart"/>
      <w:r w:rsidRPr="00215376">
        <w:rPr>
          <w:rFonts w:ascii="Times New Roman" w:hAnsi="Times New Roman"/>
          <w:szCs w:val="24"/>
        </w:rPr>
        <w:t>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Саратовской области и принимаемыми в соответствии с ними актами высшего исполнительного органа государственной власти Саратовской области.</w:t>
      </w:r>
      <w:proofErr w:type="gramEnd"/>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3.2.5.3. Оплата муниципальной услуги осуществляется заявителем с использованием Единого портала по предварительно заполненным реквизитам.</w:t>
      </w: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 xml:space="preserve">3.2.5.4. Заявителю направляются следующие уведомления: </w:t>
      </w: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 xml:space="preserve">- о приеме и регистрации запроса и документов к нему, </w:t>
      </w:r>
      <w:proofErr w:type="gramStart"/>
      <w:r w:rsidRPr="00215376">
        <w:rPr>
          <w:rFonts w:ascii="Times New Roman" w:hAnsi="Times New Roman"/>
          <w:szCs w:val="24"/>
        </w:rPr>
        <w:t>содержащее</w:t>
      </w:r>
      <w:proofErr w:type="gramEnd"/>
      <w:r w:rsidRPr="00215376">
        <w:rPr>
          <w:rFonts w:ascii="Times New Roman" w:hAnsi="Times New Roman"/>
          <w:szCs w:val="24"/>
        </w:rPr>
        <w:t xml:space="preserve"> сведения о факте приема запроса и документов к нему,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документов к нему; </w:t>
      </w: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 о факте получения информации, подтверждающей оплату муниципальной услуги.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3.2.</w:t>
      </w:r>
      <w:r w:rsidR="00282BD4" w:rsidRPr="00215376">
        <w:rPr>
          <w:rFonts w:ascii="Times New Roman" w:hAnsi="Times New Roman" w:cs="Times New Roman"/>
          <w:sz w:val="24"/>
          <w:szCs w:val="24"/>
        </w:rPr>
        <w:t>6</w:t>
      </w:r>
      <w:r w:rsidRPr="00215376">
        <w:rPr>
          <w:rFonts w:ascii="Times New Roman" w:hAnsi="Times New Roman" w:cs="Times New Roman"/>
          <w:sz w:val="24"/>
          <w:szCs w:val="24"/>
        </w:rPr>
        <w:t>. Максимальный срок исполнения данной административной процедуры составляет три дня со дня поступления запроса в комитет.</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3.3. Рассмотрение представленных документов и оформление сведений из ИСОГД либо уведомления об отказе в выдаче сведений из ИСОГД.</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lastRenderedPageBreak/>
        <w:t>3.3.1. Основанием для начала административной процедуры является поступление запроса с приложенным пакетом документов специалисту.</w:t>
      </w:r>
    </w:p>
    <w:p w:rsidR="00282BD4" w:rsidRPr="00215376" w:rsidRDefault="00282BD4" w:rsidP="00282BD4">
      <w:pPr>
        <w:pStyle w:val="a5"/>
        <w:spacing w:after="0" w:line="235" w:lineRule="auto"/>
        <w:jc w:val="both"/>
        <w:rPr>
          <w:rFonts w:ascii="Times New Roman" w:hAnsi="Times New Roman"/>
          <w:szCs w:val="24"/>
        </w:rPr>
      </w:pPr>
      <w:r w:rsidRPr="00215376">
        <w:rPr>
          <w:rFonts w:ascii="Times New Roman" w:hAnsi="Times New Roman"/>
          <w:szCs w:val="24"/>
        </w:rPr>
        <w:t xml:space="preserve">     3.3.2. В день поступления запроса специалист осуществляет проверку наличия приложенных к нему документов, предусмотренных пунктом 2.6 регламента с учетом пунктов 2.6.5, 2.6.6 регламента.</w:t>
      </w: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При отсутствии документов, указанных в подпунктах 1, 2 пункта 2.6.2, пункте 2.6.4 регламента, специалист осуществляет подготовку межведомственного запроса о наличии или об отсутствии документа и (или) информации.</w:t>
      </w:r>
    </w:p>
    <w:p w:rsidR="00282BD4" w:rsidRPr="00215376" w:rsidRDefault="00282BD4" w:rsidP="00282BD4">
      <w:pPr>
        <w:pStyle w:val="a5"/>
        <w:spacing w:after="0" w:line="235" w:lineRule="auto"/>
        <w:ind w:firstLine="709"/>
        <w:jc w:val="both"/>
        <w:rPr>
          <w:rFonts w:ascii="Times New Roman" w:hAnsi="Times New Roman"/>
          <w:szCs w:val="24"/>
        </w:rPr>
      </w:pPr>
      <w:r w:rsidRPr="00215376">
        <w:rPr>
          <w:rFonts w:ascii="Times New Roman" w:hAnsi="Times New Roman"/>
          <w:szCs w:val="24"/>
        </w:rPr>
        <w:t>При отсутствии документов, предусмотренных подпунктом 3        пункта 2.6.2, пунктом 2.6.3 регламента, специалист предлагает заявителю        в течение одного дня представить указанные документы.</w:t>
      </w:r>
    </w:p>
    <w:p w:rsidR="00282BD4" w:rsidRPr="00215376" w:rsidRDefault="00282BD4" w:rsidP="00282BD4">
      <w:pPr>
        <w:pStyle w:val="a5"/>
        <w:spacing w:after="0"/>
        <w:ind w:firstLine="709"/>
        <w:jc w:val="both"/>
        <w:rPr>
          <w:rFonts w:ascii="Times New Roman" w:hAnsi="Times New Roman"/>
          <w:szCs w:val="24"/>
        </w:rPr>
      </w:pPr>
      <w:r w:rsidRPr="00215376">
        <w:rPr>
          <w:rFonts w:ascii="Times New Roman" w:hAnsi="Times New Roman"/>
          <w:szCs w:val="24"/>
        </w:rPr>
        <w:t>Если по истечении указанного срока заявителем документы не представлены, специалист в течение трех рабочих дней, следующих за днем поступления запроса, оформляет уведомление об отказе в выдаче сведений из ИСОГД.</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3.3.3. При поступлении на межведомственный запрос документа и (или) информации специалист проводит экспертизу документов на наличие оснований для оформления сведений из ИСОГД либо уведомления об отказе в выдаче сведений из ИСОГД.</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3.3.4. Специалист оформляет сведения из ИСОГД либо уведомление об отказе в выдаче сведений из ИСОГД с указанием причин отказа.</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3.3.5. Оформленные сведения из ИСОГД с сопроводительным письмом либо уведомление об отказе в выдаче сведений из ИСОГД согласовываются начальником отдела правового обеспечения комитета.</w:t>
      </w:r>
    </w:p>
    <w:p w:rsidR="00282BD4" w:rsidRPr="00215376" w:rsidRDefault="00282BD4" w:rsidP="00282BD4">
      <w:pPr>
        <w:pStyle w:val="a5"/>
        <w:spacing w:after="0"/>
        <w:ind w:firstLine="709"/>
        <w:jc w:val="both"/>
        <w:rPr>
          <w:rFonts w:ascii="Times New Roman" w:hAnsi="Times New Roman"/>
          <w:szCs w:val="24"/>
        </w:rPr>
      </w:pPr>
      <w:r w:rsidRPr="00215376">
        <w:rPr>
          <w:rFonts w:ascii="Times New Roman" w:hAnsi="Times New Roman"/>
          <w:szCs w:val="24"/>
        </w:rPr>
        <w:t>3.3.6. Особенности выполнения административной процедуры в электронной форме.</w:t>
      </w:r>
    </w:p>
    <w:p w:rsidR="00282BD4" w:rsidRPr="00215376" w:rsidRDefault="00282BD4" w:rsidP="00282BD4">
      <w:pPr>
        <w:pStyle w:val="a5"/>
        <w:spacing w:after="0"/>
        <w:ind w:firstLine="709"/>
        <w:jc w:val="both"/>
        <w:rPr>
          <w:rFonts w:ascii="Times New Roman" w:hAnsi="Times New Roman"/>
          <w:szCs w:val="24"/>
        </w:rPr>
      </w:pPr>
      <w:r w:rsidRPr="00215376">
        <w:rPr>
          <w:rFonts w:ascii="Times New Roman" w:hAnsi="Times New Roman"/>
          <w:szCs w:val="24"/>
        </w:rPr>
        <w:t>3.3.6.1. При поступлении запроса, подписанного усиленной квалифицированной электронной подписью, специалист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статье 11 Федерального закона от 6 апреля 2011 г. № 63-ФЗ «Об электронной подписи».</w:t>
      </w:r>
    </w:p>
    <w:p w:rsidR="00282BD4" w:rsidRPr="00215376" w:rsidRDefault="00282BD4" w:rsidP="00282BD4">
      <w:pPr>
        <w:pStyle w:val="a5"/>
        <w:spacing w:after="0"/>
        <w:ind w:firstLine="709"/>
        <w:jc w:val="both"/>
        <w:rPr>
          <w:rFonts w:ascii="Times New Roman" w:hAnsi="Times New Roman"/>
          <w:szCs w:val="24"/>
        </w:rPr>
      </w:pPr>
      <w:r w:rsidRPr="00215376">
        <w:rPr>
          <w:rFonts w:ascii="Times New Roman" w:hAnsi="Times New Roman"/>
          <w:szCs w:val="24"/>
        </w:rPr>
        <w:t>3.3.6.2. В случае</w:t>
      </w:r>
      <w:proofErr w:type="gramStart"/>
      <w:r w:rsidRPr="00215376">
        <w:rPr>
          <w:rFonts w:ascii="Times New Roman" w:hAnsi="Times New Roman"/>
          <w:szCs w:val="24"/>
        </w:rPr>
        <w:t>,</w:t>
      </w:r>
      <w:proofErr w:type="gramEnd"/>
      <w:r w:rsidRPr="00215376">
        <w:rPr>
          <w:rFonts w:ascii="Times New Roman" w:hAnsi="Times New Roman"/>
          <w:szCs w:val="24"/>
        </w:rPr>
        <w:t xml:space="preserve"> если в результате проверки квалифицированной подписи будет выявлено несоблюдение установленных условий ее действительности, специалист в течение трех дней со дня завершения проведения такой проверки принимает решение об отказе в приеме к рассмотрению запроса и направляет заявителю уведомление об этом в электронной форме в личный кабинет на Едином портале с указанием причин отказа.</w:t>
      </w:r>
    </w:p>
    <w:p w:rsidR="00282BD4" w:rsidRPr="00215376" w:rsidRDefault="00282BD4" w:rsidP="00282BD4">
      <w:pPr>
        <w:pStyle w:val="a5"/>
        <w:spacing w:after="0"/>
        <w:ind w:firstLine="709"/>
        <w:jc w:val="both"/>
        <w:rPr>
          <w:rFonts w:ascii="Times New Roman" w:hAnsi="Times New Roman"/>
          <w:szCs w:val="24"/>
        </w:rPr>
      </w:pPr>
      <w:r w:rsidRPr="00215376">
        <w:rPr>
          <w:rFonts w:ascii="Times New Roman" w:hAnsi="Times New Roman"/>
          <w:szCs w:val="24"/>
        </w:rPr>
        <w:t>3.3.6.3. При отсутствии документов, предусмотренных подпунктом 3 пункта 2.6.2, пунктом 2.6.3 регламента, специалист направляет заявителю уведомление об этом в электронной форме в личный кабинет на Едином портале с предложением в течение одного дня представить указанные документы.</w:t>
      </w:r>
    </w:p>
    <w:p w:rsidR="00282BD4" w:rsidRPr="00215376" w:rsidRDefault="00282BD4" w:rsidP="00282BD4">
      <w:pPr>
        <w:pStyle w:val="a5"/>
        <w:spacing w:after="0"/>
        <w:ind w:firstLine="709"/>
        <w:jc w:val="both"/>
        <w:rPr>
          <w:rFonts w:ascii="Times New Roman" w:hAnsi="Times New Roman"/>
          <w:szCs w:val="24"/>
        </w:rPr>
      </w:pPr>
      <w:r w:rsidRPr="00215376">
        <w:rPr>
          <w:rFonts w:ascii="Times New Roman" w:hAnsi="Times New Roman"/>
          <w:szCs w:val="24"/>
        </w:rPr>
        <w:t>Если по истечении указанного срока заявителем документы не представлены, специалист в течение трех рабочих дней, следующих за днем поступления запроса, оформляет уведомление об отказе в выдаче сведений из ИСОГД.</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3.3.</w:t>
      </w:r>
      <w:r w:rsidR="00282BD4" w:rsidRPr="00215376">
        <w:rPr>
          <w:rFonts w:ascii="Times New Roman" w:hAnsi="Times New Roman" w:cs="Times New Roman"/>
          <w:sz w:val="24"/>
          <w:szCs w:val="24"/>
        </w:rPr>
        <w:t>7</w:t>
      </w:r>
      <w:r w:rsidRPr="00215376">
        <w:rPr>
          <w:rFonts w:ascii="Times New Roman" w:hAnsi="Times New Roman" w:cs="Times New Roman"/>
          <w:sz w:val="24"/>
          <w:szCs w:val="24"/>
        </w:rPr>
        <w:t>. Максимальный срок исполнения данной административной процедуры составляет 18 дней с момента поступления запроса специалисту.</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3.4. Принятие решения о выдаче (об отказе в выдаче) сведений из ИСОГД.</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3.4.1. Основаниями для начала исполнения административной процедуры являются оформленные и согласованные сведения из ИСОГД с сопроводительным письмом либо уведомление об отказе в выдаче сведений из ИСОГД.</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lastRenderedPageBreak/>
        <w:t>3.4.2. Согласованные сведения из ИСОГД с сопроводительным письмом либо уведомление об отказе в выдаче сведений из ИСОГД представляются на подпись председателю комитета, а в его отсутствие - лицу, его замещающему.</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3.4.3. Подписанное председателем комитета сопроводительное письмо о выдаче сведений из ИСОГД (уведомление об отказе в выдаче сведений из ИСОГД) является принятым решением о выдаче (об отказе в выдаче) сведений из ИСОГД.</w:t>
      </w:r>
    </w:p>
    <w:p w:rsidR="00282BD4" w:rsidRPr="00215376" w:rsidRDefault="00282BD4" w:rsidP="00282BD4">
      <w:pPr>
        <w:pStyle w:val="a5"/>
        <w:spacing w:after="0"/>
        <w:ind w:firstLine="709"/>
        <w:jc w:val="both"/>
        <w:rPr>
          <w:rFonts w:ascii="Times New Roman" w:hAnsi="Times New Roman"/>
          <w:szCs w:val="24"/>
        </w:rPr>
      </w:pPr>
      <w:r w:rsidRPr="00215376">
        <w:rPr>
          <w:rFonts w:ascii="Times New Roman" w:hAnsi="Times New Roman"/>
          <w:szCs w:val="24"/>
        </w:rPr>
        <w:t>3.4.4. Особенности выполнения административной процедуры в электронной форме.</w:t>
      </w:r>
    </w:p>
    <w:p w:rsidR="00282BD4" w:rsidRPr="00215376" w:rsidRDefault="00282BD4" w:rsidP="00282BD4">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В случае формирования запроса посредством заполнения электронной формы запроса на Едином портале сопроводительное письмо о выдаче сведений из ИСОГД (уведомление об отказе в выдаче сведений из ИСОГД) подписывается председателем комитета или замещающим его лицом усиленной квалифицированной электронной подписью.</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3.4.</w:t>
      </w:r>
      <w:r w:rsidR="00282BD4" w:rsidRPr="00215376">
        <w:rPr>
          <w:rFonts w:ascii="Times New Roman" w:hAnsi="Times New Roman" w:cs="Times New Roman"/>
          <w:sz w:val="24"/>
          <w:szCs w:val="24"/>
        </w:rPr>
        <w:t>5</w:t>
      </w:r>
      <w:r w:rsidRPr="00215376">
        <w:rPr>
          <w:rFonts w:ascii="Times New Roman" w:hAnsi="Times New Roman" w:cs="Times New Roman"/>
          <w:sz w:val="24"/>
          <w:szCs w:val="24"/>
        </w:rPr>
        <w:t>. Максимальный срок исполнения данной административной процедуры составляет пять дней с момента оформления и согласования сведений из ИСОГД и сопроводительного письма либо уведомления об отказе в выдаче сведений из ИСОГД.</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3.5. Выдача (направление) сведений из ИСОГД либо уведомления об отказе в выдаче сведений из ИСОГД заявителю.</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3.5.1. Основанием для начала исполнения административной процедуры является поступление специалисту подписанного председателем комитета сопроводительного письма со сведениями из ИСОГД либо уведомления об отказе в выдаче сведений из ИСОГД.</w:t>
      </w:r>
    </w:p>
    <w:p w:rsidR="00282BD4" w:rsidRPr="00215376" w:rsidRDefault="00282BD4">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3.5.2. Специалист в день получения подписанного сопроводительного письма со сведениями из ИСОГД либо уведомления об отказе в выдаче сведений из ИСОГД уведомляет заявителя о необходимости получения указанных документов. Уведомление заявителя может производиться посредством телефонной связи, электронной почты, личного кабинета Единого портала. Заявитель может выбрать один из следующих способов получения документов: лично, почтовым отправлением, в виде электронного документа. Способ получения документов указывается заявителем в запросе (приложение № 1 к регламенту).</w:t>
      </w:r>
    </w:p>
    <w:p w:rsidR="00282BD4" w:rsidRPr="00215376" w:rsidRDefault="00282BD4" w:rsidP="00282BD4">
      <w:pPr>
        <w:pStyle w:val="a5"/>
        <w:spacing w:after="0" w:line="242" w:lineRule="auto"/>
        <w:ind w:firstLine="709"/>
        <w:jc w:val="both"/>
        <w:rPr>
          <w:rFonts w:ascii="Times New Roman" w:hAnsi="Times New Roman"/>
          <w:szCs w:val="24"/>
        </w:rPr>
      </w:pPr>
      <w:r w:rsidRPr="00215376">
        <w:rPr>
          <w:rFonts w:ascii="Times New Roman" w:hAnsi="Times New Roman"/>
          <w:szCs w:val="24"/>
        </w:rPr>
        <w:t>3.5.3. В случае</w:t>
      </w:r>
      <w:proofErr w:type="gramStart"/>
      <w:r w:rsidRPr="00215376">
        <w:rPr>
          <w:rFonts w:ascii="Times New Roman" w:hAnsi="Times New Roman"/>
          <w:szCs w:val="24"/>
        </w:rPr>
        <w:t>,</w:t>
      </w:r>
      <w:proofErr w:type="gramEnd"/>
      <w:r w:rsidRPr="00215376">
        <w:rPr>
          <w:rFonts w:ascii="Times New Roman" w:hAnsi="Times New Roman"/>
          <w:szCs w:val="24"/>
        </w:rPr>
        <w:t xml:space="preserve"> если заявитель получает сопроводительное письмо со сведениями из ИСОГД либо уведомление об отказе в выдаче сведений из ИСОГД лично, необходимо представление документа, удостоверяющего личность, представителю заявителя необходимо представить доверенность и ее копию. Заявитель может получить сопроводительное письмо со сведениями из ИСОГД либо уведомление об отказе в выдаче сведений из ИСОГД лично в течение одного рабочего дня со дня уведомления                     о необходимости получения указанных документов. </w:t>
      </w:r>
    </w:p>
    <w:p w:rsidR="00282BD4" w:rsidRPr="00215376" w:rsidRDefault="00282BD4" w:rsidP="00282BD4">
      <w:pPr>
        <w:pStyle w:val="a5"/>
        <w:spacing w:after="0" w:line="242" w:lineRule="auto"/>
        <w:ind w:firstLine="709"/>
        <w:jc w:val="both"/>
        <w:rPr>
          <w:rFonts w:ascii="Times New Roman" w:hAnsi="Times New Roman"/>
          <w:szCs w:val="24"/>
        </w:rPr>
      </w:pPr>
      <w:r w:rsidRPr="00215376">
        <w:rPr>
          <w:rFonts w:ascii="Times New Roman" w:hAnsi="Times New Roman"/>
          <w:szCs w:val="24"/>
        </w:rPr>
        <w:t>В случае</w:t>
      </w:r>
      <w:proofErr w:type="gramStart"/>
      <w:r w:rsidRPr="00215376">
        <w:rPr>
          <w:rFonts w:ascii="Times New Roman" w:hAnsi="Times New Roman"/>
          <w:szCs w:val="24"/>
        </w:rPr>
        <w:t>,</w:t>
      </w:r>
      <w:proofErr w:type="gramEnd"/>
      <w:r w:rsidRPr="00215376">
        <w:rPr>
          <w:rFonts w:ascii="Times New Roman" w:hAnsi="Times New Roman"/>
          <w:szCs w:val="24"/>
        </w:rPr>
        <w:t xml:space="preserve"> если заявитель получает сопроводительное письмо со сведениями из ИСОГД либо уведомление об отказе в выдаче сведений из ИСОГД почтовым отправлением, специалист направляет указанные документы заказным письмом с уведомлением о вручении. </w:t>
      </w:r>
    </w:p>
    <w:p w:rsidR="003B3BE2" w:rsidRPr="00215376" w:rsidRDefault="003B3BE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3.5.4. В случае отсутствия возможности уведомления заявителя способами, указанными в пункте 3.5.2 регламента, а также в случае неявки заявителя в срок, указанный в пункте 3.5.3 регламента, специалист направляет сопроводительное письмо со сведениями из ИСОГД либо уведомление об отказе в выдаче сведений из ИСОГД по почте заказным письмом с уведомлением о вручении.</w:t>
      </w:r>
    </w:p>
    <w:p w:rsidR="003B3BE2" w:rsidRPr="00215376" w:rsidRDefault="003B3BE2" w:rsidP="003B3BE2">
      <w:pPr>
        <w:pStyle w:val="a5"/>
        <w:spacing w:after="0" w:line="242" w:lineRule="auto"/>
        <w:ind w:firstLine="709"/>
        <w:jc w:val="both"/>
        <w:rPr>
          <w:rFonts w:ascii="Times New Roman" w:hAnsi="Times New Roman"/>
          <w:szCs w:val="24"/>
        </w:rPr>
      </w:pPr>
      <w:r w:rsidRPr="00215376">
        <w:rPr>
          <w:rFonts w:ascii="Times New Roman" w:hAnsi="Times New Roman"/>
          <w:szCs w:val="24"/>
        </w:rPr>
        <w:t xml:space="preserve">3.5.5. Особенности выполнения административной процедуры в электронной </w:t>
      </w:r>
      <w:r w:rsidRPr="00215376">
        <w:rPr>
          <w:rFonts w:ascii="Times New Roman" w:hAnsi="Times New Roman"/>
          <w:szCs w:val="24"/>
        </w:rPr>
        <w:lastRenderedPageBreak/>
        <w:t>форме.</w:t>
      </w:r>
    </w:p>
    <w:p w:rsidR="003B3BE2" w:rsidRPr="00215376" w:rsidRDefault="003B3BE2" w:rsidP="003B3BE2">
      <w:pPr>
        <w:pStyle w:val="a5"/>
        <w:spacing w:after="0" w:line="242" w:lineRule="auto"/>
        <w:ind w:firstLine="709"/>
        <w:jc w:val="both"/>
        <w:rPr>
          <w:rFonts w:ascii="Times New Roman" w:hAnsi="Times New Roman"/>
          <w:szCs w:val="24"/>
        </w:rPr>
      </w:pPr>
      <w:r w:rsidRPr="00215376">
        <w:rPr>
          <w:rFonts w:ascii="Times New Roman" w:hAnsi="Times New Roman"/>
          <w:szCs w:val="24"/>
        </w:rPr>
        <w:t>3.5.5.1. В случае формирования запроса посредством заполнения электронной формы запроса на Едином портале подписанное председателем комитета или замещающим его лицом усиленной квалифицированной электронной подписью сопроводительное письмо о выдаче сведений из ИСОГД (уведомление об отказе в выдаче сведений из ИСОГД) размещается в личном кабинете заявителя на Едином портале.</w:t>
      </w:r>
    </w:p>
    <w:p w:rsidR="003B3BE2" w:rsidRPr="00215376" w:rsidRDefault="003B3BE2" w:rsidP="003B3BE2">
      <w:pPr>
        <w:pStyle w:val="a5"/>
        <w:spacing w:after="0" w:line="242" w:lineRule="auto"/>
        <w:ind w:firstLine="709"/>
        <w:jc w:val="both"/>
        <w:rPr>
          <w:rFonts w:ascii="Times New Roman" w:hAnsi="Times New Roman"/>
          <w:szCs w:val="24"/>
        </w:rPr>
      </w:pPr>
      <w:r w:rsidRPr="00215376">
        <w:rPr>
          <w:rFonts w:ascii="Times New Roman" w:hAnsi="Times New Roman"/>
          <w:szCs w:val="24"/>
        </w:rPr>
        <w:t>3.5.5.2. Заявителю направляется уведомление о результате предоставления муниципальной услуги посредством Единого портала.</w:t>
      </w:r>
    </w:p>
    <w:p w:rsidR="003B3BE2" w:rsidRPr="00215376" w:rsidRDefault="003B3BE2" w:rsidP="003B3BE2">
      <w:pPr>
        <w:pStyle w:val="a5"/>
        <w:spacing w:after="0" w:line="242" w:lineRule="auto"/>
        <w:ind w:firstLine="709"/>
        <w:jc w:val="both"/>
        <w:rPr>
          <w:rFonts w:ascii="Times New Roman" w:hAnsi="Times New Roman"/>
          <w:szCs w:val="24"/>
        </w:rPr>
      </w:pPr>
      <w:r w:rsidRPr="00215376">
        <w:rPr>
          <w:rFonts w:ascii="Times New Roman" w:hAnsi="Times New Roman"/>
          <w:szCs w:val="24"/>
        </w:rPr>
        <w:t>3.5.5.3. При наличии в комитете запроса заявителя о предоставлении результата оказания муниципальной услуги на бумажном носителе комитетом составляются на бумажном носителе документы, подтверждающие содержание электронных документов.</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3.5.</w:t>
      </w:r>
      <w:r w:rsidR="003B3BE2" w:rsidRPr="00215376">
        <w:rPr>
          <w:rFonts w:ascii="Times New Roman" w:hAnsi="Times New Roman" w:cs="Times New Roman"/>
          <w:sz w:val="24"/>
          <w:szCs w:val="24"/>
        </w:rPr>
        <w:t>6</w:t>
      </w:r>
      <w:r w:rsidRPr="00215376">
        <w:rPr>
          <w:rFonts w:ascii="Times New Roman" w:hAnsi="Times New Roman" w:cs="Times New Roman"/>
          <w:sz w:val="24"/>
          <w:szCs w:val="24"/>
        </w:rPr>
        <w:t>. Максимальный срок исполнения данной административной процедуры составляет четыре дня с момента поступления специалисту подписанного председателем комитета сопроводительного письма со сведениями из ИСОГД либо уведомления об отказе в выдаче сведений из ИСОГД.</w:t>
      </w:r>
    </w:p>
    <w:p w:rsidR="00AA1EF2" w:rsidRPr="00215376" w:rsidRDefault="00AA1EF2">
      <w:pPr>
        <w:pStyle w:val="ConsPlusNormal"/>
        <w:jc w:val="both"/>
        <w:rPr>
          <w:rFonts w:ascii="Times New Roman" w:hAnsi="Times New Roman" w:cs="Times New Roman"/>
          <w:sz w:val="24"/>
          <w:szCs w:val="24"/>
        </w:rPr>
      </w:pPr>
    </w:p>
    <w:p w:rsidR="00AA1EF2" w:rsidRPr="00215376" w:rsidRDefault="00AA1EF2">
      <w:pPr>
        <w:pStyle w:val="ConsPlusNormal"/>
        <w:jc w:val="center"/>
        <w:outlineLvl w:val="1"/>
        <w:rPr>
          <w:rFonts w:ascii="Times New Roman" w:hAnsi="Times New Roman" w:cs="Times New Roman"/>
          <w:sz w:val="24"/>
          <w:szCs w:val="24"/>
        </w:rPr>
      </w:pPr>
      <w:r w:rsidRPr="00215376">
        <w:rPr>
          <w:rFonts w:ascii="Times New Roman" w:hAnsi="Times New Roman" w:cs="Times New Roman"/>
          <w:sz w:val="24"/>
          <w:szCs w:val="24"/>
        </w:rPr>
        <w:t xml:space="preserve">IV. Формы </w:t>
      </w:r>
      <w:proofErr w:type="gramStart"/>
      <w:r w:rsidRPr="00215376">
        <w:rPr>
          <w:rFonts w:ascii="Times New Roman" w:hAnsi="Times New Roman" w:cs="Times New Roman"/>
          <w:sz w:val="24"/>
          <w:szCs w:val="24"/>
        </w:rPr>
        <w:t>контроля за</w:t>
      </w:r>
      <w:proofErr w:type="gramEnd"/>
      <w:r w:rsidRPr="00215376">
        <w:rPr>
          <w:rFonts w:ascii="Times New Roman" w:hAnsi="Times New Roman" w:cs="Times New Roman"/>
          <w:sz w:val="24"/>
          <w:szCs w:val="24"/>
        </w:rPr>
        <w:t xml:space="preserve"> исполнением административного</w:t>
      </w:r>
    </w:p>
    <w:p w:rsidR="00AA1EF2" w:rsidRPr="00215376" w:rsidRDefault="00AA1EF2">
      <w:pPr>
        <w:pStyle w:val="ConsPlusNormal"/>
        <w:jc w:val="center"/>
        <w:rPr>
          <w:rFonts w:ascii="Times New Roman" w:hAnsi="Times New Roman" w:cs="Times New Roman"/>
          <w:sz w:val="24"/>
          <w:szCs w:val="24"/>
        </w:rPr>
      </w:pPr>
      <w:r w:rsidRPr="00215376">
        <w:rPr>
          <w:rFonts w:ascii="Times New Roman" w:hAnsi="Times New Roman" w:cs="Times New Roman"/>
          <w:sz w:val="24"/>
          <w:szCs w:val="24"/>
        </w:rPr>
        <w:t>регламента</w:t>
      </w:r>
    </w:p>
    <w:p w:rsidR="00AA1EF2" w:rsidRPr="00215376" w:rsidRDefault="00AA1EF2">
      <w:pPr>
        <w:pStyle w:val="ConsPlusNormal"/>
        <w:jc w:val="both"/>
        <w:rPr>
          <w:rFonts w:ascii="Times New Roman" w:hAnsi="Times New Roman" w:cs="Times New Roman"/>
          <w:sz w:val="24"/>
          <w:szCs w:val="24"/>
        </w:rPr>
      </w:pPr>
    </w:p>
    <w:p w:rsidR="00AA1EF2" w:rsidRPr="00215376" w:rsidRDefault="00AA1EF2">
      <w:pPr>
        <w:pStyle w:val="ConsPlusNormal"/>
        <w:ind w:firstLine="540"/>
        <w:jc w:val="both"/>
        <w:rPr>
          <w:rFonts w:ascii="Times New Roman" w:hAnsi="Times New Roman" w:cs="Times New Roman"/>
          <w:sz w:val="24"/>
          <w:szCs w:val="24"/>
        </w:rPr>
      </w:pPr>
      <w:r w:rsidRPr="00215376">
        <w:rPr>
          <w:rFonts w:ascii="Times New Roman" w:hAnsi="Times New Roman" w:cs="Times New Roman"/>
          <w:sz w:val="24"/>
          <w:szCs w:val="24"/>
        </w:rPr>
        <w:t xml:space="preserve">4.1. Текущий </w:t>
      </w:r>
      <w:proofErr w:type="gramStart"/>
      <w:r w:rsidRPr="00215376">
        <w:rPr>
          <w:rFonts w:ascii="Times New Roman" w:hAnsi="Times New Roman" w:cs="Times New Roman"/>
          <w:sz w:val="24"/>
          <w:szCs w:val="24"/>
        </w:rPr>
        <w:t>контроль за</w:t>
      </w:r>
      <w:proofErr w:type="gramEnd"/>
      <w:r w:rsidRPr="00215376">
        <w:rPr>
          <w:rFonts w:ascii="Times New Roman" w:hAnsi="Times New Roman" w:cs="Times New Roman"/>
          <w:sz w:val="24"/>
          <w:szCs w:val="24"/>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4.2. Текущий контроль осуществляется путем проведения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Полнота и качество предоставления муниципальной услуги определяется по результатам проверки.</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AA1EF2" w:rsidRPr="00215376" w:rsidRDefault="00AA1EF2">
      <w:pPr>
        <w:pStyle w:val="ConsPlusNormal"/>
        <w:spacing w:before="220"/>
        <w:ind w:firstLine="540"/>
        <w:jc w:val="both"/>
        <w:rPr>
          <w:rFonts w:ascii="Times New Roman" w:hAnsi="Times New Roman" w:cs="Times New Roman"/>
          <w:sz w:val="24"/>
          <w:szCs w:val="24"/>
        </w:rPr>
      </w:pPr>
      <w:r w:rsidRPr="00215376">
        <w:rPr>
          <w:rFonts w:ascii="Times New Roman" w:hAnsi="Times New Roman" w:cs="Times New Roman"/>
          <w:sz w:val="24"/>
          <w:szCs w:val="24"/>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AA1EF2" w:rsidRPr="00215376" w:rsidRDefault="00AA1EF2">
      <w:pPr>
        <w:pStyle w:val="ConsPlusNormal"/>
        <w:jc w:val="both"/>
        <w:rPr>
          <w:rFonts w:ascii="Times New Roman" w:hAnsi="Times New Roman" w:cs="Times New Roman"/>
          <w:sz w:val="24"/>
          <w:szCs w:val="24"/>
        </w:rPr>
      </w:pPr>
    </w:p>
    <w:p w:rsidR="003B3BE2" w:rsidRPr="00215376" w:rsidRDefault="003B3BE2" w:rsidP="003B3BE2">
      <w:pPr>
        <w:pStyle w:val="a5"/>
        <w:spacing w:after="0" w:line="242" w:lineRule="auto"/>
        <w:ind w:firstLine="709"/>
        <w:jc w:val="both"/>
        <w:rPr>
          <w:rFonts w:ascii="Times New Roman" w:hAnsi="Times New Roman"/>
          <w:szCs w:val="24"/>
        </w:rPr>
      </w:pPr>
      <w:r w:rsidRPr="00215376">
        <w:rPr>
          <w:rFonts w:ascii="Times New Roman" w:hAnsi="Times New Roman"/>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3B3BE2" w:rsidRPr="00215376" w:rsidRDefault="003B3BE2" w:rsidP="003B3BE2">
      <w:pPr>
        <w:pStyle w:val="a5"/>
        <w:spacing w:after="0" w:line="242" w:lineRule="auto"/>
        <w:ind w:firstLine="709"/>
        <w:jc w:val="both"/>
        <w:rPr>
          <w:rFonts w:ascii="Times New Roman" w:hAnsi="Times New Roman"/>
          <w:szCs w:val="24"/>
        </w:rPr>
      </w:pPr>
      <w:r w:rsidRPr="00215376">
        <w:rPr>
          <w:rFonts w:ascii="Times New Roman" w:hAnsi="Times New Roman"/>
          <w:szCs w:val="24"/>
        </w:rPr>
        <w:t>5.1. Предмет досудебного (внесудебного) обжалования заявителем решений и действий (бездействия) комитета, должностного лица комитета либо муниципального служащего.</w:t>
      </w:r>
    </w:p>
    <w:p w:rsidR="003B3BE2" w:rsidRPr="00215376" w:rsidRDefault="003B3BE2" w:rsidP="003B3BE2">
      <w:pPr>
        <w:pStyle w:val="a5"/>
        <w:spacing w:after="0" w:line="242" w:lineRule="auto"/>
        <w:ind w:firstLine="709"/>
        <w:jc w:val="both"/>
        <w:rPr>
          <w:rFonts w:ascii="Times New Roman" w:hAnsi="Times New Roman"/>
          <w:szCs w:val="24"/>
        </w:rPr>
      </w:pPr>
      <w:r w:rsidRPr="00215376">
        <w:rPr>
          <w:rFonts w:ascii="Times New Roman" w:hAnsi="Times New Roman"/>
          <w:szCs w:val="24"/>
        </w:rPr>
        <w:t xml:space="preserve">Заявитель может обратиться с жалобой в следующих случаях: </w:t>
      </w:r>
    </w:p>
    <w:p w:rsidR="003B3BE2" w:rsidRPr="00215376" w:rsidRDefault="003B3BE2" w:rsidP="003B3BE2">
      <w:pPr>
        <w:pStyle w:val="a5"/>
        <w:spacing w:after="0" w:line="242" w:lineRule="auto"/>
        <w:ind w:firstLine="709"/>
        <w:jc w:val="both"/>
        <w:rPr>
          <w:rFonts w:ascii="Times New Roman" w:hAnsi="Times New Roman"/>
          <w:szCs w:val="24"/>
        </w:rPr>
      </w:pPr>
      <w:r w:rsidRPr="00215376">
        <w:rPr>
          <w:rFonts w:ascii="Times New Roman" w:hAnsi="Times New Roman"/>
          <w:szCs w:val="24"/>
        </w:rPr>
        <w:t xml:space="preserve">- нарушение срока регистрации запроса о предоставлении муниципальной услуги; </w:t>
      </w:r>
    </w:p>
    <w:p w:rsidR="003B3BE2" w:rsidRPr="00215376" w:rsidRDefault="003B3BE2" w:rsidP="003B3BE2">
      <w:pPr>
        <w:pStyle w:val="a5"/>
        <w:spacing w:after="0" w:line="242" w:lineRule="auto"/>
        <w:ind w:firstLine="709"/>
        <w:jc w:val="both"/>
        <w:rPr>
          <w:rFonts w:ascii="Times New Roman" w:hAnsi="Times New Roman"/>
          <w:szCs w:val="24"/>
        </w:rPr>
      </w:pPr>
      <w:r w:rsidRPr="00215376">
        <w:rPr>
          <w:rFonts w:ascii="Times New Roman" w:hAnsi="Times New Roman"/>
          <w:szCs w:val="24"/>
        </w:rPr>
        <w:t xml:space="preserve">- нарушение срока предоставления муниципальной услуги; </w:t>
      </w:r>
    </w:p>
    <w:p w:rsidR="003B3BE2" w:rsidRPr="00215376" w:rsidRDefault="003B3BE2" w:rsidP="003B3BE2">
      <w:pPr>
        <w:pStyle w:val="a5"/>
        <w:spacing w:after="0" w:line="242" w:lineRule="auto"/>
        <w:ind w:firstLine="709"/>
        <w:jc w:val="both"/>
        <w:rPr>
          <w:rFonts w:ascii="Times New Roman" w:hAnsi="Times New Roman"/>
          <w:szCs w:val="24"/>
        </w:rPr>
      </w:pPr>
      <w:r w:rsidRPr="00215376">
        <w:rPr>
          <w:rFonts w:ascii="Times New Roman" w:hAnsi="Times New Roman"/>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w:t>
      </w:r>
      <w:r w:rsidRPr="00215376">
        <w:rPr>
          <w:rFonts w:ascii="Times New Roman" w:hAnsi="Times New Roman"/>
          <w:szCs w:val="24"/>
        </w:rPr>
        <w:lastRenderedPageBreak/>
        <w:t xml:space="preserve">муниципальной услуги; </w:t>
      </w:r>
    </w:p>
    <w:p w:rsidR="003B3BE2" w:rsidRPr="00215376" w:rsidRDefault="003B3BE2" w:rsidP="003B3BE2">
      <w:pPr>
        <w:pStyle w:val="a5"/>
        <w:spacing w:after="0" w:line="242" w:lineRule="auto"/>
        <w:ind w:firstLine="709"/>
        <w:jc w:val="both"/>
        <w:rPr>
          <w:rFonts w:ascii="Times New Roman" w:hAnsi="Times New Roman"/>
          <w:szCs w:val="24"/>
        </w:rPr>
      </w:pPr>
      <w:r w:rsidRPr="00215376">
        <w:rPr>
          <w:rFonts w:ascii="Times New Roman" w:hAnsi="Times New Roman"/>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 </w:t>
      </w:r>
    </w:p>
    <w:p w:rsidR="003B3BE2" w:rsidRPr="00215376" w:rsidRDefault="003B3BE2" w:rsidP="003B3BE2">
      <w:pPr>
        <w:pStyle w:val="a5"/>
        <w:spacing w:after="0" w:line="242" w:lineRule="auto"/>
        <w:ind w:firstLine="709"/>
        <w:jc w:val="both"/>
        <w:rPr>
          <w:rFonts w:ascii="Times New Roman" w:hAnsi="Times New Roman"/>
          <w:szCs w:val="24"/>
        </w:rPr>
      </w:pPr>
      <w:proofErr w:type="gramStart"/>
      <w:r w:rsidRPr="00215376">
        <w:rPr>
          <w:rFonts w:ascii="Times New Roman" w:hAnsi="Times New Roman"/>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w:t>
      </w:r>
      <w:proofErr w:type="gramEnd"/>
    </w:p>
    <w:p w:rsidR="003B3BE2" w:rsidRPr="00215376" w:rsidRDefault="003B3BE2" w:rsidP="003B3BE2">
      <w:pPr>
        <w:pStyle w:val="a5"/>
        <w:spacing w:after="0" w:line="242" w:lineRule="auto"/>
        <w:ind w:firstLine="709"/>
        <w:jc w:val="both"/>
        <w:rPr>
          <w:rFonts w:ascii="Times New Roman" w:hAnsi="Times New Roman"/>
          <w:szCs w:val="24"/>
        </w:rPr>
      </w:pPr>
      <w:r w:rsidRPr="00215376">
        <w:rPr>
          <w:rFonts w:ascii="Times New Roman" w:hAnsi="Times New Roman"/>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 </w:t>
      </w:r>
    </w:p>
    <w:p w:rsidR="003B3BE2" w:rsidRPr="00215376" w:rsidRDefault="003B3BE2" w:rsidP="003B3BE2">
      <w:pPr>
        <w:pStyle w:val="a5"/>
        <w:spacing w:after="0" w:line="242" w:lineRule="auto"/>
        <w:ind w:firstLine="709"/>
        <w:jc w:val="both"/>
        <w:rPr>
          <w:rFonts w:ascii="Times New Roman" w:hAnsi="Times New Roman"/>
          <w:szCs w:val="24"/>
        </w:rPr>
      </w:pPr>
      <w:r w:rsidRPr="00215376">
        <w:rPr>
          <w:rFonts w:ascii="Times New Roman" w:hAnsi="Times New Roman"/>
          <w:szCs w:val="24"/>
        </w:rPr>
        <w:t xml:space="preserve">- отказ комитета, должностного лица комитета или работников </w:t>
      </w:r>
      <w:proofErr w:type="gramStart"/>
      <w:r w:rsidRPr="00215376">
        <w:rPr>
          <w:rFonts w:ascii="Times New Roman" w:hAnsi="Times New Roman"/>
          <w:szCs w:val="24"/>
        </w:rPr>
        <w:t>комитета</w:t>
      </w:r>
      <w:proofErr w:type="gramEnd"/>
      <w:r w:rsidRPr="00215376">
        <w:rPr>
          <w:rFonts w:ascii="Times New Roman" w:hAnsi="Times New Roman"/>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B3BE2" w:rsidRPr="00215376" w:rsidRDefault="003B3BE2" w:rsidP="003B3BE2">
      <w:pPr>
        <w:pStyle w:val="a5"/>
        <w:spacing w:after="0" w:line="242" w:lineRule="auto"/>
        <w:ind w:firstLine="709"/>
        <w:jc w:val="both"/>
        <w:rPr>
          <w:rFonts w:ascii="Times New Roman" w:hAnsi="Times New Roman"/>
          <w:szCs w:val="24"/>
        </w:rPr>
      </w:pPr>
      <w:r w:rsidRPr="00215376">
        <w:rPr>
          <w:rFonts w:ascii="Times New Roman" w:hAnsi="Times New Roman"/>
          <w:szCs w:val="24"/>
        </w:rPr>
        <w:t xml:space="preserve">- нарушение срока или порядка выдачи документов по результатам предоставления муниципальной услуги; </w:t>
      </w:r>
    </w:p>
    <w:p w:rsidR="003B3BE2" w:rsidRPr="00215376" w:rsidRDefault="003B3BE2" w:rsidP="003B3BE2">
      <w:pPr>
        <w:pStyle w:val="a5"/>
        <w:spacing w:after="0" w:line="242" w:lineRule="auto"/>
        <w:ind w:firstLine="709"/>
        <w:jc w:val="both"/>
        <w:rPr>
          <w:rFonts w:ascii="Times New Roman" w:hAnsi="Times New Roman"/>
          <w:szCs w:val="24"/>
        </w:rPr>
      </w:pPr>
      <w:proofErr w:type="gramStart"/>
      <w:r w:rsidRPr="00215376">
        <w:rPr>
          <w:rFonts w:ascii="Times New Roman" w:hAnsi="Times New Roman"/>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w:t>
      </w:r>
      <w:proofErr w:type="gramEnd"/>
    </w:p>
    <w:p w:rsidR="003B3BE2" w:rsidRPr="00215376" w:rsidRDefault="003B3BE2" w:rsidP="003B3BE2">
      <w:pPr>
        <w:pStyle w:val="a5"/>
        <w:spacing w:after="0" w:line="242" w:lineRule="auto"/>
        <w:ind w:firstLine="709"/>
        <w:jc w:val="both"/>
        <w:rPr>
          <w:rFonts w:ascii="Times New Roman" w:hAnsi="Times New Roman"/>
          <w:szCs w:val="24"/>
        </w:rPr>
      </w:pPr>
      <w:r w:rsidRPr="00215376">
        <w:rPr>
          <w:rFonts w:ascii="Times New Roman" w:hAnsi="Times New Roman"/>
          <w:szCs w:val="24"/>
        </w:rPr>
        <w:t xml:space="preserve">5.2. Требования к порядку подачи и рассмотрения жалобы. </w:t>
      </w:r>
    </w:p>
    <w:p w:rsidR="003B3BE2" w:rsidRPr="00215376" w:rsidRDefault="003B3BE2" w:rsidP="003B3BE2">
      <w:pPr>
        <w:pStyle w:val="a5"/>
        <w:spacing w:after="0" w:line="242" w:lineRule="auto"/>
        <w:ind w:firstLine="709"/>
        <w:jc w:val="both"/>
        <w:rPr>
          <w:rFonts w:ascii="Times New Roman" w:hAnsi="Times New Roman"/>
          <w:szCs w:val="24"/>
        </w:rPr>
      </w:pPr>
      <w:r w:rsidRPr="00215376">
        <w:rPr>
          <w:rFonts w:ascii="Times New Roman" w:hAnsi="Times New Roman"/>
          <w:szCs w:val="24"/>
        </w:rPr>
        <w:t xml:space="preserve">5.2.1. Жалоба подается в письменной форме на бумажном носителе, в электронной форме в комитет. Жалобы на решения и действия (бездействие) руководителя комитета подаются в администрацию муниципального образования «Город Саратов». </w:t>
      </w:r>
    </w:p>
    <w:p w:rsidR="003B3BE2" w:rsidRPr="00215376" w:rsidRDefault="003B3BE2" w:rsidP="003B3BE2">
      <w:pPr>
        <w:pStyle w:val="a5"/>
        <w:spacing w:after="0" w:line="228" w:lineRule="auto"/>
        <w:jc w:val="both"/>
        <w:rPr>
          <w:rFonts w:ascii="Times New Roman" w:hAnsi="Times New Roman"/>
          <w:szCs w:val="24"/>
        </w:rPr>
      </w:pPr>
      <w:r w:rsidRPr="00215376">
        <w:rPr>
          <w:rFonts w:ascii="Times New Roman" w:hAnsi="Times New Roman"/>
          <w:szCs w:val="24"/>
        </w:rPr>
        <w:t xml:space="preserve">       5.2.2. </w:t>
      </w:r>
      <w:proofErr w:type="gramStart"/>
      <w:r w:rsidRPr="00215376">
        <w:rPr>
          <w:rFonts w:ascii="Times New Roman" w:hAnsi="Times New Roman"/>
          <w:szCs w:val="24"/>
        </w:rPr>
        <w:t>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официальный сайт администрации муниципального образования «Город Саратов», через многофункциональный центр предоставления государственных и муниципальных услуг,  Единый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w:t>
      </w:r>
      <w:proofErr w:type="gramEnd"/>
      <w:r w:rsidRPr="00215376">
        <w:rPr>
          <w:rFonts w:ascii="Times New Roman" w:hAnsi="Times New Roman"/>
          <w:szCs w:val="24"/>
        </w:rPr>
        <w:t xml:space="preserve"> услуг, а также может быть </w:t>
      </w:r>
      <w:proofErr w:type="gramStart"/>
      <w:r w:rsidRPr="00215376">
        <w:rPr>
          <w:rFonts w:ascii="Times New Roman" w:hAnsi="Times New Roman"/>
          <w:szCs w:val="24"/>
        </w:rPr>
        <w:t>принята</w:t>
      </w:r>
      <w:proofErr w:type="gramEnd"/>
      <w:r w:rsidRPr="00215376">
        <w:rPr>
          <w:rFonts w:ascii="Times New Roman" w:hAnsi="Times New Roman"/>
          <w:szCs w:val="24"/>
        </w:rPr>
        <w:t xml:space="preserve"> при личном приеме заявителя. </w:t>
      </w:r>
    </w:p>
    <w:p w:rsidR="003B3BE2" w:rsidRPr="00215376" w:rsidRDefault="003B3BE2" w:rsidP="003B3BE2">
      <w:pPr>
        <w:pStyle w:val="a5"/>
        <w:spacing w:after="0" w:line="228" w:lineRule="auto"/>
        <w:ind w:firstLine="709"/>
        <w:jc w:val="both"/>
        <w:rPr>
          <w:rFonts w:ascii="Times New Roman" w:hAnsi="Times New Roman"/>
          <w:szCs w:val="24"/>
        </w:rPr>
      </w:pPr>
      <w:r w:rsidRPr="00215376">
        <w:rPr>
          <w:rFonts w:ascii="Times New Roman" w:hAnsi="Times New Roman"/>
          <w:szCs w:val="24"/>
        </w:rPr>
        <w:t xml:space="preserve">5.2.3. Жалоба должна содержать: </w:t>
      </w:r>
    </w:p>
    <w:p w:rsidR="003B3BE2" w:rsidRPr="00215376" w:rsidRDefault="003B3BE2" w:rsidP="003B3BE2">
      <w:pPr>
        <w:pStyle w:val="a5"/>
        <w:spacing w:after="0" w:line="228" w:lineRule="auto"/>
        <w:ind w:firstLine="709"/>
        <w:jc w:val="both"/>
        <w:rPr>
          <w:rFonts w:ascii="Times New Roman" w:hAnsi="Times New Roman"/>
          <w:szCs w:val="24"/>
        </w:rPr>
      </w:pPr>
      <w:r w:rsidRPr="00215376">
        <w:rPr>
          <w:rFonts w:ascii="Times New Roman" w:hAnsi="Times New Roman"/>
          <w:szCs w:val="24"/>
        </w:rPr>
        <w:t xml:space="preserve">- наименование комитета, фамилию, имя, отчество должностного лица комитета либо муниципального служащего комитета, решения и действия (бездействие) которых обжалуются; </w:t>
      </w:r>
    </w:p>
    <w:p w:rsidR="003B3BE2" w:rsidRPr="00215376" w:rsidRDefault="003B3BE2" w:rsidP="003B3BE2">
      <w:pPr>
        <w:pStyle w:val="a5"/>
        <w:spacing w:after="0" w:line="228" w:lineRule="auto"/>
        <w:ind w:firstLine="709"/>
        <w:jc w:val="both"/>
        <w:rPr>
          <w:rFonts w:ascii="Times New Roman" w:hAnsi="Times New Roman"/>
          <w:szCs w:val="24"/>
        </w:rPr>
      </w:pPr>
      <w:proofErr w:type="gramStart"/>
      <w:r w:rsidRPr="00215376">
        <w:rPr>
          <w:rFonts w:ascii="Times New Roman" w:hAnsi="Times New Roman"/>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B3BE2" w:rsidRPr="00215376" w:rsidRDefault="003B3BE2" w:rsidP="003B3BE2">
      <w:pPr>
        <w:pStyle w:val="a5"/>
        <w:spacing w:after="0" w:line="228" w:lineRule="auto"/>
        <w:ind w:firstLine="709"/>
        <w:jc w:val="both"/>
        <w:rPr>
          <w:rFonts w:ascii="Times New Roman" w:hAnsi="Times New Roman"/>
          <w:szCs w:val="24"/>
        </w:rPr>
      </w:pPr>
      <w:r w:rsidRPr="00215376">
        <w:rPr>
          <w:rFonts w:ascii="Times New Roman" w:hAnsi="Times New Roman"/>
          <w:szCs w:val="24"/>
        </w:rPr>
        <w:t xml:space="preserve">- сведения об обжалуемых решениях и действиях (бездействии) комитета, должностного лица комитета или муниципального служащего комитета; </w:t>
      </w:r>
    </w:p>
    <w:p w:rsidR="003B3BE2" w:rsidRPr="00215376" w:rsidRDefault="003B3BE2" w:rsidP="003B3BE2">
      <w:pPr>
        <w:pStyle w:val="a5"/>
        <w:spacing w:after="0" w:line="228" w:lineRule="auto"/>
        <w:ind w:firstLine="709"/>
        <w:jc w:val="both"/>
        <w:rPr>
          <w:rFonts w:ascii="Times New Roman" w:hAnsi="Times New Roman"/>
          <w:szCs w:val="24"/>
        </w:rPr>
      </w:pPr>
      <w:r w:rsidRPr="00215376">
        <w:rPr>
          <w:rFonts w:ascii="Times New Roman" w:hAnsi="Times New Roman"/>
          <w:szCs w:val="24"/>
        </w:rPr>
        <w:t xml:space="preserve">-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 Заявителем могут быть представлены документы (при наличии), подтверждающие доводы заявителя, либо их копии. </w:t>
      </w:r>
    </w:p>
    <w:p w:rsidR="003B3BE2" w:rsidRPr="00215376" w:rsidRDefault="003B3BE2" w:rsidP="003B3BE2">
      <w:pPr>
        <w:pStyle w:val="a5"/>
        <w:spacing w:after="0" w:line="228" w:lineRule="auto"/>
        <w:ind w:firstLine="709"/>
        <w:jc w:val="both"/>
        <w:rPr>
          <w:rFonts w:ascii="Times New Roman" w:hAnsi="Times New Roman"/>
          <w:szCs w:val="24"/>
        </w:rPr>
      </w:pPr>
      <w:r w:rsidRPr="00215376">
        <w:rPr>
          <w:rFonts w:ascii="Times New Roman" w:hAnsi="Times New Roman"/>
          <w:szCs w:val="24"/>
        </w:rPr>
        <w:lastRenderedPageBreak/>
        <w:t xml:space="preserve">5.2.4. </w:t>
      </w:r>
      <w:proofErr w:type="gramStart"/>
      <w:r w:rsidRPr="00215376">
        <w:rPr>
          <w:rFonts w:ascii="Times New Roman" w:hAnsi="Times New Roman"/>
          <w:szCs w:val="24"/>
        </w:rPr>
        <w:t>Жалоба, поступившая в комитет либо в администрацию муниципального образования «Город Саратов», регистрируется в течение одного рабочего дня со дня поступления,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15376">
        <w:rPr>
          <w:rFonts w:ascii="Times New Roman" w:hAnsi="Times New Roman"/>
          <w:szCs w:val="24"/>
        </w:rPr>
        <w:t xml:space="preserve"> пяти рабочих дней со дня ее регистрации. </w:t>
      </w:r>
    </w:p>
    <w:p w:rsidR="003B3BE2" w:rsidRPr="00215376" w:rsidRDefault="003B3BE2" w:rsidP="003B3BE2">
      <w:pPr>
        <w:pStyle w:val="a5"/>
        <w:spacing w:after="0" w:line="228" w:lineRule="auto"/>
        <w:ind w:firstLine="709"/>
        <w:jc w:val="both"/>
        <w:rPr>
          <w:rFonts w:ascii="Times New Roman" w:hAnsi="Times New Roman"/>
          <w:szCs w:val="24"/>
        </w:rPr>
      </w:pPr>
      <w:r w:rsidRPr="00215376">
        <w:rPr>
          <w:rFonts w:ascii="Times New Roman" w:hAnsi="Times New Roman"/>
          <w:szCs w:val="24"/>
        </w:rPr>
        <w:t xml:space="preserve">5.2.5. По результатам рассмотрения жалобы принимается одно из следующих решений: </w:t>
      </w:r>
    </w:p>
    <w:p w:rsidR="003B3BE2" w:rsidRPr="00215376" w:rsidRDefault="003B3BE2" w:rsidP="003B3BE2">
      <w:pPr>
        <w:pStyle w:val="a5"/>
        <w:spacing w:after="0" w:line="228" w:lineRule="auto"/>
        <w:ind w:firstLine="709"/>
        <w:jc w:val="both"/>
        <w:rPr>
          <w:rFonts w:ascii="Times New Roman" w:hAnsi="Times New Roman"/>
          <w:szCs w:val="24"/>
        </w:rPr>
      </w:pPr>
      <w:proofErr w:type="gramStart"/>
      <w:r w:rsidRPr="00215376">
        <w:rPr>
          <w:rFonts w:ascii="Times New Roman" w:hAnsi="Times New Roman"/>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proofErr w:type="gramEnd"/>
    </w:p>
    <w:p w:rsidR="003B3BE2" w:rsidRPr="00215376" w:rsidRDefault="003B3BE2" w:rsidP="003B3BE2">
      <w:pPr>
        <w:pStyle w:val="a5"/>
        <w:spacing w:after="0" w:line="228" w:lineRule="auto"/>
        <w:ind w:firstLine="709"/>
        <w:jc w:val="both"/>
        <w:rPr>
          <w:rFonts w:ascii="Times New Roman" w:hAnsi="Times New Roman"/>
          <w:szCs w:val="24"/>
        </w:rPr>
      </w:pPr>
      <w:r w:rsidRPr="00215376">
        <w:rPr>
          <w:rFonts w:ascii="Times New Roman" w:hAnsi="Times New Roman"/>
          <w:szCs w:val="24"/>
        </w:rPr>
        <w:t xml:space="preserve">- в удовлетворении жалобы отказывается. </w:t>
      </w:r>
    </w:p>
    <w:p w:rsidR="003B3BE2" w:rsidRPr="00215376" w:rsidRDefault="003B3BE2" w:rsidP="003B3BE2">
      <w:pPr>
        <w:pStyle w:val="a5"/>
        <w:spacing w:after="0"/>
        <w:ind w:firstLine="709"/>
        <w:jc w:val="both"/>
        <w:rPr>
          <w:rFonts w:ascii="Times New Roman" w:hAnsi="Times New Roman"/>
          <w:szCs w:val="24"/>
        </w:rPr>
      </w:pPr>
      <w:r w:rsidRPr="00215376">
        <w:rPr>
          <w:rFonts w:ascii="Times New Roman" w:hAnsi="Times New Roman"/>
          <w:szCs w:val="24"/>
        </w:rPr>
        <w:t xml:space="preserve">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B3BE2" w:rsidRPr="00215376" w:rsidRDefault="003B3BE2" w:rsidP="003B3BE2">
      <w:pPr>
        <w:pStyle w:val="a5"/>
        <w:spacing w:after="0"/>
        <w:ind w:firstLine="709"/>
        <w:jc w:val="both"/>
        <w:rPr>
          <w:rFonts w:ascii="Times New Roman" w:hAnsi="Times New Roman"/>
          <w:szCs w:val="24"/>
        </w:rPr>
      </w:pPr>
      <w:r w:rsidRPr="00215376">
        <w:rPr>
          <w:rFonts w:ascii="Times New Roman" w:hAnsi="Times New Roman"/>
          <w:szCs w:val="24"/>
        </w:rPr>
        <w:t xml:space="preserve">5.2.7. В случае установления в ходе или по результатам </w:t>
      </w:r>
      <w:proofErr w:type="gramStart"/>
      <w:r w:rsidRPr="00215376">
        <w:rPr>
          <w:rFonts w:ascii="Times New Roman" w:hAnsi="Times New Roman"/>
          <w:szCs w:val="24"/>
        </w:rPr>
        <w:t>рассмотрения жалобы признаков состава административного правонарушения</w:t>
      </w:r>
      <w:proofErr w:type="gramEnd"/>
      <w:r w:rsidRPr="00215376">
        <w:rPr>
          <w:rFonts w:ascii="Times New Roman" w:hAnsi="Times New Roman"/>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AA1EF2" w:rsidRPr="00215376" w:rsidRDefault="00AA1EF2">
      <w:pPr>
        <w:pStyle w:val="ConsPlusNormal"/>
        <w:jc w:val="both"/>
        <w:rPr>
          <w:rFonts w:ascii="Times New Roman" w:hAnsi="Times New Roman" w:cs="Times New Roman"/>
          <w:sz w:val="24"/>
          <w:szCs w:val="24"/>
        </w:rPr>
      </w:pPr>
    </w:p>
    <w:p w:rsidR="00AA1EF2" w:rsidRPr="00215376" w:rsidRDefault="00AA1EF2">
      <w:pPr>
        <w:pStyle w:val="ConsPlusNormal"/>
        <w:jc w:val="both"/>
        <w:rPr>
          <w:rFonts w:ascii="Times New Roman" w:hAnsi="Times New Roman" w:cs="Times New Roman"/>
          <w:sz w:val="24"/>
          <w:szCs w:val="24"/>
        </w:rPr>
      </w:pPr>
    </w:p>
    <w:p w:rsidR="00AA1EF2" w:rsidRPr="00215376" w:rsidRDefault="00AA1EF2">
      <w:pPr>
        <w:pStyle w:val="ConsPlusNormal"/>
        <w:jc w:val="both"/>
        <w:rPr>
          <w:rFonts w:ascii="Times New Roman" w:hAnsi="Times New Roman" w:cs="Times New Roman"/>
          <w:sz w:val="24"/>
          <w:szCs w:val="24"/>
        </w:rPr>
      </w:pPr>
    </w:p>
    <w:p w:rsidR="00AA1EF2" w:rsidRPr="00215376" w:rsidRDefault="00AA1EF2">
      <w:pPr>
        <w:pStyle w:val="ConsPlusNormal"/>
        <w:jc w:val="both"/>
        <w:rPr>
          <w:rFonts w:ascii="Times New Roman" w:hAnsi="Times New Roman" w:cs="Times New Roman"/>
          <w:sz w:val="24"/>
          <w:szCs w:val="24"/>
        </w:rPr>
      </w:pPr>
    </w:p>
    <w:p w:rsidR="003B3BE2" w:rsidRPr="00215376" w:rsidRDefault="003B3BE2">
      <w:pPr>
        <w:pStyle w:val="ConsPlusNormal"/>
        <w:jc w:val="right"/>
        <w:outlineLvl w:val="1"/>
        <w:rPr>
          <w:rFonts w:ascii="Times New Roman" w:hAnsi="Times New Roman" w:cs="Times New Roman"/>
          <w:sz w:val="24"/>
          <w:szCs w:val="24"/>
        </w:rPr>
      </w:pPr>
    </w:p>
    <w:p w:rsidR="003B3BE2" w:rsidRPr="00215376" w:rsidRDefault="003B3BE2">
      <w:pPr>
        <w:pStyle w:val="ConsPlusNormal"/>
        <w:jc w:val="right"/>
        <w:outlineLvl w:val="1"/>
        <w:rPr>
          <w:rFonts w:ascii="Times New Roman" w:hAnsi="Times New Roman" w:cs="Times New Roman"/>
          <w:sz w:val="24"/>
          <w:szCs w:val="24"/>
        </w:rPr>
      </w:pPr>
    </w:p>
    <w:p w:rsidR="003B3BE2" w:rsidRPr="00215376" w:rsidRDefault="003B3BE2">
      <w:pPr>
        <w:pStyle w:val="ConsPlusNormal"/>
        <w:jc w:val="right"/>
        <w:outlineLvl w:val="1"/>
        <w:rPr>
          <w:rFonts w:ascii="Times New Roman" w:hAnsi="Times New Roman" w:cs="Times New Roman"/>
          <w:sz w:val="24"/>
          <w:szCs w:val="24"/>
        </w:rPr>
      </w:pPr>
    </w:p>
    <w:p w:rsidR="003B3BE2" w:rsidRDefault="003B3BE2">
      <w:pPr>
        <w:pStyle w:val="ConsPlusNormal"/>
        <w:jc w:val="right"/>
        <w:outlineLvl w:val="1"/>
      </w:pPr>
    </w:p>
    <w:p w:rsidR="003B3BE2" w:rsidRDefault="003B3BE2">
      <w:pPr>
        <w:pStyle w:val="ConsPlusNormal"/>
        <w:jc w:val="right"/>
        <w:outlineLvl w:val="1"/>
      </w:pPr>
    </w:p>
    <w:p w:rsidR="003B3BE2" w:rsidRDefault="003B3BE2">
      <w:pPr>
        <w:pStyle w:val="ConsPlusNormal"/>
        <w:jc w:val="right"/>
        <w:outlineLvl w:val="1"/>
      </w:pPr>
    </w:p>
    <w:p w:rsidR="003B3BE2" w:rsidRDefault="003B3BE2">
      <w:pPr>
        <w:pStyle w:val="ConsPlusNormal"/>
        <w:jc w:val="right"/>
        <w:outlineLvl w:val="1"/>
      </w:pPr>
    </w:p>
    <w:p w:rsidR="003B3BE2" w:rsidRDefault="003B3BE2">
      <w:pPr>
        <w:pStyle w:val="ConsPlusNormal"/>
        <w:jc w:val="right"/>
        <w:outlineLvl w:val="1"/>
      </w:pPr>
    </w:p>
    <w:p w:rsidR="003B3BE2" w:rsidRDefault="003B3BE2">
      <w:pPr>
        <w:pStyle w:val="ConsPlusNormal"/>
        <w:jc w:val="right"/>
        <w:outlineLvl w:val="1"/>
      </w:pPr>
    </w:p>
    <w:p w:rsidR="003B3BE2" w:rsidRDefault="003B3BE2">
      <w:pPr>
        <w:pStyle w:val="ConsPlusNormal"/>
        <w:jc w:val="right"/>
        <w:outlineLvl w:val="1"/>
      </w:pPr>
    </w:p>
    <w:p w:rsidR="003B3BE2" w:rsidRDefault="003B3BE2">
      <w:pPr>
        <w:pStyle w:val="ConsPlusNormal"/>
        <w:jc w:val="right"/>
        <w:outlineLvl w:val="1"/>
      </w:pPr>
    </w:p>
    <w:p w:rsidR="003B3BE2" w:rsidRDefault="003B3BE2">
      <w:pPr>
        <w:pStyle w:val="ConsPlusNormal"/>
        <w:jc w:val="right"/>
        <w:outlineLvl w:val="1"/>
      </w:pPr>
    </w:p>
    <w:sectPr w:rsidR="003B3BE2" w:rsidSect="003B3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EF2"/>
    <w:rsid w:val="00215376"/>
    <w:rsid w:val="00282BD4"/>
    <w:rsid w:val="003B3BE2"/>
    <w:rsid w:val="00510987"/>
    <w:rsid w:val="0081768A"/>
    <w:rsid w:val="009D0815"/>
    <w:rsid w:val="00AA1EF2"/>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E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E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1EF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 ?????????"/>
    <w:rsid w:val="00AA1EF2"/>
  </w:style>
  <w:style w:type="character" w:styleId="a4">
    <w:name w:val="Hyperlink"/>
    <w:semiHidden/>
    <w:rsid w:val="00AA1EF2"/>
    <w:rPr>
      <w:noProof w:val="0"/>
      <w:color w:val="000080"/>
      <w:u w:val="single"/>
    </w:rPr>
  </w:style>
  <w:style w:type="paragraph" w:styleId="a5">
    <w:name w:val="Body Text"/>
    <w:basedOn w:val="a"/>
    <w:link w:val="a6"/>
    <w:semiHidden/>
    <w:rsid w:val="00AA1EF2"/>
    <w:pPr>
      <w:widowControl w:val="0"/>
      <w:suppressAutoHyphens/>
      <w:overflowPunct w:val="0"/>
      <w:autoSpaceDE w:val="0"/>
      <w:autoSpaceDN w:val="0"/>
      <w:adjustRightInd w:val="0"/>
      <w:spacing w:after="120" w:line="240" w:lineRule="auto"/>
      <w:textAlignment w:val="baseline"/>
    </w:pPr>
    <w:rPr>
      <w:rFonts w:ascii="Arial" w:eastAsia="Times New Roman" w:hAnsi="Arial" w:cs="Times New Roman"/>
      <w:sz w:val="24"/>
      <w:szCs w:val="20"/>
      <w:lang w:eastAsia="ru-RU"/>
    </w:rPr>
  </w:style>
  <w:style w:type="character" w:customStyle="1" w:styleId="a6">
    <w:name w:val="Основной текст Знак"/>
    <w:basedOn w:val="a0"/>
    <w:link w:val="a5"/>
    <w:semiHidden/>
    <w:rsid w:val="00AA1EF2"/>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97B9F779C1F50AC6FCE59A10362C5360E7E8346C9F198FA800D0AC4917FF95C3F160BED226947D294BA4N868H" TargetMode="External"/><Relationship Id="rId13" Type="http://schemas.openxmlformats.org/officeDocument/2006/relationships/hyperlink" Target="consultantplus://offline/ref=E997B9F779C1F50AC6FCFB97065A715B6AE4B53C6C961ADEFC5F8BF11EN16EH" TargetMode="External"/><Relationship Id="rId18" Type="http://schemas.openxmlformats.org/officeDocument/2006/relationships/hyperlink" Target="http://www.g-64.ru" TargetMode="External"/><Relationship Id="rId3" Type="http://schemas.openxmlformats.org/officeDocument/2006/relationships/webSettings" Target="webSettings.xml"/><Relationship Id="rId21" Type="http://schemas.openxmlformats.org/officeDocument/2006/relationships/hyperlink" Target="consultantplus://offline/ref=E997B9F779C1F50AC6FCE59A10362C5360E7E8346C9F198FA800D0AC4917FF95C3F160BED226947D294BA4N869H" TargetMode="External"/><Relationship Id="rId7" Type="http://schemas.openxmlformats.org/officeDocument/2006/relationships/hyperlink" Target="consultantplus://offline/ref=E997B9F779C1F50AC6FCE59A10362C5360E7E8346A9F1089A9038DA6414EF397C4FE3FA9D56F987C294BA488N362H" TargetMode="External"/><Relationship Id="rId12" Type="http://schemas.openxmlformats.org/officeDocument/2006/relationships/hyperlink" Target="consultantplus://offline/ref=E997B9F779C1F50AC6FCFB97065A715B6BECB73A629A1ADEFC5F8BF11EN16EH" TargetMode="External"/><Relationship Id="rId17" Type="http://schemas.openxmlformats.org/officeDocument/2006/relationships/hyperlink" Target="consultantplus://offline/ref=E997B9F779C1F50AC6FCE59A10362C5360E7E8346299158DA000D0AC4917FF95C3F160BED226947D294BA4N868H" TargetMode="External"/><Relationship Id="rId2" Type="http://schemas.openxmlformats.org/officeDocument/2006/relationships/settings" Target="settings.xml"/><Relationship Id="rId16" Type="http://schemas.openxmlformats.org/officeDocument/2006/relationships/hyperlink" Target="consultantplus://offline/ref=E997B9F779C1F50AC6FCFB97065A715B6BECB53F69991ADEFC5F8BF11EN16EH" TargetMode="External"/><Relationship Id="rId20" Type="http://schemas.openxmlformats.org/officeDocument/2006/relationships/hyperlink" Target="consultantplus://offline/ref=E997B9F779C1F50AC6FCE59A10362C5360E7E8346299158DA000D0AC4917FF95C3F160BED226947D294BA5N86CH" TargetMode="External"/><Relationship Id="rId1" Type="http://schemas.openxmlformats.org/officeDocument/2006/relationships/styles" Target="styles.xml"/><Relationship Id="rId6" Type="http://schemas.openxmlformats.org/officeDocument/2006/relationships/hyperlink" Target="consultantplus://offline/ref=E997B9F779C1F50AC6FCFB97065A715B6BECB73A629A1ADEFC5F8BF11E1EF5C284BE39FC962B9574N26DH" TargetMode="External"/><Relationship Id="rId11" Type="http://schemas.openxmlformats.org/officeDocument/2006/relationships/hyperlink" Target="consultantplus://offline/ref=E997B9F779C1F50AC6FCFB97065A715B6BECB23B699B1ADEFC5F8BF11EN16EH" TargetMode="External"/><Relationship Id="rId24" Type="http://schemas.openxmlformats.org/officeDocument/2006/relationships/theme" Target="theme/theme1.xml"/><Relationship Id="rId5" Type="http://schemas.openxmlformats.org/officeDocument/2006/relationships/hyperlink" Target="consultantplus://offline/ref=E997B9F779C1F50AC6FCE59A10362C5360E7E8346299158DA000D0AC4917FF95C3F160BED226947D294BA4N86BH" TargetMode="External"/><Relationship Id="rId15" Type="http://schemas.openxmlformats.org/officeDocument/2006/relationships/hyperlink" Target="consultantplus://offline/ref=E997B9F779C1F50AC6FCFB97065A715B6AECBE3B699D1ADEFC5F8BF11EN16EH" TargetMode="External"/><Relationship Id="rId23" Type="http://schemas.openxmlformats.org/officeDocument/2006/relationships/fontTable" Target="fontTable.xml"/><Relationship Id="rId10" Type="http://schemas.openxmlformats.org/officeDocument/2006/relationships/hyperlink" Target="consultantplus://offline/ref=E997B9F779C1F50AC6FCFB97065A715B6BECB23C6F971ADEFC5F8BF11EN16EH" TargetMode="External"/><Relationship Id="rId19" Type="http://schemas.openxmlformats.org/officeDocument/2006/relationships/hyperlink" Target="consultantplus://offline/ref=E997B9F779C1F50AC6FCE59A10362C5360E7E8346C9F198FA800D0AC4917FF95C3F160BED226947D294BA4N868H" TargetMode="External"/><Relationship Id="rId4" Type="http://schemas.openxmlformats.org/officeDocument/2006/relationships/hyperlink" Target="consultantplus://offline/ref=E997B9F779C1F50AC6FCE59A10362C5360E7E8346C9F198FA800D0AC4917FF95C3F160BED226947D294BA4N86BH" TargetMode="External"/><Relationship Id="rId9" Type="http://schemas.openxmlformats.org/officeDocument/2006/relationships/hyperlink" Target="consultantplus://offline/ref=E997B9F779C1F50AC6FCE59A10362C5360E7E8346299158DA000D0AC4917FF95C3F160BED226947D294BA4N86BH" TargetMode="External"/><Relationship Id="rId14" Type="http://schemas.openxmlformats.org/officeDocument/2006/relationships/hyperlink" Target="consultantplus://offline/ref=E997B9F779C1F50AC6FCFB97065A715B6AE4B0306E971ADEFC5F8BF11EN16EH" TargetMode="External"/><Relationship Id="rId22" Type="http://schemas.openxmlformats.org/officeDocument/2006/relationships/hyperlink" Target="consultantplus://offline/ref=E997B9F779C1F50AC6FCE59A10362C5360E7E8346C9F198FA800D0AC4917FF95C3F160BED226947D294BA5N86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5880</Words>
  <Characters>33516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2</cp:revision>
  <dcterms:created xsi:type="dcterms:W3CDTF">2018-10-08T07:58:00Z</dcterms:created>
  <dcterms:modified xsi:type="dcterms:W3CDTF">2018-10-08T08:24:00Z</dcterms:modified>
</cp:coreProperties>
</file>