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B5" w:rsidRDefault="009F6DB5" w:rsidP="009F6DB5">
      <w:pPr>
        <w:pStyle w:val="a4"/>
        <w:spacing w:after="0" w:line="240" w:lineRule="auto"/>
        <w:rPr>
          <w:rFonts w:ascii="Times New Roman" w:hAnsi="Times New Roman"/>
          <w:sz w:val="28"/>
        </w:rPr>
      </w:pPr>
      <w:r>
        <w:rPr>
          <w:rFonts w:ascii="Times New Roman" w:hAnsi="Times New Roman"/>
          <w:sz w:val="28"/>
        </w:rPr>
        <w:t>16 января 2020 года № 55</w:t>
      </w:r>
    </w:p>
    <w:p w:rsidR="009F6DB5" w:rsidRDefault="009F6DB5" w:rsidP="009F6DB5">
      <w:pPr>
        <w:pStyle w:val="a4"/>
        <w:spacing w:after="0" w:line="240" w:lineRule="auto"/>
        <w:rPr>
          <w:rFonts w:ascii="Times New Roman" w:hAnsi="Times New Roman"/>
          <w:sz w:val="28"/>
        </w:rPr>
      </w:pPr>
    </w:p>
    <w:p w:rsidR="009F6DB5" w:rsidRDefault="009F6DB5" w:rsidP="009F6DB5">
      <w:pPr>
        <w:pStyle w:val="a4"/>
        <w:spacing w:after="0" w:line="240" w:lineRule="auto"/>
        <w:rPr>
          <w:rFonts w:ascii="Times New Roman" w:hAnsi="Times New Roman"/>
          <w:sz w:val="28"/>
        </w:rPr>
      </w:pPr>
      <w:r>
        <w:rPr>
          <w:rFonts w:ascii="Times New Roman" w:hAnsi="Times New Roman"/>
          <w:sz w:val="28"/>
        </w:rPr>
        <w:t xml:space="preserve">Об утверждении административного регламента </w:t>
      </w:r>
    </w:p>
    <w:p w:rsidR="009F6DB5" w:rsidRDefault="009F6DB5" w:rsidP="009F6DB5">
      <w:pPr>
        <w:pStyle w:val="a4"/>
        <w:spacing w:after="0" w:line="240" w:lineRule="auto"/>
        <w:rPr>
          <w:rFonts w:ascii="Times New Roman" w:hAnsi="Times New Roman"/>
          <w:color w:val="000000"/>
          <w:sz w:val="28"/>
        </w:rPr>
      </w:pPr>
      <w:r>
        <w:rPr>
          <w:rFonts w:ascii="Times New Roman" w:hAnsi="Times New Roman"/>
          <w:sz w:val="28"/>
        </w:rPr>
        <w:t xml:space="preserve">предоставления муниципальной услуги </w:t>
      </w:r>
      <w:r>
        <w:rPr>
          <w:rFonts w:ascii="Times New Roman" w:hAnsi="Times New Roman"/>
          <w:color w:val="000000"/>
          <w:sz w:val="28"/>
        </w:rPr>
        <w:t xml:space="preserve">«Согласование </w:t>
      </w:r>
    </w:p>
    <w:p w:rsidR="009F6DB5" w:rsidRDefault="009F6DB5" w:rsidP="009F6DB5">
      <w:pPr>
        <w:pStyle w:val="a4"/>
        <w:spacing w:after="0" w:line="240" w:lineRule="auto"/>
        <w:rPr>
          <w:rFonts w:ascii="Times New Roman" w:hAnsi="Times New Roman"/>
          <w:color w:val="000000"/>
          <w:sz w:val="28"/>
        </w:rPr>
      </w:pPr>
      <w:r>
        <w:rPr>
          <w:rFonts w:ascii="Times New Roman" w:hAnsi="Times New Roman"/>
          <w:color w:val="000000"/>
          <w:sz w:val="28"/>
        </w:rPr>
        <w:t xml:space="preserve">проекта информационной надписи и обозначения на объекте </w:t>
      </w:r>
    </w:p>
    <w:p w:rsidR="009F6DB5" w:rsidRDefault="009F6DB5" w:rsidP="009F6DB5">
      <w:pPr>
        <w:pStyle w:val="a4"/>
        <w:spacing w:after="0" w:line="240" w:lineRule="auto"/>
        <w:rPr>
          <w:rFonts w:ascii="Times New Roman" w:hAnsi="Times New Roman"/>
          <w:color w:val="000000"/>
          <w:sz w:val="28"/>
        </w:rPr>
      </w:pPr>
      <w:r>
        <w:rPr>
          <w:rFonts w:ascii="Times New Roman" w:hAnsi="Times New Roman"/>
          <w:color w:val="000000"/>
          <w:sz w:val="28"/>
        </w:rPr>
        <w:t xml:space="preserve">культурного наследия (памятнике истории и культуры) </w:t>
      </w:r>
    </w:p>
    <w:p w:rsidR="009F6DB5" w:rsidRDefault="009F6DB5" w:rsidP="009F6DB5">
      <w:pPr>
        <w:pStyle w:val="a4"/>
        <w:spacing w:after="0" w:line="240" w:lineRule="auto"/>
        <w:rPr>
          <w:rFonts w:ascii="Times New Roman" w:hAnsi="Times New Roman"/>
          <w:sz w:val="28"/>
        </w:rPr>
      </w:pPr>
      <w:r>
        <w:rPr>
          <w:rFonts w:ascii="Times New Roman" w:hAnsi="Times New Roman"/>
          <w:color w:val="000000"/>
          <w:sz w:val="28"/>
        </w:rPr>
        <w:t>местного (муниципального) значения»</w:t>
      </w:r>
    </w:p>
    <w:p w:rsidR="009F6DB5" w:rsidRDefault="009F6DB5" w:rsidP="009F6DB5">
      <w:pPr>
        <w:pStyle w:val="a4"/>
        <w:spacing w:after="0" w:line="240" w:lineRule="auto"/>
        <w:rPr>
          <w:rFonts w:ascii="Times New Roman" w:hAnsi="Times New Roman"/>
          <w:sz w:val="28"/>
        </w:rPr>
      </w:pPr>
    </w:p>
    <w:p w:rsidR="009F6DB5" w:rsidRDefault="009F6DB5" w:rsidP="009F6DB5">
      <w:pPr>
        <w:pStyle w:val="a4"/>
        <w:spacing w:after="0" w:line="240" w:lineRule="auto"/>
        <w:ind w:firstLine="709"/>
        <w:jc w:val="both"/>
        <w:rPr>
          <w:rFonts w:ascii="Times New Roman" w:hAnsi="Times New Roman"/>
          <w:sz w:val="28"/>
        </w:rPr>
      </w:pPr>
      <w:r>
        <w:rPr>
          <w:rFonts w:ascii="Times New Roman" w:hAnsi="Times New Roman"/>
          <w:sz w:val="28"/>
        </w:rPr>
        <w:t>В 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муниципального образования «Город Саратов» от 12 ноября 2010 года № 2750 «О Порядке разработки и утверждения административных регламентов предоставления муниципальных услуг»</w:t>
      </w:r>
    </w:p>
    <w:p w:rsidR="009F6DB5" w:rsidRPr="005E22B9" w:rsidRDefault="009F6DB5" w:rsidP="009F6DB5">
      <w:pPr>
        <w:pStyle w:val="a4"/>
        <w:spacing w:after="0" w:line="240" w:lineRule="auto"/>
        <w:jc w:val="center"/>
        <w:rPr>
          <w:rFonts w:ascii="Times New Roman" w:hAnsi="Times New Roman"/>
          <w:b/>
          <w:spacing w:val="20"/>
          <w:sz w:val="28"/>
        </w:rPr>
      </w:pPr>
      <w:r w:rsidRPr="005E22B9">
        <w:rPr>
          <w:rFonts w:ascii="Times New Roman" w:hAnsi="Times New Roman"/>
          <w:b/>
          <w:spacing w:val="20"/>
          <w:sz w:val="28"/>
        </w:rPr>
        <w:t>постановляю:</w:t>
      </w:r>
    </w:p>
    <w:p w:rsidR="009F6DB5" w:rsidRDefault="009F6DB5" w:rsidP="009F6DB5">
      <w:pPr>
        <w:pStyle w:val="a4"/>
        <w:spacing w:after="0" w:line="240" w:lineRule="auto"/>
        <w:jc w:val="center"/>
        <w:rPr>
          <w:rFonts w:ascii="Times New Roman" w:hAnsi="Times New Roman"/>
          <w:sz w:val="28"/>
        </w:rPr>
      </w:pPr>
    </w:p>
    <w:p w:rsidR="009F6DB5" w:rsidRDefault="009F6DB5" w:rsidP="009F6DB5">
      <w:pPr>
        <w:pStyle w:val="a4"/>
        <w:spacing w:after="0" w:line="240" w:lineRule="auto"/>
        <w:ind w:firstLine="709"/>
        <w:jc w:val="both"/>
        <w:rPr>
          <w:rFonts w:ascii="Times New Roman" w:hAnsi="Times New Roman"/>
          <w:sz w:val="28"/>
        </w:rPr>
      </w:pPr>
      <w:r>
        <w:rPr>
          <w:rFonts w:ascii="Times New Roman" w:hAnsi="Times New Roman"/>
          <w:sz w:val="28"/>
        </w:rPr>
        <w:t>1. Утвердить административный регламент предоставления муниципальной услуги «</w:t>
      </w:r>
      <w:r>
        <w:rPr>
          <w:rFonts w:ascii="Times New Roman" w:hAnsi="Times New Roman"/>
          <w:color w:val="000000"/>
          <w:sz w:val="28"/>
        </w:rPr>
        <w:t>Согласование проекта информационной надписи и обозначения на объекте культурного наследия (памятнике истории и культуры) местного (муниципального) значения»</w:t>
      </w:r>
      <w:r>
        <w:rPr>
          <w:rFonts w:ascii="Times New Roman" w:hAnsi="Times New Roman"/>
          <w:sz w:val="28"/>
          <w:szCs w:val="28"/>
        </w:rPr>
        <w:t xml:space="preserve"> (приложение).</w:t>
      </w:r>
    </w:p>
    <w:p w:rsidR="009F6DB5" w:rsidRDefault="009F6DB5" w:rsidP="009F6DB5">
      <w:pPr>
        <w:pStyle w:val="a4"/>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 </w:t>
      </w:r>
    </w:p>
    <w:p w:rsidR="009F6DB5" w:rsidRDefault="009F6DB5" w:rsidP="009F6DB5">
      <w:pPr>
        <w:pStyle w:val="a4"/>
        <w:spacing w:after="0" w:line="240" w:lineRule="auto"/>
        <w:ind w:firstLine="709"/>
        <w:jc w:val="both"/>
        <w:rPr>
          <w:rFonts w:ascii="Times New Roman" w:hAnsi="Times New Roman"/>
          <w:sz w:val="28"/>
        </w:rPr>
      </w:pPr>
      <w:r>
        <w:rPr>
          <w:rFonts w:ascii="Times New Roman" w:hAnsi="Times New Roman"/>
          <w:color w:val="000000"/>
          <w:sz w:val="28"/>
        </w:rPr>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9F6DB5" w:rsidRDefault="009F6DB5" w:rsidP="009F6DB5">
      <w:pPr>
        <w:pStyle w:val="a4"/>
        <w:spacing w:after="0" w:line="240" w:lineRule="auto"/>
        <w:ind w:firstLine="709"/>
        <w:jc w:val="both"/>
        <w:rPr>
          <w:rFonts w:ascii="Times New Roman" w:hAnsi="Times New Roman"/>
          <w:sz w:val="28"/>
        </w:rPr>
      </w:pPr>
    </w:p>
    <w:p w:rsidR="009F6DB5" w:rsidRDefault="009F6DB5" w:rsidP="009F6DB5">
      <w:pPr>
        <w:pStyle w:val="a4"/>
        <w:spacing w:after="0" w:line="240" w:lineRule="auto"/>
        <w:jc w:val="both"/>
        <w:rPr>
          <w:rFonts w:ascii="Times New Roman" w:hAnsi="Times New Roman"/>
          <w:sz w:val="28"/>
        </w:rPr>
      </w:pPr>
    </w:p>
    <w:p w:rsidR="009F6DB5" w:rsidRDefault="009F6DB5" w:rsidP="009F6DB5">
      <w:pPr>
        <w:pStyle w:val="a4"/>
        <w:spacing w:after="0" w:line="240" w:lineRule="auto"/>
        <w:jc w:val="both"/>
        <w:rPr>
          <w:rFonts w:ascii="Times New Roman" w:hAnsi="Times New Roman"/>
          <w:sz w:val="28"/>
        </w:rPr>
      </w:pPr>
      <w:r>
        <w:rPr>
          <w:rFonts w:ascii="Times New Roman" w:hAnsi="Times New Roman"/>
          <w:sz w:val="28"/>
        </w:rPr>
        <w:t xml:space="preserve">Глава муниципального образования </w:t>
      </w:r>
    </w:p>
    <w:p w:rsidR="009F6DB5" w:rsidRDefault="009F6DB5" w:rsidP="009F6DB5">
      <w:pPr>
        <w:pStyle w:val="a4"/>
        <w:spacing w:after="0" w:line="240" w:lineRule="auto"/>
        <w:jc w:val="both"/>
        <w:rPr>
          <w:rFonts w:ascii="Times New Roman" w:hAnsi="Times New Roman"/>
          <w:sz w:val="28"/>
        </w:rPr>
      </w:pPr>
      <w:r>
        <w:rPr>
          <w:rFonts w:ascii="Times New Roman" w:hAnsi="Times New Roman"/>
          <w:sz w:val="28"/>
        </w:rPr>
        <w:t>«Город Саратов»                                                                                     М.А. Исаев</w:t>
      </w:r>
    </w:p>
    <w:p w:rsidR="009F6DB5" w:rsidRDefault="009F6DB5" w:rsidP="009F6DB5">
      <w:pPr>
        <w:pStyle w:val="ConsPlusTitlePage"/>
        <w:ind w:left="5245"/>
        <w:rPr>
          <w:rFonts w:ascii="Times New Roman" w:hAnsi="Times New Roman"/>
          <w:color w:val="000000"/>
          <w:sz w:val="28"/>
        </w:rPr>
      </w:pPr>
      <w:r>
        <w:rPr>
          <w:rFonts w:ascii="Times New Roman" w:hAnsi="Times New Roman"/>
          <w:color w:val="000000"/>
          <w:sz w:val="28"/>
        </w:rPr>
        <w:br w:type="page"/>
      </w:r>
      <w:r w:rsidRPr="00050ECA">
        <w:rPr>
          <w:rFonts w:ascii="Times New Roman" w:hAnsi="Times New Roman"/>
          <w:color w:val="000000"/>
          <w:sz w:val="28"/>
        </w:rPr>
        <w:lastRenderedPageBreak/>
        <w:t xml:space="preserve">Приложение </w:t>
      </w:r>
    </w:p>
    <w:p w:rsidR="009F6DB5" w:rsidRDefault="009F6DB5" w:rsidP="009F6DB5">
      <w:pPr>
        <w:pStyle w:val="ConsPlusTitlePage"/>
        <w:ind w:left="5245"/>
        <w:rPr>
          <w:rFonts w:ascii="Times New Roman" w:hAnsi="Times New Roman"/>
          <w:b/>
          <w:color w:val="000000"/>
          <w:sz w:val="28"/>
        </w:rPr>
      </w:pPr>
      <w:r w:rsidRPr="00050ECA">
        <w:rPr>
          <w:rFonts w:ascii="Times New Roman" w:hAnsi="Times New Roman"/>
          <w:color w:val="000000"/>
          <w:sz w:val="28"/>
        </w:rPr>
        <w:t>к постановлению</w:t>
      </w:r>
      <w:r>
        <w:rPr>
          <w:rFonts w:ascii="Times New Roman" w:hAnsi="Times New Roman"/>
          <w:color w:val="000000"/>
          <w:sz w:val="28"/>
        </w:rPr>
        <w:t xml:space="preserve"> </w:t>
      </w:r>
      <w:r w:rsidRPr="00987660">
        <w:rPr>
          <w:rFonts w:ascii="Times New Roman" w:hAnsi="Times New Roman"/>
          <w:color w:val="000000"/>
          <w:sz w:val="28"/>
        </w:rPr>
        <w:t>администрации муниципального образования</w:t>
      </w:r>
    </w:p>
    <w:p w:rsidR="009F6DB5" w:rsidRDefault="009F6DB5" w:rsidP="009F6DB5">
      <w:pPr>
        <w:pStyle w:val="ConsPlusTitle"/>
        <w:ind w:left="5245"/>
        <w:rPr>
          <w:rFonts w:ascii="Times New Roman" w:hAnsi="Times New Roman"/>
          <w:color w:val="000000"/>
          <w:sz w:val="28"/>
        </w:rPr>
      </w:pPr>
      <w:r>
        <w:rPr>
          <w:rFonts w:ascii="Times New Roman" w:hAnsi="Times New Roman"/>
          <w:b w:val="0"/>
          <w:color w:val="000000"/>
          <w:sz w:val="28"/>
        </w:rPr>
        <w:t xml:space="preserve">«Город Саратов» </w:t>
      </w:r>
    </w:p>
    <w:p w:rsidR="009F6DB5" w:rsidRPr="00E803B8" w:rsidRDefault="009F6DB5" w:rsidP="009F6DB5">
      <w:pPr>
        <w:pStyle w:val="ConsPlusTitle"/>
        <w:ind w:firstLine="5245"/>
        <w:rPr>
          <w:rFonts w:ascii="Times New Roman" w:hAnsi="Times New Roman"/>
          <w:b w:val="0"/>
          <w:color w:val="000000"/>
          <w:sz w:val="28"/>
        </w:rPr>
      </w:pPr>
      <w:r>
        <w:rPr>
          <w:rFonts w:ascii="Times New Roman" w:hAnsi="Times New Roman"/>
          <w:b w:val="0"/>
          <w:color w:val="000000"/>
          <w:sz w:val="28"/>
        </w:rPr>
        <w:t>от 16 января 2020 года № 55</w:t>
      </w:r>
    </w:p>
    <w:p w:rsidR="009F6DB5" w:rsidRDefault="009F6DB5" w:rsidP="009F6DB5">
      <w:pPr>
        <w:pStyle w:val="ConsPlusTitle"/>
        <w:rPr>
          <w:rFonts w:ascii="Times New Roman" w:hAnsi="Times New Roman"/>
          <w:color w:val="000000"/>
          <w:sz w:val="28"/>
        </w:rPr>
      </w:pPr>
    </w:p>
    <w:p w:rsidR="009F6DB5" w:rsidRDefault="009F6DB5" w:rsidP="009F6DB5">
      <w:pPr>
        <w:pStyle w:val="ConsPlusTitle"/>
        <w:jc w:val="center"/>
        <w:rPr>
          <w:rFonts w:ascii="Times New Roman" w:hAnsi="Times New Roman"/>
          <w:color w:val="000000"/>
          <w:sz w:val="28"/>
        </w:rPr>
      </w:pPr>
      <w:bookmarkStart w:id="0" w:name="P36"/>
      <w:bookmarkEnd w:id="0"/>
      <w:r>
        <w:rPr>
          <w:rFonts w:ascii="Times New Roman" w:hAnsi="Times New Roman"/>
          <w:color w:val="000000"/>
          <w:sz w:val="28"/>
        </w:rPr>
        <w:t xml:space="preserve">Административный регламент </w:t>
      </w:r>
    </w:p>
    <w:p w:rsidR="009F6DB5" w:rsidRDefault="009F6DB5" w:rsidP="009F6DB5">
      <w:pPr>
        <w:pStyle w:val="ConsPlusTitle"/>
        <w:jc w:val="center"/>
        <w:rPr>
          <w:rFonts w:ascii="Times New Roman" w:hAnsi="Times New Roman"/>
          <w:color w:val="000000"/>
          <w:sz w:val="28"/>
        </w:rPr>
      </w:pPr>
      <w:r>
        <w:rPr>
          <w:rFonts w:ascii="Times New Roman" w:hAnsi="Times New Roman"/>
          <w:color w:val="000000"/>
          <w:sz w:val="28"/>
        </w:rPr>
        <w:t>предоставления муниципальной услуги «Согласование проекта информационной надписи и обозначения на объекте культурного наследия (памятнике истории и культуры) местного (муниципального) значения»</w:t>
      </w:r>
    </w:p>
    <w:p w:rsidR="009F6DB5" w:rsidRDefault="009F6DB5" w:rsidP="009F6DB5">
      <w:pPr>
        <w:pStyle w:val="ConsPlusNormal"/>
        <w:jc w:val="center"/>
        <w:rPr>
          <w:rFonts w:ascii="Times New Roman" w:hAnsi="Times New Roman"/>
          <w:color w:val="000000"/>
          <w:sz w:val="28"/>
        </w:rPr>
      </w:pPr>
    </w:p>
    <w:p w:rsidR="009F6DB5" w:rsidRDefault="009F6DB5" w:rsidP="009F6DB5">
      <w:pPr>
        <w:pStyle w:val="ConsPlusNormal"/>
        <w:jc w:val="center"/>
        <w:rPr>
          <w:rFonts w:ascii="Times New Roman" w:hAnsi="Times New Roman"/>
          <w:color w:val="000000"/>
          <w:sz w:val="28"/>
        </w:rPr>
      </w:pPr>
      <w:r>
        <w:rPr>
          <w:rFonts w:ascii="Times New Roman" w:hAnsi="Times New Roman"/>
          <w:color w:val="000000"/>
          <w:sz w:val="28"/>
        </w:rPr>
        <w:t>1. Общие положения</w:t>
      </w:r>
    </w:p>
    <w:p w:rsidR="009F6DB5" w:rsidRDefault="009F6DB5" w:rsidP="009F6DB5">
      <w:pPr>
        <w:pStyle w:val="ConsPlusNormal"/>
        <w:jc w:val="both"/>
        <w:rPr>
          <w:rFonts w:ascii="Times New Roman" w:hAnsi="Times New Roman"/>
          <w:color w:val="000000"/>
          <w:sz w:val="28"/>
        </w:rPr>
      </w:pP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1.1. Административный регламент предоставления муниципальной услуги «Согласование проекта информационной надписи и обозначения на объекте культурного наследия (памятнике истории и культуры) местного (муниципального) значения» (далее – регламент, муниципальная услуга) устанавливает порядок и стандарт предоставления муниципальной услуги по согласованию проектов информационных надписей и обозначений на объектах культурного наследия (памятниках истории и культуры) местного (муниципального) значения (далее – объекты культурного наследия).</w:t>
      </w:r>
    </w:p>
    <w:p w:rsidR="009F6DB5" w:rsidRDefault="009F6DB5" w:rsidP="009F6DB5">
      <w:pPr>
        <w:pStyle w:val="ConsPlusNormal"/>
        <w:jc w:val="center"/>
        <w:rPr>
          <w:rFonts w:ascii="Times New Roman" w:hAnsi="Times New Roman"/>
          <w:color w:val="000000"/>
          <w:sz w:val="28"/>
        </w:rPr>
      </w:pPr>
    </w:p>
    <w:p w:rsidR="009F6DB5" w:rsidRDefault="009F6DB5" w:rsidP="009F6DB5">
      <w:pPr>
        <w:pStyle w:val="ConsPlusNormal"/>
        <w:jc w:val="center"/>
        <w:rPr>
          <w:rFonts w:ascii="Times New Roman" w:hAnsi="Times New Roman"/>
          <w:color w:val="000000"/>
          <w:sz w:val="28"/>
        </w:rPr>
      </w:pPr>
      <w:r>
        <w:rPr>
          <w:rFonts w:ascii="Times New Roman" w:hAnsi="Times New Roman"/>
          <w:color w:val="000000"/>
          <w:sz w:val="28"/>
        </w:rPr>
        <w:t>2. Стандарт предоставления муниципальной услуги</w:t>
      </w:r>
    </w:p>
    <w:p w:rsidR="009F6DB5" w:rsidRDefault="009F6DB5" w:rsidP="009F6DB5">
      <w:pPr>
        <w:pStyle w:val="ConsPlusNormal"/>
        <w:jc w:val="both"/>
        <w:rPr>
          <w:rFonts w:ascii="Times New Roman" w:hAnsi="Times New Roman"/>
          <w:color w:val="000000"/>
          <w:sz w:val="28"/>
        </w:rPr>
      </w:pPr>
    </w:p>
    <w:p w:rsidR="009F6DB5" w:rsidRDefault="009F6DB5" w:rsidP="009F6DB5">
      <w:pPr>
        <w:pStyle w:val="ConsPlusNormal"/>
        <w:ind w:firstLine="709"/>
        <w:jc w:val="both"/>
        <w:rPr>
          <w:rFonts w:ascii="Times New Roman" w:hAnsi="Times New Roman"/>
          <w:color w:val="000000"/>
          <w:sz w:val="28"/>
        </w:rPr>
      </w:pPr>
      <w:bookmarkStart w:id="1" w:name="P54"/>
      <w:bookmarkEnd w:id="1"/>
      <w:r>
        <w:rPr>
          <w:rFonts w:ascii="Times New Roman" w:hAnsi="Times New Roman"/>
          <w:color w:val="000000"/>
          <w:sz w:val="28"/>
        </w:rPr>
        <w:t>2.1. Наименование муниципальной услуги «Согласование проекта информационной надписи и обозначения на объекте культурного наследия (памятнике истории и культуры) местного (муниципального) значения».</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Заявителями муниципальной услуги являются правообладатели объекта культурного наследия (физические или юридические лица) (далее - заявители).</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От имени заявителя могут выступать его уполномоченные представители.</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2.2. Муниципальная услуга предоставляется комитетом по архитектуре администрации муниципального образования «Город Саратов» (далее - комитет).</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Информация о месте нахождения комитета: 410012, г. Саратов, просп. им. Кирова С.М., 29.</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Телефон для справок: 27-99-35.</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График работы комитета: понедельник - пятница с 9.00 до 18.00 часов, обед с 13.00 до 14.00 часов. Выходные дни: суббота, воскресенье.</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График приема посетителей: понедельник с 14.00 до 18.00 часов, четверг с 9.00 до 13.00 часов.</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xml:space="preserve">2.3. Результатом предоставления муниципальной услуги является </w:t>
      </w:r>
      <w:r>
        <w:rPr>
          <w:rFonts w:ascii="Times New Roman" w:hAnsi="Times New Roman"/>
          <w:color w:val="000000"/>
          <w:sz w:val="28"/>
        </w:rPr>
        <w:lastRenderedPageBreak/>
        <w:t>согласование проекта информационной надписи и обозначения на объекте культурного наследия.</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2.4. Срок предоставления муниципальной услуги - 30 календарных дней со дня получения заявления и проекта</w:t>
      </w:r>
      <w:r w:rsidRPr="004C58C7">
        <w:rPr>
          <w:rFonts w:ascii="Times New Roman" w:hAnsi="Times New Roman"/>
          <w:color w:val="000000"/>
          <w:sz w:val="28"/>
        </w:rPr>
        <w:t xml:space="preserve"> </w:t>
      </w:r>
      <w:r>
        <w:rPr>
          <w:rFonts w:ascii="Times New Roman" w:hAnsi="Times New Roman"/>
          <w:color w:val="000000"/>
          <w:sz w:val="28"/>
        </w:rPr>
        <w:t>информационной надписи и обозначения на объекте культурного наследия.</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2.5. Предоставление муниципальной услуги осуществляется в соответствии со следующими нормативными правовыми актами:</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xml:space="preserve">- Федеральный </w:t>
      </w:r>
      <w:r>
        <w:rPr>
          <w:rStyle w:val="a3"/>
          <w:rFonts w:ascii="Times New Roman" w:hAnsi="Times New Roman"/>
          <w:color w:val="000000"/>
          <w:sz w:val="28"/>
        </w:rPr>
        <w:t>закон</w:t>
      </w:r>
      <w:r>
        <w:rPr>
          <w:rFonts w:ascii="Times New Roman" w:hAnsi="Times New Roman"/>
          <w:color w:val="000000"/>
          <w:sz w:val="28"/>
        </w:rPr>
        <w:t xml:space="preserve"> от 27 июля 2010 г. № 210-ФЗ «Об организации предоставления государственных и муниципальных услуг» (первоначальный текст опубликован в изданиях: «Российская газета» от 30 июля 2010 г.           № 168, «Собрание законодательства Российской Федерации» от 2 августа 2010 г. № 31, ст. 4179);</w:t>
      </w:r>
    </w:p>
    <w:p w:rsidR="009F6DB5" w:rsidRDefault="009F6DB5" w:rsidP="009F6DB5">
      <w:pPr>
        <w:pStyle w:val="ConsPlusNormal"/>
        <w:ind w:firstLine="709"/>
        <w:jc w:val="both"/>
        <w:rPr>
          <w:rFonts w:ascii="Times New Roman" w:hAnsi="Times New Roman"/>
          <w:color w:val="000000"/>
          <w:sz w:val="28"/>
        </w:rPr>
      </w:pPr>
      <w:r w:rsidRPr="0053505E">
        <w:rPr>
          <w:rFonts w:ascii="Times New Roman" w:hAnsi="Times New Roman"/>
          <w:sz w:val="28"/>
          <w:szCs w:val="28"/>
        </w:rPr>
        <w:t>- Федеральны</w:t>
      </w:r>
      <w:r>
        <w:rPr>
          <w:rFonts w:ascii="Times New Roman" w:hAnsi="Times New Roman"/>
          <w:sz w:val="28"/>
          <w:szCs w:val="28"/>
        </w:rPr>
        <w:t>й</w:t>
      </w:r>
      <w:r w:rsidRPr="0053505E">
        <w:rPr>
          <w:rFonts w:ascii="Times New Roman" w:hAnsi="Times New Roman"/>
          <w:sz w:val="28"/>
          <w:szCs w:val="28"/>
        </w:rPr>
        <w:t xml:space="preserve"> </w:t>
      </w:r>
      <w:r>
        <w:rPr>
          <w:rFonts w:ascii="Times New Roman" w:hAnsi="Times New Roman"/>
          <w:sz w:val="28"/>
          <w:szCs w:val="28"/>
        </w:rPr>
        <w:t xml:space="preserve">закон </w:t>
      </w:r>
      <w:r w:rsidRPr="0053505E">
        <w:rPr>
          <w:rFonts w:ascii="Times New Roman" w:hAnsi="Times New Roman"/>
          <w:sz w:val="28"/>
          <w:szCs w:val="28"/>
        </w:rPr>
        <w:t xml:space="preserve">от 25 июня 2002 г. </w:t>
      </w:r>
      <w:r>
        <w:rPr>
          <w:rFonts w:ascii="Times New Roman" w:hAnsi="Times New Roman"/>
          <w:sz w:val="28"/>
          <w:szCs w:val="28"/>
        </w:rPr>
        <w:t>№</w:t>
      </w:r>
      <w:r w:rsidRPr="0053505E">
        <w:rPr>
          <w:rFonts w:ascii="Times New Roman" w:hAnsi="Times New Roman"/>
          <w:sz w:val="28"/>
          <w:szCs w:val="28"/>
        </w:rPr>
        <w:t xml:space="preserve"> 73-ФЗ </w:t>
      </w:r>
      <w:r>
        <w:rPr>
          <w:rFonts w:ascii="Times New Roman" w:hAnsi="Times New Roman"/>
          <w:sz w:val="28"/>
          <w:szCs w:val="28"/>
        </w:rPr>
        <w:t>«</w:t>
      </w:r>
      <w:r w:rsidRPr="0053505E">
        <w:rPr>
          <w:rFonts w:ascii="Times New Roman" w:hAnsi="Times New Roman"/>
          <w:sz w:val="28"/>
          <w:szCs w:val="28"/>
        </w:rPr>
        <w:t>Об объектах культурного наследия (памятниках истории и культур</w:t>
      </w:r>
      <w:r>
        <w:rPr>
          <w:rFonts w:ascii="Times New Roman" w:hAnsi="Times New Roman"/>
          <w:sz w:val="28"/>
          <w:szCs w:val="28"/>
        </w:rPr>
        <w:t>ы) народов Российской Федерации»</w:t>
      </w:r>
      <w:r w:rsidRPr="0053505E">
        <w:rPr>
          <w:rFonts w:ascii="Times New Roman" w:hAnsi="Times New Roman"/>
          <w:sz w:val="28"/>
          <w:szCs w:val="28"/>
        </w:rPr>
        <w:t xml:space="preserve"> (первоначальный текст опубликован в изданиях: </w:t>
      </w:r>
      <w:r>
        <w:rPr>
          <w:rFonts w:ascii="Times New Roman" w:hAnsi="Times New Roman"/>
          <w:sz w:val="28"/>
          <w:szCs w:val="28"/>
        </w:rPr>
        <w:t>«</w:t>
      </w:r>
      <w:r w:rsidRPr="0053505E">
        <w:rPr>
          <w:rFonts w:ascii="Times New Roman" w:hAnsi="Times New Roman"/>
          <w:sz w:val="28"/>
          <w:szCs w:val="28"/>
        </w:rPr>
        <w:t>Российская газета</w:t>
      </w:r>
      <w:r>
        <w:rPr>
          <w:rFonts w:ascii="Times New Roman" w:hAnsi="Times New Roman"/>
          <w:sz w:val="28"/>
          <w:szCs w:val="28"/>
        </w:rPr>
        <w:t>»</w:t>
      </w:r>
      <w:r w:rsidRPr="0053505E">
        <w:rPr>
          <w:rFonts w:ascii="Times New Roman" w:hAnsi="Times New Roman"/>
          <w:sz w:val="28"/>
          <w:szCs w:val="28"/>
        </w:rPr>
        <w:t xml:space="preserve"> от 29 июня 2002 г. </w:t>
      </w:r>
      <w:r>
        <w:rPr>
          <w:rFonts w:ascii="Times New Roman" w:hAnsi="Times New Roman"/>
          <w:sz w:val="28"/>
          <w:szCs w:val="28"/>
        </w:rPr>
        <w:t>№</w:t>
      </w:r>
      <w:r w:rsidRPr="0053505E">
        <w:rPr>
          <w:rFonts w:ascii="Times New Roman" w:hAnsi="Times New Roman"/>
          <w:sz w:val="28"/>
          <w:szCs w:val="28"/>
        </w:rPr>
        <w:t xml:space="preserve"> 116-117, </w:t>
      </w:r>
      <w:r>
        <w:rPr>
          <w:rFonts w:ascii="Times New Roman" w:hAnsi="Times New Roman"/>
          <w:sz w:val="28"/>
          <w:szCs w:val="28"/>
        </w:rPr>
        <w:t>«</w:t>
      </w:r>
      <w:r w:rsidRPr="0053505E">
        <w:rPr>
          <w:rFonts w:ascii="Times New Roman" w:hAnsi="Times New Roman"/>
          <w:sz w:val="28"/>
          <w:szCs w:val="28"/>
        </w:rPr>
        <w:t>Парламентская газета</w:t>
      </w:r>
      <w:r>
        <w:rPr>
          <w:rFonts w:ascii="Times New Roman" w:hAnsi="Times New Roman"/>
          <w:sz w:val="28"/>
          <w:szCs w:val="28"/>
        </w:rPr>
        <w:t>»</w:t>
      </w:r>
      <w:r w:rsidRPr="0053505E">
        <w:rPr>
          <w:rFonts w:ascii="Times New Roman" w:hAnsi="Times New Roman"/>
          <w:sz w:val="28"/>
          <w:szCs w:val="28"/>
        </w:rPr>
        <w:t xml:space="preserve"> от 29 июня 2002 г. </w:t>
      </w:r>
      <w:r>
        <w:rPr>
          <w:rFonts w:ascii="Times New Roman" w:hAnsi="Times New Roman"/>
          <w:sz w:val="28"/>
          <w:szCs w:val="28"/>
        </w:rPr>
        <w:t>№</w:t>
      </w:r>
      <w:r w:rsidRPr="0053505E">
        <w:rPr>
          <w:rFonts w:ascii="Times New Roman" w:hAnsi="Times New Roman"/>
          <w:sz w:val="28"/>
          <w:szCs w:val="28"/>
        </w:rPr>
        <w:t xml:space="preserve"> 120-121, </w:t>
      </w:r>
      <w:r>
        <w:rPr>
          <w:rFonts w:ascii="Times New Roman" w:hAnsi="Times New Roman"/>
          <w:sz w:val="28"/>
          <w:szCs w:val="28"/>
        </w:rPr>
        <w:t>«</w:t>
      </w:r>
      <w:r w:rsidRPr="0053505E">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53505E">
        <w:rPr>
          <w:rFonts w:ascii="Times New Roman" w:hAnsi="Times New Roman"/>
          <w:sz w:val="28"/>
          <w:szCs w:val="28"/>
        </w:rPr>
        <w:t xml:space="preserve"> </w:t>
      </w:r>
      <w:r>
        <w:rPr>
          <w:rFonts w:ascii="Times New Roman" w:hAnsi="Times New Roman"/>
          <w:sz w:val="28"/>
          <w:szCs w:val="28"/>
        </w:rPr>
        <w:t xml:space="preserve">            </w:t>
      </w:r>
      <w:r w:rsidRPr="0053505E">
        <w:rPr>
          <w:rFonts w:ascii="Times New Roman" w:hAnsi="Times New Roman"/>
          <w:sz w:val="28"/>
          <w:szCs w:val="28"/>
        </w:rPr>
        <w:t xml:space="preserve">от 1 июля 2002 г. </w:t>
      </w:r>
      <w:r>
        <w:rPr>
          <w:rFonts w:ascii="Times New Roman" w:hAnsi="Times New Roman"/>
          <w:sz w:val="28"/>
          <w:szCs w:val="28"/>
        </w:rPr>
        <w:t>№</w:t>
      </w:r>
      <w:r w:rsidRPr="0053505E">
        <w:rPr>
          <w:rFonts w:ascii="Times New Roman" w:hAnsi="Times New Roman"/>
          <w:sz w:val="28"/>
          <w:szCs w:val="28"/>
        </w:rPr>
        <w:t xml:space="preserve"> 26, ст. 2519);</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xml:space="preserve">- Федеральный </w:t>
      </w:r>
      <w:r>
        <w:rPr>
          <w:rStyle w:val="a3"/>
          <w:rFonts w:ascii="Times New Roman" w:hAnsi="Times New Roman"/>
          <w:color w:val="000000"/>
          <w:sz w:val="28"/>
        </w:rPr>
        <w:t>закон</w:t>
      </w:r>
      <w:r>
        <w:rPr>
          <w:rFonts w:ascii="Times New Roman" w:hAnsi="Times New Roman"/>
          <w:color w:val="000000"/>
          <w:sz w:val="28"/>
        </w:rPr>
        <w:t xml:space="preserve"> от 27 июля 2006 г. № 152-ФЗ «О персональных данных» (текст опубликован в изданиях: «Российская газета» от 29 июля 2006 г. № 165, «Собрание законодательства Российской Федерации»               от 31 июля 2006 г. № 31 (1 ч.), ст. 3451);</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xml:space="preserve">- Федеральный </w:t>
      </w:r>
      <w:r>
        <w:rPr>
          <w:rStyle w:val="a3"/>
          <w:rFonts w:ascii="Times New Roman" w:hAnsi="Times New Roman"/>
          <w:color w:val="000000"/>
          <w:sz w:val="28"/>
        </w:rPr>
        <w:t>закон</w:t>
      </w:r>
      <w:r>
        <w:rPr>
          <w:rFonts w:ascii="Times New Roman" w:hAnsi="Times New Roman"/>
          <w:color w:val="000000"/>
          <w:sz w:val="28"/>
        </w:rPr>
        <w:t xml:space="preserve"> от 24 ноября 1995 г. № 181-ФЗ «О социальной защите инвалидов в Российской Федерации» (первоначальный текст опубликован в изданиях: «Собрание законодательства Российской Федерации» от 27 ноября 1995 г. № 48, ст. 4563; «Российская газета»                  от 2 декабря 1995 г. № 234);</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постановление</w:t>
      </w:r>
      <w:r w:rsidRPr="00431C49">
        <w:rPr>
          <w:rFonts w:ascii="Times New Roman" w:hAnsi="Times New Roman"/>
          <w:color w:val="000000"/>
          <w:sz w:val="28"/>
        </w:rPr>
        <w:t xml:space="preserve"> Правительства Российской Федерации от 10 сентября 2019 г.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Pr>
          <w:rFonts w:ascii="Times New Roman" w:hAnsi="Times New Roman"/>
          <w:color w:val="000000"/>
          <w:sz w:val="28"/>
        </w:rPr>
        <w:t xml:space="preserve"> (текст опубликован </w:t>
      </w:r>
      <w:r w:rsidRPr="00431C49">
        <w:rPr>
          <w:rFonts w:ascii="Times New Roman" w:hAnsi="Times New Roman"/>
          <w:color w:val="000000"/>
          <w:sz w:val="28"/>
        </w:rPr>
        <w:t xml:space="preserve">на </w:t>
      </w:r>
      <w:r>
        <w:rPr>
          <w:rFonts w:ascii="Times New Roman" w:hAnsi="Times New Roman"/>
          <w:color w:val="000000"/>
          <w:sz w:val="28"/>
        </w:rPr>
        <w:t>о</w:t>
      </w:r>
      <w:r w:rsidRPr="00431C49">
        <w:rPr>
          <w:rFonts w:ascii="Times New Roman" w:hAnsi="Times New Roman"/>
          <w:color w:val="000000"/>
          <w:sz w:val="28"/>
        </w:rPr>
        <w:t>фициальном интернет-портале правовой информации (www.p</w:t>
      </w:r>
      <w:r>
        <w:rPr>
          <w:rFonts w:ascii="Times New Roman" w:hAnsi="Times New Roman"/>
          <w:color w:val="000000"/>
          <w:sz w:val="28"/>
        </w:rPr>
        <w:t>ravo.gov.ru) 13 сентября 2019 года</w:t>
      </w:r>
      <w:r w:rsidRPr="00431C49">
        <w:rPr>
          <w:rFonts w:ascii="Times New Roman" w:hAnsi="Times New Roman"/>
          <w:color w:val="000000"/>
          <w:sz w:val="28"/>
        </w:rPr>
        <w:t xml:space="preserve">, в </w:t>
      </w:r>
      <w:r>
        <w:rPr>
          <w:rFonts w:ascii="Times New Roman" w:hAnsi="Times New Roman"/>
          <w:color w:val="000000"/>
          <w:sz w:val="28"/>
        </w:rPr>
        <w:t>издании «</w:t>
      </w:r>
      <w:r w:rsidRPr="00431C49">
        <w:rPr>
          <w:rFonts w:ascii="Times New Roman" w:hAnsi="Times New Roman"/>
          <w:color w:val="000000"/>
          <w:sz w:val="28"/>
        </w:rPr>
        <w:t>Собрани</w:t>
      </w:r>
      <w:r>
        <w:rPr>
          <w:rFonts w:ascii="Times New Roman" w:hAnsi="Times New Roman"/>
          <w:color w:val="000000"/>
          <w:sz w:val="28"/>
        </w:rPr>
        <w:t>е</w:t>
      </w:r>
      <w:r w:rsidRPr="00431C49">
        <w:rPr>
          <w:rFonts w:ascii="Times New Roman" w:hAnsi="Times New Roman"/>
          <w:color w:val="000000"/>
          <w:sz w:val="28"/>
        </w:rPr>
        <w:t xml:space="preserve"> законодательства Российской Федерации</w:t>
      </w:r>
      <w:r>
        <w:rPr>
          <w:rFonts w:ascii="Times New Roman" w:hAnsi="Times New Roman"/>
          <w:color w:val="000000"/>
          <w:sz w:val="28"/>
        </w:rPr>
        <w:t>»</w:t>
      </w:r>
      <w:r w:rsidRPr="00431C49">
        <w:rPr>
          <w:rFonts w:ascii="Times New Roman" w:hAnsi="Times New Roman"/>
          <w:color w:val="000000"/>
          <w:sz w:val="28"/>
        </w:rPr>
        <w:t xml:space="preserve"> от 16 сентября 2019 г. </w:t>
      </w:r>
      <w:r>
        <w:rPr>
          <w:rFonts w:ascii="Times New Roman" w:hAnsi="Times New Roman"/>
          <w:color w:val="000000"/>
          <w:sz w:val="28"/>
        </w:rPr>
        <w:t>№</w:t>
      </w:r>
      <w:r w:rsidRPr="00431C49">
        <w:rPr>
          <w:rFonts w:ascii="Times New Roman" w:hAnsi="Times New Roman"/>
          <w:color w:val="000000"/>
          <w:sz w:val="28"/>
        </w:rPr>
        <w:t xml:space="preserve"> 37</w:t>
      </w:r>
      <w:r>
        <w:rPr>
          <w:rFonts w:ascii="Times New Roman" w:hAnsi="Times New Roman"/>
          <w:color w:val="000000"/>
          <w:sz w:val="28"/>
        </w:rPr>
        <w:t>,              ст. 5187);</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xml:space="preserve">- </w:t>
      </w:r>
      <w:r>
        <w:rPr>
          <w:rStyle w:val="a3"/>
          <w:rFonts w:ascii="Times New Roman" w:hAnsi="Times New Roman"/>
          <w:sz w:val="28"/>
        </w:rPr>
        <w:t>решение</w:t>
      </w:r>
      <w:r>
        <w:rPr>
          <w:rFonts w:ascii="Times New Roman" w:hAnsi="Times New Roman"/>
          <w:sz w:val="28"/>
        </w:rPr>
        <w:t xml:space="preserve"> Саратовской городской Думы от 26.09.2019 № 56-424 «О Положении о комитете по архитектуре администрации муниципального образования «Город Саратов» (</w:t>
      </w:r>
      <w:r w:rsidRPr="00B028DB">
        <w:rPr>
          <w:rFonts w:ascii="Times New Roman" w:hAnsi="Times New Roman"/>
          <w:sz w:val="28"/>
        </w:rPr>
        <w:t>текст опубликован в издании «Саратовская панорама», с</w:t>
      </w:r>
      <w:r>
        <w:rPr>
          <w:rFonts w:ascii="Times New Roman" w:hAnsi="Times New Roman"/>
          <w:sz w:val="28"/>
        </w:rPr>
        <w:t>пецвыпуск от 27 сентября 2019 года</w:t>
      </w:r>
      <w:r w:rsidRPr="00B028DB">
        <w:rPr>
          <w:rFonts w:ascii="Times New Roman" w:hAnsi="Times New Roman"/>
          <w:sz w:val="28"/>
        </w:rPr>
        <w:t xml:space="preserve"> № 91</w:t>
      </w:r>
      <w:r>
        <w:rPr>
          <w:rFonts w:ascii="Times New Roman" w:hAnsi="Times New Roman"/>
          <w:sz w:val="28"/>
        </w:rPr>
        <w:t>)</w:t>
      </w:r>
      <w:r>
        <w:rPr>
          <w:rFonts w:ascii="Times New Roman" w:hAnsi="Times New Roman"/>
          <w:color w:val="000000"/>
          <w:sz w:val="28"/>
        </w:rPr>
        <w:t>.</w:t>
      </w:r>
    </w:p>
    <w:p w:rsidR="009F6DB5" w:rsidRDefault="009F6DB5" w:rsidP="009F6DB5">
      <w:pPr>
        <w:pStyle w:val="ConsPlusNormal"/>
        <w:spacing w:line="235" w:lineRule="auto"/>
        <w:ind w:firstLine="709"/>
        <w:jc w:val="both"/>
        <w:rPr>
          <w:rFonts w:ascii="Times New Roman" w:hAnsi="Times New Roman"/>
          <w:color w:val="000000"/>
          <w:sz w:val="28"/>
        </w:rPr>
      </w:pPr>
      <w:r>
        <w:rPr>
          <w:rFonts w:ascii="Times New Roman" w:hAnsi="Times New Roman"/>
          <w:color w:val="000000"/>
          <w:sz w:val="28"/>
        </w:rPr>
        <w:t>2.6. Исчерпывающий перечень документов, необходимых для предоставления муниципальной услуги:</w:t>
      </w:r>
    </w:p>
    <w:p w:rsidR="009F6DB5" w:rsidRDefault="009F6DB5" w:rsidP="009F6DB5">
      <w:pPr>
        <w:pStyle w:val="ConsPlusNormal"/>
        <w:spacing w:line="235" w:lineRule="auto"/>
        <w:ind w:firstLine="709"/>
        <w:jc w:val="both"/>
        <w:rPr>
          <w:rFonts w:ascii="Times New Roman" w:hAnsi="Times New Roman"/>
          <w:color w:val="000000"/>
          <w:sz w:val="28"/>
        </w:rPr>
      </w:pPr>
      <w:r>
        <w:rPr>
          <w:rFonts w:ascii="Times New Roman" w:hAnsi="Times New Roman"/>
          <w:color w:val="000000"/>
          <w:sz w:val="28"/>
        </w:rPr>
        <w:t>1. Заявление о предоставлении муниципальной услуги.</w:t>
      </w:r>
    </w:p>
    <w:p w:rsidR="009F6DB5" w:rsidRDefault="009F6DB5" w:rsidP="009F6DB5">
      <w:pPr>
        <w:pStyle w:val="ConsPlusNormal"/>
        <w:spacing w:line="235" w:lineRule="auto"/>
        <w:ind w:firstLine="709"/>
        <w:jc w:val="both"/>
        <w:rPr>
          <w:rFonts w:ascii="Times New Roman" w:hAnsi="Times New Roman"/>
          <w:color w:val="000000"/>
          <w:sz w:val="28"/>
        </w:rPr>
      </w:pPr>
      <w:r>
        <w:rPr>
          <w:rFonts w:ascii="Times New Roman" w:hAnsi="Times New Roman"/>
          <w:color w:val="000000"/>
          <w:sz w:val="28"/>
        </w:rPr>
        <w:t>2. П</w:t>
      </w:r>
      <w:r>
        <w:rPr>
          <w:rStyle w:val="a3"/>
          <w:rFonts w:ascii="Times New Roman" w:hAnsi="Times New Roman"/>
          <w:sz w:val="28"/>
        </w:rPr>
        <w:t xml:space="preserve">роект информационной надписи и обозначения на объекте </w:t>
      </w:r>
      <w:r>
        <w:rPr>
          <w:rStyle w:val="a3"/>
          <w:rFonts w:ascii="Times New Roman" w:hAnsi="Times New Roman"/>
          <w:sz w:val="28"/>
        </w:rPr>
        <w:lastRenderedPageBreak/>
        <w:t>культурного наследия (далее - проект), оформленный в электронном виде на электронном носителе в формате документа PDF</w:t>
      </w:r>
      <w:r>
        <w:rPr>
          <w:rFonts w:ascii="Times New Roman" w:hAnsi="Times New Roman"/>
          <w:color w:val="000000"/>
          <w:sz w:val="28"/>
        </w:rPr>
        <w:t>.</w:t>
      </w:r>
    </w:p>
    <w:p w:rsidR="009F6DB5" w:rsidRDefault="009F6DB5" w:rsidP="009F6DB5">
      <w:pPr>
        <w:pStyle w:val="ConsPlusNormal"/>
        <w:spacing w:line="235" w:lineRule="auto"/>
        <w:ind w:firstLine="709"/>
        <w:jc w:val="both"/>
        <w:rPr>
          <w:rFonts w:ascii="Times New Roman" w:hAnsi="Times New Roman"/>
          <w:color w:val="000000"/>
          <w:sz w:val="28"/>
        </w:rPr>
      </w:pPr>
      <w:r>
        <w:rPr>
          <w:rFonts w:ascii="Times New Roman" w:hAnsi="Times New Roman"/>
          <w:color w:val="000000"/>
          <w:sz w:val="28"/>
        </w:rPr>
        <w:t>3. Правоустанавливающие документы на объект культурного наследия.</w:t>
      </w:r>
    </w:p>
    <w:p w:rsidR="009F6DB5" w:rsidRDefault="009F6DB5" w:rsidP="009F6DB5">
      <w:pPr>
        <w:pStyle w:val="ConsPlusNormal"/>
        <w:spacing w:line="235" w:lineRule="auto"/>
        <w:ind w:firstLine="709"/>
        <w:jc w:val="both"/>
        <w:rPr>
          <w:rFonts w:ascii="Times New Roman" w:hAnsi="Times New Roman"/>
          <w:color w:val="000000"/>
          <w:sz w:val="28"/>
        </w:rPr>
      </w:pPr>
      <w:r>
        <w:rPr>
          <w:rFonts w:ascii="Times New Roman" w:hAnsi="Times New Roman"/>
          <w:color w:val="000000"/>
          <w:sz w:val="28"/>
        </w:rPr>
        <w:t>4. Документ, удостоверяющий личность заявителя.</w:t>
      </w:r>
    </w:p>
    <w:p w:rsidR="009F6DB5" w:rsidRDefault="009F6DB5" w:rsidP="009F6DB5">
      <w:pPr>
        <w:pStyle w:val="ConsPlusNormal"/>
        <w:spacing w:line="235" w:lineRule="auto"/>
        <w:ind w:firstLine="709"/>
        <w:jc w:val="both"/>
        <w:rPr>
          <w:rFonts w:ascii="Times New Roman" w:hAnsi="Times New Roman"/>
          <w:color w:val="000000"/>
          <w:sz w:val="28"/>
        </w:rPr>
      </w:pPr>
      <w:r>
        <w:rPr>
          <w:rFonts w:ascii="Times New Roman" w:hAnsi="Times New Roman"/>
          <w:color w:val="000000"/>
          <w:sz w:val="28"/>
        </w:rPr>
        <w:t>5. Документ, подтверждающий полномочия представителя заявителя, и документ, удостоверяющий личность представителя.</w:t>
      </w:r>
    </w:p>
    <w:p w:rsidR="009F6DB5" w:rsidRDefault="009F6DB5" w:rsidP="009F6DB5">
      <w:pPr>
        <w:pStyle w:val="ConsPlusNormal"/>
        <w:spacing w:line="235" w:lineRule="auto"/>
        <w:ind w:firstLine="709"/>
        <w:jc w:val="both"/>
        <w:rPr>
          <w:rFonts w:ascii="Times New Roman" w:hAnsi="Times New Roman"/>
          <w:color w:val="000000"/>
          <w:sz w:val="28"/>
        </w:rPr>
      </w:pPr>
      <w:r>
        <w:rPr>
          <w:rFonts w:ascii="Times New Roman" w:hAnsi="Times New Roman"/>
          <w:color w:val="000000"/>
          <w:sz w:val="28"/>
        </w:rPr>
        <w:t>6. Согласие на обработку персональных данных.</w:t>
      </w:r>
    </w:p>
    <w:p w:rsidR="009F6DB5" w:rsidRDefault="009F6DB5" w:rsidP="009F6DB5">
      <w:pPr>
        <w:pStyle w:val="ConsPlusNormal"/>
        <w:spacing w:line="235" w:lineRule="auto"/>
        <w:ind w:firstLine="709"/>
        <w:jc w:val="both"/>
        <w:rPr>
          <w:rFonts w:ascii="Times New Roman" w:hAnsi="Times New Roman"/>
          <w:color w:val="000000"/>
          <w:sz w:val="28"/>
        </w:rPr>
      </w:pPr>
      <w:r>
        <w:rPr>
          <w:rFonts w:ascii="Times New Roman" w:hAnsi="Times New Roman"/>
          <w:color w:val="000000"/>
          <w:sz w:val="28"/>
        </w:rPr>
        <w:t>2.6.1. Заявитель вправе не представлять документ, предусмотренный подпунктом 3 пункта 2.6 регламента, самостоятельно.</w:t>
      </w:r>
    </w:p>
    <w:p w:rsidR="009F6DB5" w:rsidRPr="00B5312B" w:rsidRDefault="009F6DB5" w:rsidP="009F6DB5">
      <w:pPr>
        <w:pStyle w:val="ConsPlusNormal"/>
        <w:spacing w:line="235" w:lineRule="auto"/>
        <w:ind w:firstLine="709"/>
        <w:jc w:val="both"/>
        <w:rPr>
          <w:rFonts w:ascii="Times New Roman" w:hAnsi="Times New Roman"/>
          <w:color w:val="000000"/>
          <w:sz w:val="28"/>
        </w:rPr>
      </w:pPr>
      <w:r>
        <w:rPr>
          <w:rFonts w:ascii="Times New Roman" w:hAnsi="Times New Roman"/>
          <w:color w:val="000000"/>
          <w:sz w:val="28"/>
        </w:rPr>
        <w:t>Если правоустанавливающие документы (их копии или сведения, содержащиеся в них) отсутствуют в едином государственном реестре недвижимости, такие документы представляются заявителем самостоятельно.</w:t>
      </w:r>
      <w:r w:rsidRPr="00B5312B">
        <w:rPr>
          <w:rFonts w:ascii="Times New Roman" w:hAnsi="Times New Roman"/>
          <w:color w:val="000000"/>
          <w:sz w:val="28"/>
        </w:rPr>
        <w:t xml:space="preserve"> </w:t>
      </w:r>
    </w:p>
    <w:p w:rsidR="009F6DB5" w:rsidRDefault="009F6DB5" w:rsidP="009F6DB5">
      <w:pPr>
        <w:pStyle w:val="ConsPlusNormal"/>
        <w:spacing w:line="235" w:lineRule="auto"/>
        <w:ind w:firstLine="709"/>
        <w:jc w:val="both"/>
        <w:rPr>
          <w:rFonts w:ascii="Times New Roman" w:hAnsi="Times New Roman"/>
          <w:color w:val="000000"/>
          <w:sz w:val="28"/>
        </w:rPr>
      </w:pPr>
      <w:bookmarkStart w:id="2" w:name="P81"/>
      <w:bookmarkStart w:id="3" w:name="P94"/>
      <w:bookmarkEnd w:id="2"/>
      <w:bookmarkEnd w:id="3"/>
      <w:r>
        <w:rPr>
          <w:rFonts w:ascii="Times New Roman" w:hAnsi="Times New Roman"/>
          <w:color w:val="000000"/>
          <w:sz w:val="28"/>
        </w:rPr>
        <w:t>2.7. Основанием для отказа в приеме документов, необходимых для предоставления муниципальной услуги, является непредставление документа, указанного в подпункте 2 пункта 2.6 регламента.</w:t>
      </w:r>
    </w:p>
    <w:p w:rsidR="009F6DB5" w:rsidRDefault="009F6DB5" w:rsidP="009F6DB5">
      <w:pPr>
        <w:pStyle w:val="ConsPlusNormal"/>
        <w:spacing w:line="235" w:lineRule="auto"/>
        <w:ind w:firstLine="709"/>
        <w:jc w:val="both"/>
        <w:rPr>
          <w:rFonts w:ascii="Times New Roman" w:hAnsi="Times New Roman"/>
          <w:color w:val="000000"/>
          <w:sz w:val="28"/>
        </w:rPr>
      </w:pPr>
      <w:r>
        <w:rPr>
          <w:rFonts w:ascii="Times New Roman" w:hAnsi="Times New Roman"/>
          <w:color w:val="000000"/>
          <w:sz w:val="28"/>
        </w:rPr>
        <w:t>2.8. Перечень оснований для отказа в предоставлении муниципальной услуги:</w:t>
      </w:r>
    </w:p>
    <w:p w:rsidR="009F6DB5" w:rsidRDefault="009F6DB5" w:rsidP="009F6DB5">
      <w:pPr>
        <w:suppressAutoHyphens w:val="0"/>
        <w:overflowPunct/>
        <w:spacing w:after="0" w:line="235" w:lineRule="auto"/>
        <w:ind w:firstLine="709"/>
        <w:jc w:val="both"/>
        <w:textAlignment w:val="auto"/>
        <w:rPr>
          <w:rFonts w:ascii="Times New Roman" w:hAnsi="Times New Roman"/>
          <w:sz w:val="28"/>
          <w:szCs w:val="28"/>
        </w:rPr>
      </w:pPr>
      <w:r>
        <w:rPr>
          <w:rFonts w:ascii="Times New Roman" w:hAnsi="Times New Roman"/>
          <w:color w:val="000000"/>
          <w:sz w:val="28"/>
        </w:rPr>
        <w:t xml:space="preserve">- </w:t>
      </w:r>
      <w:r>
        <w:rPr>
          <w:rFonts w:ascii="Times New Roman" w:hAnsi="Times New Roman"/>
          <w:sz w:val="28"/>
          <w:szCs w:val="28"/>
        </w:rPr>
        <w:t>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9F6DB5" w:rsidRDefault="009F6DB5" w:rsidP="009F6DB5">
      <w:pPr>
        <w:suppressAutoHyphens w:val="0"/>
        <w:overflowPunct/>
        <w:spacing w:after="0" w:line="235" w:lineRule="auto"/>
        <w:ind w:firstLine="709"/>
        <w:jc w:val="both"/>
        <w:textAlignment w:val="auto"/>
        <w:rPr>
          <w:rFonts w:ascii="Times New Roman" w:hAnsi="Times New Roman"/>
          <w:sz w:val="28"/>
          <w:szCs w:val="28"/>
        </w:rPr>
      </w:pPr>
      <w:r>
        <w:rPr>
          <w:rFonts w:ascii="Times New Roman" w:hAnsi="Times New Roman"/>
          <w:sz w:val="28"/>
          <w:szCs w:val="28"/>
        </w:rPr>
        <w:t xml:space="preserve">- несоответствие проекта </w:t>
      </w:r>
      <w:hyperlink r:id="rId4" w:history="1">
        <w:r w:rsidRPr="00AF3C41">
          <w:rPr>
            <w:rFonts w:ascii="Times New Roman" w:hAnsi="Times New Roman"/>
            <w:sz w:val="28"/>
            <w:szCs w:val="28"/>
          </w:rPr>
          <w:t>содержанию</w:t>
        </w:r>
      </w:hyperlink>
      <w:r>
        <w:rPr>
          <w:rFonts w:ascii="Times New Roman" w:hAnsi="Times New Roman"/>
          <w:sz w:val="28"/>
          <w:szCs w:val="28"/>
        </w:rPr>
        <w:t xml:space="preserve"> информационных надписей и обозначений на объектах культурного наследия (памятниках истории и культуры) народов Российской Федерации и </w:t>
      </w:r>
      <w:hyperlink r:id="rId5" w:history="1">
        <w:r w:rsidRPr="00AF3C41">
          <w:rPr>
            <w:rFonts w:ascii="Times New Roman" w:hAnsi="Times New Roman"/>
            <w:sz w:val="28"/>
            <w:szCs w:val="28"/>
          </w:rPr>
          <w:t>требованиям</w:t>
        </w:r>
      </w:hyperlink>
      <w:r>
        <w:rPr>
          <w:rFonts w:ascii="Times New Roman" w:hAnsi="Times New Roman"/>
          <w:sz w:val="28"/>
          <w:szCs w:val="28"/>
        </w:rPr>
        <w:t xml:space="preserve">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 сентября            2019 г.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rsidR="009F6DB5" w:rsidRDefault="009F6DB5" w:rsidP="009F6DB5">
      <w:pPr>
        <w:suppressAutoHyphens w:val="0"/>
        <w:overflowPunct/>
        <w:spacing w:after="0" w:line="235" w:lineRule="auto"/>
        <w:ind w:firstLine="709"/>
        <w:jc w:val="both"/>
        <w:textAlignment w:val="auto"/>
        <w:rPr>
          <w:rFonts w:ascii="Times New Roman" w:hAnsi="Times New Roman"/>
          <w:sz w:val="28"/>
        </w:rPr>
      </w:pPr>
      <w:r>
        <w:rPr>
          <w:rFonts w:ascii="Times New Roman" w:hAnsi="Times New Roman"/>
          <w:sz w:val="28"/>
          <w:szCs w:val="28"/>
        </w:rPr>
        <w:t>- несоответствие утвержденному органом охраны предмету охраны объекта культурного наследия</w:t>
      </w:r>
      <w:r>
        <w:rPr>
          <w:rFonts w:ascii="Times New Roman" w:hAnsi="Times New Roman"/>
          <w:sz w:val="28"/>
        </w:rPr>
        <w:t>;</w:t>
      </w:r>
    </w:p>
    <w:p w:rsidR="009F6DB5" w:rsidRDefault="009F6DB5" w:rsidP="009F6DB5">
      <w:pPr>
        <w:suppressAutoHyphens w:val="0"/>
        <w:overflowPunct/>
        <w:spacing w:after="0" w:line="235" w:lineRule="auto"/>
        <w:ind w:firstLine="709"/>
        <w:jc w:val="both"/>
        <w:textAlignment w:val="auto"/>
        <w:rPr>
          <w:rFonts w:ascii="Times New Roman" w:hAnsi="Times New Roman"/>
          <w:sz w:val="28"/>
        </w:rPr>
      </w:pPr>
      <w:r>
        <w:rPr>
          <w:rFonts w:ascii="Times New Roman" w:hAnsi="Times New Roman"/>
          <w:sz w:val="28"/>
        </w:rPr>
        <w:t>- представление документов лицом, не соответствующим статусу, определенному пунктом 2.1 регламента;</w:t>
      </w:r>
    </w:p>
    <w:p w:rsidR="009F6DB5" w:rsidRPr="003E2DBE" w:rsidRDefault="009F6DB5" w:rsidP="009F6DB5">
      <w:pPr>
        <w:suppressAutoHyphens w:val="0"/>
        <w:overflowPunct/>
        <w:spacing w:after="0" w:line="235" w:lineRule="auto"/>
        <w:ind w:firstLine="709"/>
        <w:jc w:val="both"/>
        <w:textAlignment w:val="auto"/>
        <w:rPr>
          <w:rFonts w:ascii="Times New Roman" w:hAnsi="Times New Roman"/>
          <w:sz w:val="28"/>
        </w:rPr>
      </w:pPr>
      <w:r>
        <w:rPr>
          <w:rFonts w:ascii="Times New Roman" w:hAnsi="Times New Roman"/>
          <w:sz w:val="28"/>
        </w:rPr>
        <w:t xml:space="preserve">- </w:t>
      </w:r>
      <w:r>
        <w:rPr>
          <w:rFonts w:ascii="Times New Roman" w:hAnsi="Times New Roman"/>
          <w:sz w:val="28"/>
          <w:szCs w:val="28"/>
        </w:rPr>
        <w:t>поступление в комитет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2.9. Муниципальная услуга предоставляется безвозмездно.</w:t>
      </w:r>
    </w:p>
    <w:p w:rsidR="009F6DB5" w:rsidRPr="00E8107F" w:rsidRDefault="009F6DB5" w:rsidP="009F6DB5">
      <w:pPr>
        <w:pStyle w:val="ConsPlusNormal"/>
        <w:ind w:firstLine="709"/>
        <w:jc w:val="both"/>
        <w:rPr>
          <w:rFonts w:ascii="Times New Roman" w:hAnsi="Times New Roman"/>
          <w:color w:val="000000"/>
          <w:sz w:val="28"/>
        </w:rPr>
      </w:pPr>
      <w:r w:rsidRPr="00E8107F">
        <w:rPr>
          <w:rFonts w:ascii="Times New Roman" w:hAnsi="Times New Roman"/>
          <w:color w:val="000000"/>
          <w:sz w:val="28"/>
        </w:rPr>
        <w:t>2.</w:t>
      </w:r>
      <w:r>
        <w:rPr>
          <w:rFonts w:ascii="Times New Roman" w:hAnsi="Times New Roman"/>
          <w:color w:val="000000"/>
          <w:sz w:val="28"/>
        </w:rPr>
        <w:t>10</w:t>
      </w:r>
      <w:r w:rsidRPr="00E8107F">
        <w:rPr>
          <w:rFonts w:ascii="Times New Roman" w:hAnsi="Times New Roman"/>
          <w:color w:val="000000"/>
          <w:sz w:val="28"/>
        </w:rPr>
        <w:t xml:space="preserve">. Максимальный срок ожидания в очереди при получении консультации, представлении </w:t>
      </w:r>
      <w:r>
        <w:rPr>
          <w:rFonts w:ascii="Times New Roman" w:hAnsi="Times New Roman"/>
          <w:color w:val="000000"/>
          <w:sz w:val="28"/>
        </w:rPr>
        <w:t xml:space="preserve">заявления и </w:t>
      </w:r>
      <w:r w:rsidRPr="00E8107F">
        <w:rPr>
          <w:rFonts w:ascii="Times New Roman" w:hAnsi="Times New Roman"/>
          <w:color w:val="000000"/>
          <w:sz w:val="28"/>
        </w:rPr>
        <w:t xml:space="preserve">проекта и при получении результата предоставления муниципальной услуги не должен превышать </w:t>
      </w:r>
      <w:r>
        <w:rPr>
          <w:rFonts w:ascii="Times New Roman" w:hAnsi="Times New Roman"/>
          <w:color w:val="000000"/>
          <w:sz w:val="28"/>
        </w:rPr>
        <w:t xml:space="preserve">           </w:t>
      </w:r>
      <w:r w:rsidRPr="00E8107F">
        <w:rPr>
          <w:rFonts w:ascii="Times New Roman" w:hAnsi="Times New Roman"/>
          <w:color w:val="000000"/>
          <w:sz w:val="28"/>
        </w:rPr>
        <w:t>15 минут.</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lastRenderedPageBreak/>
        <w:t>2.11. Срок регистрации заявления и проекта составляет один день.</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2.12. Требования к помещениям, в которых предоставляется муниципальная услуга, к залу ожидания, стендам с перечнем документов, необходимых для предоставления муниципальной услуги.</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2.12.3. Для ожидания приема заявителям отводится специальное место, оборудованное стульями, столами (стойками) для оформления документов, стендами.</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2.12.5. Места предоставления муниципальной услуги должны соответствовать санитарным нормам и правилам, требованиям пожарной безопасности и иным требованиям безопасности.</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2.12.6. В рамках реализации действующего законодательства в сфере социальной защиты инвалидов комитет обеспечивает:</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условия для беспрепятственного доступа инвалидов к зданию (помещениям), в котором расположен комитет;</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возможность самостоятельного передвижения по территории помещений комитета, а также входа в него и выхода, в том числе с использованием кресла-коляски;</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надлежащее размещение оборудования и носителей информации, необходимых для обеспечения беспрепятственного доступа инвалидов в здание (помещения), в котором расположен комитет;</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допуск в помещения комитета сурдопереводчика и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сопровождение инвалидов, имеющих стойкие расстройства функции зрения и самостоятельного передвижения, и оказание им помощи;</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 оказание работниками комитета инвалидам помощи в преодолении барьеров, мешающих получению ими муниципальной услуги наравне с другими лицами.</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2.13. На стенде размещается следующая информация:</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 xml:space="preserve">- полное наименование и месторасположение администрации муниципального образования «Город Саратов», комитета, телефоны, график </w:t>
      </w:r>
      <w:r>
        <w:rPr>
          <w:rFonts w:ascii="Times New Roman" w:hAnsi="Times New Roman"/>
          <w:color w:val="000000"/>
          <w:sz w:val="28"/>
        </w:rPr>
        <w:lastRenderedPageBreak/>
        <w:t>работы, фамилии, имена, отчества специалистов;</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 основные положения законодательства, касающиеся порядка предоставления муниципальной услуги;</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 перечень и формы документов, необходимых для предоставления муниципальной услуги;</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 перечень оснований для отказа в предоставлении муниципальной услуги;</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 порядок обжалования действий (бездействия) должностных лиц, предоставляющих муниципальную услугу.</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2.14. Показатели доступности и качества муниципальной услуги.</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2.14.1. Информация (консультация) по вопросам предоставления муниципальной услуги может быть получена заявителем:</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 в устной форме на личном приеме или посредством телефонной связи;</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 в письменной форме по письменному запросу заявителя в адрес комитета;</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 xml:space="preserve">- посредством размещения информации в информационно-телекоммуникационной сети «Интернет» (далее – сеть Интернет) на официальном сайте администрации муниципального образования «Город Саратов» www.saratovmer.ru (далее - официальный сайт), а также на едином портале государственных и муниципальных услуг (функций) </w:t>
      </w:r>
      <w:r>
        <w:rPr>
          <w:rStyle w:val="a3"/>
          <w:rFonts w:ascii="Times New Roman" w:hAnsi="Times New Roman"/>
          <w:color w:val="000000"/>
          <w:sz w:val="28"/>
        </w:rPr>
        <w:t>www.gosuslugi.ru</w:t>
      </w:r>
      <w:r>
        <w:rPr>
          <w:rFonts w:ascii="Times New Roman" w:hAnsi="Times New Roman"/>
          <w:color w:val="000000"/>
          <w:sz w:val="28"/>
        </w:rPr>
        <w:t xml:space="preserve">  (далее - Единый портал) и на стендах в местах ее предоставления;</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 в официальном печатном издании муниципального образования «Город Саратов»;</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 на стенде, расположенном в комитете;</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 из информационных материалов (брошюры, буклеты, проспекты, памятки и т.п.), находящихся в помещениях, предназначенных для ожидания и приема заявителей.</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2.14.2. Информирование (консультирование) проводится специалистами комитета по всем вопросам предоставления муниципальной услуги, в том числе:</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 установление права заявителя на предоставление ему муниципальной услуги;</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 перечень документов, необходимых для предоставления муниципальной услуги;</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 источник получения документов, необходимых для предоставления услуги (орган, организация и их местонахождение);</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время приема заявителей;</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порядок обжалования действий (бездействия) и решений, осуществляемых и принимаемых при предоставлении муниципальной услуги.</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xml:space="preserve">2.14.3. В любое время со дня приема документов (с учетом графика работы комитета) заявитель имеет право на получение информации о ходе предоставления муниципальной услуги, обратившись в устном виде, </w:t>
      </w:r>
      <w:r>
        <w:rPr>
          <w:rFonts w:ascii="Times New Roman" w:hAnsi="Times New Roman"/>
          <w:color w:val="000000"/>
          <w:sz w:val="28"/>
        </w:rPr>
        <w:lastRenderedPageBreak/>
        <w:t>посредством телефонной связи, электронной почты, а также в письменном виде.</w:t>
      </w:r>
    </w:p>
    <w:p w:rsidR="009F6DB5" w:rsidRPr="00AD18F2" w:rsidRDefault="009F6DB5" w:rsidP="009F6DB5">
      <w:pPr>
        <w:pStyle w:val="ConsPlusNormal"/>
        <w:ind w:firstLine="709"/>
        <w:jc w:val="both"/>
        <w:rPr>
          <w:rFonts w:ascii="Times New Roman" w:hAnsi="Times New Roman"/>
          <w:sz w:val="28"/>
        </w:rPr>
      </w:pPr>
      <w:r w:rsidRPr="00AD18F2">
        <w:rPr>
          <w:rFonts w:ascii="Times New Roman" w:hAnsi="Times New Roman"/>
          <w:sz w:val="28"/>
        </w:rPr>
        <w:t>2.1</w:t>
      </w:r>
      <w:r>
        <w:rPr>
          <w:rFonts w:ascii="Times New Roman" w:hAnsi="Times New Roman"/>
          <w:sz w:val="28"/>
        </w:rPr>
        <w:t>5</w:t>
      </w:r>
      <w:r w:rsidRPr="00AD18F2">
        <w:rPr>
          <w:rFonts w:ascii="Times New Roman" w:hAnsi="Times New Roman"/>
          <w:sz w:val="28"/>
        </w:rPr>
        <w:t xml:space="preserve">. </w:t>
      </w:r>
      <w:r>
        <w:rPr>
          <w:rFonts w:ascii="Times New Roman" w:hAnsi="Times New Roman"/>
          <w:sz w:val="28"/>
        </w:rPr>
        <w:t>Заявление и п</w:t>
      </w:r>
      <w:r w:rsidRPr="00AD18F2">
        <w:rPr>
          <w:rFonts w:ascii="Times New Roman" w:hAnsi="Times New Roman"/>
          <w:sz w:val="28"/>
        </w:rPr>
        <w:t>роект мо</w:t>
      </w:r>
      <w:r>
        <w:rPr>
          <w:rFonts w:ascii="Times New Roman" w:hAnsi="Times New Roman"/>
          <w:sz w:val="28"/>
        </w:rPr>
        <w:t>гут</w:t>
      </w:r>
      <w:r w:rsidRPr="00AD18F2">
        <w:rPr>
          <w:rFonts w:ascii="Times New Roman" w:hAnsi="Times New Roman"/>
          <w:sz w:val="28"/>
        </w:rPr>
        <w:t xml:space="preserve"> быть представлен</w:t>
      </w:r>
      <w:r>
        <w:rPr>
          <w:rFonts w:ascii="Times New Roman" w:hAnsi="Times New Roman"/>
          <w:sz w:val="28"/>
        </w:rPr>
        <w:t>ы</w:t>
      </w:r>
      <w:r w:rsidRPr="00AD18F2">
        <w:rPr>
          <w:rFonts w:ascii="Times New Roman" w:hAnsi="Times New Roman"/>
          <w:sz w:val="28"/>
        </w:rPr>
        <w:t xml:space="preserve"> заявителем лично. В этом случае заявителю необходимо представить документ, удостоверяющий личность, представителю заявителя необходимо представить</w:t>
      </w:r>
      <w:r>
        <w:rPr>
          <w:rFonts w:ascii="Times New Roman" w:hAnsi="Times New Roman"/>
          <w:sz w:val="28"/>
        </w:rPr>
        <w:t xml:space="preserve"> документ, удостоверяющий личность, </w:t>
      </w:r>
      <w:r w:rsidRPr="00AD18F2">
        <w:rPr>
          <w:rFonts w:ascii="Times New Roman" w:hAnsi="Times New Roman"/>
          <w:sz w:val="28"/>
        </w:rPr>
        <w:t>доверенность и ее копию.</w:t>
      </w:r>
    </w:p>
    <w:p w:rsidR="009F6DB5" w:rsidRDefault="009F6DB5" w:rsidP="009F6DB5">
      <w:pPr>
        <w:pStyle w:val="ConsPlusNormal"/>
        <w:jc w:val="both"/>
        <w:rPr>
          <w:rFonts w:ascii="Times New Roman" w:hAnsi="Times New Roman"/>
          <w:color w:val="000000"/>
          <w:sz w:val="28"/>
        </w:rPr>
      </w:pPr>
    </w:p>
    <w:p w:rsidR="009F6DB5" w:rsidRDefault="009F6DB5" w:rsidP="009F6DB5">
      <w:pPr>
        <w:pStyle w:val="ConsPlusNormal"/>
        <w:jc w:val="center"/>
        <w:rPr>
          <w:rFonts w:ascii="Times New Roman" w:hAnsi="Times New Roman"/>
          <w:color w:val="000000"/>
          <w:sz w:val="28"/>
        </w:rPr>
      </w:pPr>
      <w:r>
        <w:rPr>
          <w:rFonts w:ascii="Times New Roman" w:hAnsi="Times New Roman"/>
          <w:color w:val="000000"/>
          <w:sz w:val="28"/>
        </w:rPr>
        <w:t>3. Состав, последовательность и сроки выполнения</w:t>
      </w:r>
    </w:p>
    <w:p w:rsidR="009F6DB5" w:rsidRDefault="009F6DB5" w:rsidP="009F6DB5">
      <w:pPr>
        <w:pStyle w:val="ConsPlusNormal"/>
        <w:jc w:val="center"/>
        <w:rPr>
          <w:rFonts w:ascii="Times New Roman" w:hAnsi="Times New Roman"/>
          <w:color w:val="000000"/>
          <w:sz w:val="28"/>
        </w:rPr>
      </w:pPr>
      <w:r>
        <w:rPr>
          <w:rFonts w:ascii="Times New Roman" w:hAnsi="Times New Roman"/>
          <w:color w:val="000000"/>
          <w:sz w:val="28"/>
        </w:rPr>
        <w:t>административных процедур, требования к порядку</w:t>
      </w:r>
    </w:p>
    <w:p w:rsidR="009F6DB5" w:rsidRDefault="009F6DB5" w:rsidP="009F6DB5">
      <w:pPr>
        <w:pStyle w:val="ConsPlusNormal"/>
        <w:jc w:val="center"/>
        <w:rPr>
          <w:rFonts w:ascii="Times New Roman" w:hAnsi="Times New Roman"/>
          <w:color w:val="000000"/>
          <w:sz w:val="28"/>
        </w:rPr>
      </w:pPr>
      <w:r>
        <w:rPr>
          <w:rFonts w:ascii="Times New Roman" w:hAnsi="Times New Roman"/>
          <w:color w:val="000000"/>
          <w:sz w:val="28"/>
        </w:rPr>
        <w:t>их выполнения</w:t>
      </w:r>
    </w:p>
    <w:p w:rsidR="009F6DB5" w:rsidRDefault="009F6DB5" w:rsidP="009F6DB5">
      <w:pPr>
        <w:pStyle w:val="ConsPlusNormal"/>
        <w:jc w:val="both"/>
        <w:rPr>
          <w:rFonts w:ascii="Times New Roman" w:hAnsi="Times New Roman"/>
          <w:color w:val="000000"/>
          <w:sz w:val="28"/>
        </w:rPr>
      </w:pP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3.1. Описание последовательности действий при предоставлении муниципальной услуги.</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Предоставление муниципальной услуги включает следующие административные процедуры:</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прием и регистрация заявления, проекта и прилагаемых документов;</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рассмотрение представленных документов, согласование проекта либо оформление уведомления об отказе в предоставлении муниципальной услуги;</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принятие решения о согласовании (об отказе в согласовании) проекта;</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выдача (направление) письма о согласовании проекта и утвержденного проекта либо уведомления об отказе в предоставлении муниципальной услуги.</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3.2. Прием и регистрация заявления, проекта и прилагаемых документов.</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3.2.1. Основанием для начала исполнения административной процедуры является обращение заявителя в комитет.</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3.2.2. Специалист осуществляет проверку документов, предусмотренных регламентом.</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При отсутствии основания, предусмотренного пунктом 2.7 регламента, специалист, уполномоченный на прием документов, регистрирует обращение заявителя (представителя заявителя) и передает заявителю расписку в получении документов с указанием их перечня и даты получения в день их получения.</w:t>
      </w:r>
    </w:p>
    <w:p w:rsidR="009F6DB5" w:rsidRDefault="009F6DB5" w:rsidP="009F6DB5">
      <w:pPr>
        <w:pStyle w:val="ConsPlusNormal"/>
        <w:ind w:firstLine="709"/>
        <w:jc w:val="both"/>
        <w:rPr>
          <w:rFonts w:ascii="Times New Roman" w:hAnsi="Times New Roman"/>
          <w:color w:val="000000"/>
          <w:sz w:val="28"/>
        </w:rPr>
      </w:pP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В случае, если заявление направлено посредством почтового отправления, специалист, уполномоченный на прием документов, оформляет расписку в получении документов с указанием их перечня и даты получения и направляет ее заявителю (представителю заявителя) посредством почтового отправления в течение рабочего дня, следующего за днем получения документов.</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При наличии оснований для отказа в приеме документов специалист, уполномоченный на прием документов, оформляет уведомление об отказе в приеме документов, которое передается (направляется) заявителю (представителю заявителя) с приложением представленных документов.</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lastRenderedPageBreak/>
        <w:t>3.2.3. Специалист регистрирует заявление, проект с приложенным пакетом документов и направляет председателю комитета для резолюции.</w:t>
      </w:r>
    </w:p>
    <w:p w:rsidR="009F6DB5" w:rsidRDefault="009F6DB5" w:rsidP="009F6DB5">
      <w:pPr>
        <w:pStyle w:val="ConsPlusNormal"/>
        <w:spacing w:line="238" w:lineRule="auto"/>
        <w:ind w:firstLine="709"/>
        <w:jc w:val="both"/>
        <w:rPr>
          <w:rFonts w:ascii="Times New Roman" w:hAnsi="Times New Roman"/>
          <w:color w:val="000000"/>
          <w:sz w:val="28"/>
        </w:rPr>
      </w:pPr>
      <w:r w:rsidRPr="00E64041">
        <w:rPr>
          <w:rFonts w:ascii="Times New Roman" w:hAnsi="Times New Roman"/>
          <w:sz w:val="28"/>
        </w:rPr>
        <w:t>3.2.4</w:t>
      </w:r>
      <w:r>
        <w:rPr>
          <w:rFonts w:ascii="Times New Roman" w:hAnsi="Times New Roman"/>
          <w:color w:val="000000"/>
          <w:sz w:val="28"/>
        </w:rPr>
        <w:t>. Заявление, проект с приложенным пакетом документов поступают специалисту - исполнителю, ответственному за предоставление муниципальной услуги (далее - специалист), указанному в резолюции председателя комитета.</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3.2.5. Максимальный срок исполнения данной административной процедуры составляет один день со дня поступления проекта.</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3.3. Рассмотрение представленных документов и согласование проекта либо оформление уведомления об отказе в предоставлении муниципальной услуги.</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3.3.1. Основанием для начала исполнения административной процедуры является поступление заявления, проекта с приложенным пакетом документов специалисту.</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 xml:space="preserve">3.3.2. Специалист осуществляет проверку на соответствие перечню документов, предусмотренному </w:t>
      </w:r>
      <w:r>
        <w:rPr>
          <w:rStyle w:val="a3"/>
          <w:rFonts w:ascii="Times New Roman" w:hAnsi="Times New Roman"/>
          <w:color w:val="000000"/>
          <w:sz w:val="28"/>
        </w:rPr>
        <w:t>пунктом 2.6</w:t>
      </w:r>
      <w:r>
        <w:rPr>
          <w:rFonts w:ascii="Times New Roman" w:hAnsi="Times New Roman"/>
          <w:color w:val="000000"/>
          <w:sz w:val="28"/>
        </w:rPr>
        <w:t xml:space="preserve"> регламента.</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При отсутствии документа, указанного в подпункте 3 пункта 2.6 регламента, специалист осуществляет подготовку межведомственного запроса о наличии или об отсутствии документа и (или) информации.</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3.3.3. Специалист проводит экспертизу документов на наличие оснований для согласования проекта либо оформления уведомления об отказе в предоставлении муниципальной услуги.</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3.3.4. Специалист оформляет письмо о согласовании проекта либо уведомление об отказе в предоставлении муниципальной услуги с указанием основания для отказа в соответствии с пунктом 2.8 регламента.</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3.3.5. Оформленное письмо о согласовании проекта либо уведомление об отказе в предоставлении муниципальной услуги согласовывается руководителем юридической службы комитета.</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3.3.6. Максимальный срок исполнения данной административной процедуры составляет 23 дня со дня поступления проекта специалисту.</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3.4. Принятие решения о согласовании проекта либо об отказе в предоставлении муниципальной услуги.</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3.4.1. Основанием для начала исполнения административной процедуры является подготовленное письмо о согласовании проекта либо оформленное специалистом уведомление об отказе в предоставлении муниципальной услуги.</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3.4.2. Письмо о согласовании проекта, проект либо оформленное специалистом уведомление об отказе в предоставлении муниципальной услуги представляется на подпись председателю комитета, а в его  отсутствие - лицу, его замещающему.</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3.4.3. Подписанное председателем комитета письмо о согласовании проекта, утвержденный проект является принятым решением о предоставлении муниципальной услуги.</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xml:space="preserve">Проект утверждается посредством его подписания </w:t>
      </w:r>
      <w:r w:rsidRPr="00DC32A5">
        <w:rPr>
          <w:rFonts w:ascii="Times New Roman" w:hAnsi="Times New Roman"/>
          <w:sz w:val="28"/>
        </w:rPr>
        <w:t>усиленной квалифицированной электронной подписью</w:t>
      </w:r>
      <w:r>
        <w:rPr>
          <w:rFonts w:ascii="Times New Roman" w:hAnsi="Times New Roman"/>
          <w:color w:val="000000"/>
          <w:sz w:val="28"/>
        </w:rPr>
        <w:t>.</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lastRenderedPageBreak/>
        <w:t>Уведомление об отказе в предоставлении муниципальной услуги является принятым решением об отказе в предоставлении муниципальной услуги.</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xml:space="preserve">3.4.4. Максимальный срок исполнения данной административной процедуры составляет четыре дня со дня составления письма о согласовании проекта либо оформления специалистом уведомления об отказе в предоставлении муниципальной услуги. </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 xml:space="preserve">3.5. Выдача (направление) письма о согласовании проекта и утвержденного проекта либо уведомления об отказе в предоставлении муниципальной услуги. </w:t>
      </w:r>
    </w:p>
    <w:p w:rsidR="009F6DB5" w:rsidRDefault="009F6DB5" w:rsidP="009F6DB5">
      <w:pPr>
        <w:pStyle w:val="ConsPlusNormal"/>
        <w:ind w:firstLine="709"/>
        <w:jc w:val="both"/>
        <w:rPr>
          <w:rFonts w:ascii="Times New Roman" w:hAnsi="Times New Roman"/>
          <w:sz w:val="28"/>
        </w:rPr>
      </w:pPr>
      <w:r>
        <w:rPr>
          <w:rFonts w:ascii="Times New Roman" w:hAnsi="Times New Roman"/>
          <w:color w:val="000000"/>
          <w:sz w:val="28"/>
        </w:rPr>
        <w:t>3.5.1. Основанием для начала исполнения административной процедуры является поступление специалисту подписанного председателем комитета письма о согласовании проекта, утвержденного проекта либо уведомления об отказе в предоставлении муниципальной услуги.</w:t>
      </w:r>
    </w:p>
    <w:p w:rsidR="009F6DB5" w:rsidRDefault="009F6DB5" w:rsidP="009F6DB5">
      <w:pPr>
        <w:pStyle w:val="ConsPlusNormal"/>
        <w:widowControl/>
        <w:ind w:firstLine="709"/>
        <w:jc w:val="both"/>
        <w:rPr>
          <w:rFonts w:ascii="Times New Roman" w:hAnsi="Times New Roman"/>
          <w:sz w:val="28"/>
        </w:rPr>
      </w:pPr>
      <w:r>
        <w:rPr>
          <w:rFonts w:ascii="Times New Roman" w:hAnsi="Times New Roman"/>
          <w:sz w:val="28"/>
        </w:rPr>
        <w:t>3.5.2. После получения подписанных документов специалист направляет заявителю заказным почтовым отправлением с уведомлением о вручении или в форме электронного документа посредством сети Интернет письмо о согласовании проекта и утвержденный проект, подписанные усиленной квалифицированной электронной подписью председателя комитета, а в его отсутствие – лицом, его замещающим, на электронном носителе в формате документа PDF либо направляет заявителю заказным почтовым отправлением с уведомлением о вручении или в форме электронного документа посредством сети Интернет письмо об отказе в согласовании проекта с указанием основания для отказа в соответствии с пунктом 2.8 регламента.</w:t>
      </w:r>
    </w:p>
    <w:p w:rsidR="009F6DB5" w:rsidRDefault="009F6DB5" w:rsidP="009F6DB5">
      <w:pPr>
        <w:pStyle w:val="ConsPlusNormal"/>
        <w:widowControl/>
        <w:ind w:firstLine="709"/>
        <w:jc w:val="both"/>
        <w:rPr>
          <w:rFonts w:ascii="Times New Roman" w:hAnsi="Times New Roman"/>
          <w:sz w:val="28"/>
        </w:rPr>
      </w:pPr>
      <w:r>
        <w:rPr>
          <w:rFonts w:ascii="Times New Roman" w:hAnsi="Times New Roman"/>
          <w:sz w:val="28"/>
        </w:rPr>
        <w:t>3.5.3. Заявитель может получить подписанные документы лично. В этом случае заявителю необходимо представить документ, удостоверяющий личность, представителю заявителя необходимо представить документ, удостоверяющий личность, доверенность и ее копию. Заявитель может получить указанные документы лично в течение одного рабочего дня со дня его уведомления о подписании документов посредством телефонной связи, электронной почты.</w:t>
      </w:r>
    </w:p>
    <w:p w:rsidR="009F6DB5" w:rsidRDefault="009F6DB5" w:rsidP="009F6DB5">
      <w:pPr>
        <w:pStyle w:val="ConsPlusNormal"/>
        <w:ind w:firstLine="709"/>
        <w:jc w:val="both"/>
        <w:rPr>
          <w:rFonts w:ascii="Times New Roman" w:hAnsi="Times New Roman"/>
          <w:color w:val="000000"/>
          <w:sz w:val="28"/>
        </w:rPr>
      </w:pPr>
      <w:r>
        <w:rPr>
          <w:rFonts w:ascii="Times New Roman" w:hAnsi="Times New Roman"/>
          <w:color w:val="000000"/>
          <w:sz w:val="28"/>
        </w:rPr>
        <w:t>3.5.4. Максимальный срок исполнения данной административной процедуры составляет два дня со дня поступления специалисту подписанных председателем комитета документов.</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3.5.5.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w:t>
      </w:r>
    </w:p>
    <w:p w:rsidR="009F6DB5" w:rsidRDefault="009F6DB5" w:rsidP="009F6DB5">
      <w:pPr>
        <w:pStyle w:val="ConsPlusNormal"/>
        <w:spacing w:line="238" w:lineRule="auto"/>
        <w:jc w:val="both"/>
        <w:rPr>
          <w:rFonts w:ascii="Times New Roman" w:hAnsi="Times New Roman"/>
          <w:color w:val="000000"/>
          <w:sz w:val="28"/>
        </w:rPr>
      </w:pPr>
    </w:p>
    <w:p w:rsidR="009F6DB5" w:rsidRDefault="009F6DB5" w:rsidP="009F6DB5">
      <w:pPr>
        <w:pStyle w:val="ConsPlusNormal"/>
        <w:spacing w:line="238" w:lineRule="auto"/>
        <w:jc w:val="center"/>
        <w:rPr>
          <w:rFonts w:ascii="Times New Roman" w:hAnsi="Times New Roman"/>
          <w:color w:val="000000"/>
          <w:sz w:val="28"/>
        </w:rPr>
      </w:pPr>
      <w:r>
        <w:rPr>
          <w:rFonts w:ascii="Times New Roman" w:hAnsi="Times New Roman"/>
          <w:color w:val="000000"/>
          <w:sz w:val="28"/>
        </w:rPr>
        <w:t xml:space="preserve">4. Формы контроля за исполнением </w:t>
      </w:r>
    </w:p>
    <w:p w:rsidR="009F6DB5" w:rsidRDefault="009F6DB5" w:rsidP="009F6DB5">
      <w:pPr>
        <w:pStyle w:val="ConsPlusNormal"/>
        <w:spacing w:line="238" w:lineRule="auto"/>
        <w:jc w:val="center"/>
        <w:rPr>
          <w:rFonts w:ascii="Times New Roman" w:hAnsi="Times New Roman"/>
          <w:color w:val="000000"/>
          <w:sz w:val="28"/>
        </w:rPr>
      </w:pPr>
      <w:r>
        <w:rPr>
          <w:rFonts w:ascii="Times New Roman" w:hAnsi="Times New Roman"/>
          <w:color w:val="000000"/>
          <w:sz w:val="28"/>
        </w:rPr>
        <w:t>административного регламента</w:t>
      </w:r>
    </w:p>
    <w:p w:rsidR="009F6DB5" w:rsidRDefault="009F6DB5" w:rsidP="009F6DB5">
      <w:pPr>
        <w:pStyle w:val="ConsPlusNormal"/>
        <w:spacing w:line="238" w:lineRule="auto"/>
        <w:jc w:val="both"/>
        <w:rPr>
          <w:rFonts w:ascii="Times New Roman" w:hAnsi="Times New Roman"/>
          <w:color w:val="000000"/>
          <w:sz w:val="28"/>
        </w:rPr>
      </w:pP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 xml:space="preserve">4.1. Текущий контроль за соблюдением и исполнением муниципальными служащими последовательности действий, определенных </w:t>
      </w:r>
      <w:r>
        <w:rPr>
          <w:rFonts w:ascii="Times New Roman" w:hAnsi="Times New Roman"/>
          <w:color w:val="000000"/>
          <w:sz w:val="28"/>
        </w:rPr>
        <w:lastRenderedPageBreak/>
        <w:t>административными процедурами по предоставлению муниципальной услуги, осуществляет председатель комитета.</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Полнота и качество предоставления муниципальной услуги определяется по результатам проверки.</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9F6DB5" w:rsidRDefault="009F6DB5" w:rsidP="009F6DB5">
      <w:pPr>
        <w:pStyle w:val="ConsPlusNormal"/>
        <w:spacing w:line="238" w:lineRule="auto"/>
        <w:ind w:firstLine="709"/>
        <w:jc w:val="both"/>
        <w:rPr>
          <w:rFonts w:ascii="Times New Roman" w:hAnsi="Times New Roman"/>
          <w:color w:val="000000"/>
          <w:sz w:val="28"/>
        </w:rPr>
      </w:pPr>
      <w:r>
        <w:rPr>
          <w:rFonts w:ascii="Times New Roman" w:hAnsi="Times New Roman"/>
          <w:color w:val="000000"/>
          <w:sz w:val="28"/>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9F6DB5" w:rsidRDefault="009F6DB5" w:rsidP="009F6DB5">
      <w:pPr>
        <w:pStyle w:val="ConsPlusNormal"/>
        <w:spacing w:line="238" w:lineRule="auto"/>
        <w:jc w:val="both"/>
        <w:rPr>
          <w:rFonts w:ascii="Times New Roman" w:hAnsi="Times New Roman"/>
          <w:color w:val="000000"/>
          <w:sz w:val="28"/>
        </w:rPr>
      </w:pPr>
    </w:p>
    <w:p w:rsidR="009F6DB5" w:rsidRDefault="009F6DB5" w:rsidP="009F6DB5">
      <w:pPr>
        <w:pStyle w:val="ConsPlusNormal"/>
        <w:spacing w:line="238" w:lineRule="auto"/>
        <w:jc w:val="center"/>
        <w:rPr>
          <w:rFonts w:ascii="Times New Roman" w:hAnsi="Times New Roman"/>
          <w:color w:val="000000"/>
          <w:sz w:val="28"/>
        </w:rPr>
      </w:pPr>
      <w:r>
        <w:rPr>
          <w:rFonts w:ascii="Times New Roman" w:hAnsi="Times New Roman"/>
          <w:color w:val="000000"/>
          <w:sz w:val="28"/>
        </w:rPr>
        <w:t>5</w:t>
      </w:r>
      <w:r w:rsidRPr="00144A3A">
        <w:rPr>
          <w:rFonts w:ascii="Times New Roman" w:hAnsi="Times New Roman"/>
          <w:color w:val="000000"/>
          <w:sz w:val="28"/>
        </w:rPr>
        <w:t xml:space="preserve">. Досудебный (внесудебный) порядок </w:t>
      </w:r>
    </w:p>
    <w:p w:rsidR="009F6DB5" w:rsidRPr="00144A3A" w:rsidRDefault="009F6DB5" w:rsidP="009F6DB5">
      <w:pPr>
        <w:pStyle w:val="ConsPlusNormal"/>
        <w:spacing w:line="238" w:lineRule="auto"/>
        <w:jc w:val="center"/>
        <w:rPr>
          <w:rFonts w:ascii="Times New Roman" w:hAnsi="Times New Roman"/>
          <w:color w:val="000000"/>
          <w:sz w:val="28"/>
        </w:rPr>
      </w:pPr>
      <w:r w:rsidRPr="00144A3A">
        <w:rPr>
          <w:rFonts w:ascii="Times New Roman" w:hAnsi="Times New Roman"/>
          <w:color w:val="000000"/>
          <w:sz w:val="28"/>
        </w:rPr>
        <w:t>обжалования решений и действий (бездействия) органа, предоставляющего муниципальную услугу, должностн</w:t>
      </w:r>
      <w:r>
        <w:rPr>
          <w:rFonts w:ascii="Times New Roman" w:hAnsi="Times New Roman"/>
          <w:color w:val="000000"/>
          <w:sz w:val="28"/>
        </w:rPr>
        <w:t>ого</w:t>
      </w:r>
      <w:r w:rsidRPr="00144A3A">
        <w:rPr>
          <w:rFonts w:ascii="Times New Roman" w:hAnsi="Times New Roman"/>
          <w:color w:val="000000"/>
          <w:sz w:val="28"/>
        </w:rPr>
        <w:t xml:space="preserve"> лиц</w:t>
      </w:r>
      <w:r>
        <w:rPr>
          <w:rFonts w:ascii="Times New Roman" w:hAnsi="Times New Roman"/>
          <w:color w:val="000000"/>
          <w:sz w:val="28"/>
        </w:rPr>
        <w:t>а органа, предоставляющего муниципальную услугу</w:t>
      </w:r>
      <w:r w:rsidRPr="00144A3A">
        <w:rPr>
          <w:rFonts w:ascii="Times New Roman" w:hAnsi="Times New Roman"/>
          <w:color w:val="000000"/>
          <w:sz w:val="28"/>
        </w:rPr>
        <w:t xml:space="preserve">, </w:t>
      </w:r>
      <w:r>
        <w:rPr>
          <w:rFonts w:ascii="Times New Roman" w:hAnsi="Times New Roman"/>
          <w:color w:val="000000"/>
          <w:sz w:val="28"/>
        </w:rPr>
        <w:t xml:space="preserve">либо </w:t>
      </w:r>
      <w:r w:rsidRPr="00144A3A">
        <w:rPr>
          <w:rFonts w:ascii="Times New Roman" w:hAnsi="Times New Roman"/>
          <w:color w:val="000000"/>
          <w:sz w:val="28"/>
        </w:rPr>
        <w:t>муниципальн</w:t>
      </w:r>
      <w:r>
        <w:rPr>
          <w:rFonts w:ascii="Times New Roman" w:hAnsi="Times New Roman"/>
          <w:color w:val="000000"/>
          <w:sz w:val="28"/>
        </w:rPr>
        <w:t>ого</w:t>
      </w:r>
      <w:r w:rsidRPr="00144A3A">
        <w:rPr>
          <w:rFonts w:ascii="Times New Roman" w:hAnsi="Times New Roman"/>
          <w:color w:val="000000"/>
          <w:sz w:val="28"/>
        </w:rPr>
        <w:t xml:space="preserve"> служащ</w:t>
      </w:r>
      <w:r>
        <w:rPr>
          <w:rFonts w:ascii="Times New Roman" w:hAnsi="Times New Roman"/>
          <w:color w:val="000000"/>
          <w:sz w:val="28"/>
        </w:rPr>
        <w:t>его</w:t>
      </w:r>
    </w:p>
    <w:p w:rsidR="009F6DB5" w:rsidRPr="00144A3A" w:rsidRDefault="009F6DB5" w:rsidP="009F6DB5">
      <w:pPr>
        <w:pStyle w:val="ConsPlusNormal"/>
        <w:spacing w:line="238" w:lineRule="auto"/>
        <w:jc w:val="both"/>
        <w:rPr>
          <w:rFonts w:ascii="Times New Roman" w:hAnsi="Times New Roman"/>
          <w:color w:val="000000"/>
          <w:sz w:val="28"/>
        </w:rPr>
      </w:pPr>
    </w:p>
    <w:p w:rsidR="009F6DB5" w:rsidRPr="00144A3A" w:rsidRDefault="009F6DB5" w:rsidP="009F6DB5">
      <w:pPr>
        <w:pStyle w:val="ConsPlusNormal"/>
        <w:spacing w:line="238" w:lineRule="auto"/>
        <w:ind w:firstLine="709"/>
        <w:jc w:val="both"/>
        <w:rPr>
          <w:rFonts w:ascii="Times New Roman" w:hAnsi="Times New Roman"/>
          <w:color w:val="000000"/>
          <w:sz w:val="28"/>
        </w:rPr>
      </w:pPr>
      <w:r w:rsidRPr="00144A3A">
        <w:rPr>
          <w:rFonts w:ascii="Times New Roman" w:hAnsi="Times New Roman"/>
          <w:color w:val="000000"/>
          <w:sz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6DB5" w:rsidRPr="00144A3A" w:rsidRDefault="009F6DB5" w:rsidP="009F6DB5">
      <w:pPr>
        <w:pStyle w:val="ConsPlusNormal"/>
        <w:spacing w:line="238" w:lineRule="auto"/>
        <w:ind w:firstLine="709"/>
        <w:jc w:val="both"/>
        <w:rPr>
          <w:rFonts w:ascii="Times New Roman" w:hAnsi="Times New Roman"/>
          <w:color w:val="000000"/>
          <w:sz w:val="28"/>
        </w:rPr>
      </w:pPr>
      <w:r w:rsidRPr="00144A3A">
        <w:rPr>
          <w:rFonts w:ascii="Times New Roman" w:hAnsi="Times New Roman"/>
          <w:color w:val="000000"/>
          <w:sz w:val="28"/>
        </w:rPr>
        <w:t xml:space="preserve">Заявитель может обратиться с жалобой в следующих случаях: </w:t>
      </w:r>
    </w:p>
    <w:p w:rsidR="009F6DB5" w:rsidRPr="00144A3A" w:rsidRDefault="009F6DB5" w:rsidP="009F6DB5">
      <w:pPr>
        <w:pStyle w:val="ConsPlusNormal"/>
        <w:spacing w:line="238" w:lineRule="auto"/>
        <w:ind w:firstLine="709"/>
        <w:jc w:val="both"/>
        <w:rPr>
          <w:rFonts w:ascii="Times New Roman" w:hAnsi="Times New Roman"/>
          <w:color w:val="000000"/>
          <w:sz w:val="28"/>
        </w:rPr>
      </w:pPr>
      <w:r w:rsidRPr="00144A3A">
        <w:rPr>
          <w:rFonts w:ascii="Times New Roman" w:hAnsi="Times New Roman"/>
          <w:color w:val="000000"/>
          <w:sz w:val="28"/>
        </w:rPr>
        <w:t>- нарушение срока регистрации заявления</w:t>
      </w:r>
      <w:r>
        <w:rPr>
          <w:rFonts w:ascii="Times New Roman" w:hAnsi="Times New Roman"/>
          <w:color w:val="000000"/>
          <w:sz w:val="28"/>
        </w:rPr>
        <w:t xml:space="preserve"> и проекта</w:t>
      </w:r>
      <w:r w:rsidRPr="00144A3A">
        <w:rPr>
          <w:rFonts w:ascii="Times New Roman" w:hAnsi="Times New Roman"/>
          <w:color w:val="000000"/>
          <w:sz w:val="28"/>
        </w:rPr>
        <w:t xml:space="preserve">; </w:t>
      </w:r>
    </w:p>
    <w:p w:rsidR="009F6DB5" w:rsidRPr="00144A3A" w:rsidRDefault="009F6DB5" w:rsidP="009F6DB5">
      <w:pPr>
        <w:pStyle w:val="ConsPlusNormal"/>
        <w:spacing w:line="238" w:lineRule="auto"/>
        <w:ind w:firstLine="709"/>
        <w:jc w:val="both"/>
        <w:rPr>
          <w:rFonts w:ascii="Times New Roman" w:hAnsi="Times New Roman"/>
          <w:color w:val="000000"/>
          <w:sz w:val="28"/>
        </w:rPr>
      </w:pPr>
      <w:r w:rsidRPr="00144A3A">
        <w:rPr>
          <w:rFonts w:ascii="Times New Roman" w:hAnsi="Times New Roman"/>
          <w:color w:val="000000"/>
          <w:sz w:val="28"/>
        </w:rPr>
        <w:t xml:space="preserve">- нарушение срока предоставления муниципальной услуги; </w:t>
      </w:r>
    </w:p>
    <w:p w:rsidR="009F6DB5" w:rsidRPr="00144A3A" w:rsidRDefault="009F6DB5" w:rsidP="009F6DB5">
      <w:pPr>
        <w:pStyle w:val="ConsPlusNormal"/>
        <w:spacing w:line="238" w:lineRule="auto"/>
        <w:ind w:firstLine="709"/>
        <w:jc w:val="both"/>
        <w:rPr>
          <w:rFonts w:ascii="Times New Roman" w:hAnsi="Times New Roman"/>
          <w:color w:val="000000"/>
          <w:sz w:val="28"/>
        </w:rPr>
      </w:pPr>
      <w:r w:rsidRPr="00144A3A">
        <w:rPr>
          <w:rFonts w:ascii="Times New Roman" w:hAnsi="Times New Roman"/>
          <w:color w:val="000000"/>
          <w:sz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или муниципальной услуги; </w:t>
      </w:r>
    </w:p>
    <w:p w:rsidR="009F6DB5" w:rsidRPr="00144A3A" w:rsidRDefault="009F6DB5" w:rsidP="009F6DB5">
      <w:pPr>
        <w:pStyle w:val="ConsPlusNormal"/>
        <w:ind w:firstLine="709"/>
        <w:jc w:val="both"/>
        <w:rPr>
          <w:rFonts w:ascii="Times New Roman" w:hAnsi="Times New Roman"/>
          <w:color w:val="000000"/>
          <w:sz w:val="28"/>
        </w:rPr>
      </w:pPr>
      <w:r w:rsidRPr="00144A3A">
        <w:rPr>
          <w:rFonts w:ascii="Times New Roman" w:hAnsi="Times New Roman"/>
          <w:color w:val="000000"/>
          <w:sz w:val="28"/>
        </w:rPr>
        <w:t xml:space="preserve">- </w:t>
      </w:r>
      <w:r>
        <w:rPr>
          <w:rFonts w:ascii="Times New Roman" w:hAnsi="Times New Roman"/>
          <w:color w:val="000000"/>
          <w:sz w:val="28"/>
        </w:rPr>
        <w:t>отказ в приеме документов, пред</w:t>
      </w:r>
      <w:r w:rsidRPr="00144A3A">
        <w:rPr>
          <w:rFonts w:ascii="Times New Roman" w:hAnsi="Times New Roman"/>
          <w:color w:val="000000"/>
          <w:sz w:val="28"/>
        </w:rPr>
        <w:t xml:space="preserve">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 </w:t>
      </w:r>
    </w:p>
    <w:p w:rsidR="009F6DB5" w:rsidRPr="00144A3A" w:rsidRDefault="009F6DB5" w:rsidP="009F6DB5">
      <w:pPr>
        <w:pStyle w:val="ConsPlusNormal"/>
        <w:ind w:firstLine="709"/>
        <w:jc w:val="both"/>
        <w:rPr>
          <w:rFonts w:ascii="Times New Roman" w:hAnsi="Times New Roman"/>
          <w:color w:val="000000"/>
          <w:sz w:val="28"/>
        </w:rPr>
      </w:pPr>
      <w:r w:rsidRPr="00144A3A">
        <w:rPr>
          <w:rFonts w:ascii="Times New Roman" w:hAnsi="Times New Roman"/>
          <w:color w:val="000000"/>
          <w:sz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w:t>
      </w:r>
    </w:p>
    <w:p w:rsidR="009F6DB5" w:rsidRPr="00144A3A" w:rsidRDefault="009F6DB5" w:rsidP="009F6DB5">
      <w:pPr>
        <w:pStyle w:val="ConsPlusNormal"/>
        <w:ind w:firstLine="709"/>
        <w:jc w:val="both"/>
        <w:rPr>
          <w:rFonts w:ascii="Times New Roman" w:hAnsi="Times New Roman"/>
          <w:color w:val="000000"/>
          <w:sz w:val="28"/>
        </w:rPr>
      </w:pPr>
      <w:r w:rsidRPr="00144A3A">
        <w:rPr>
          <w:rFonts w:ascii="Times New Roman" w:hAnsi="Times New Roman"/>
          <w:color w:val="000000"/>
          <w:sz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144A3A">
        <w:rPr>
          <w:rFonts w:ascii="Times New Roman" w:hAnsi="Times New Roman"/>
          <w:color w:val="000000"/>
          <w:sz w:val="28"/>
        </w:rPr>
        <w:lastRenderedPageBreak/>
        <w:t xml:space="preserve">Федерации, нормативными правовыми актами Саратовской области, муниципальными правовыми актами; </w:t>
      </w:r>
    </w:p>
    <w:p w:rsidR="009F6DB5" w:rsidRPr="00144A3A" w:rsidRDefault="009F6DB5" w:rsidP="009F6DB5">
      <w:pPr>
        <w:pStyle w:val="ConsPlusNormal"/>
        <w:ind w:firstLine="709"/>
        <w:jc w:val="both"/>
        <w:rPr>
          <w:rFonts w:ascii="Times New Roman" w:hAnsi="Times New Roman"/>
          <w:color w:val="000000"/>
          <w:sz w:val="28"/>
        </w:rPr>
      </w:pPr>
      <w:r w:rsidRPr="00144A3A">
        <w:rPr>
          <w:rFonts w:ascii="Times New Roman" w:hAnsi="Times New Roman"/>
          <w:color w:val="000000"/>
          <w:sz w:val="28"/>
        </w:rPr>
        <w:t xml:space="preserve">- отказ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F6DB5" w:rsidRPr="00144A3A" w:rsidRDefault="009F6DB5" w:rsidP="009F6DB5">
      <w:pPr>
        <w:pStyle w:val="ConsPlusNormal"/>
        <w:ind w:firstLine="709"/>
        <w:jc w:val="both"/>
        <w:rPr>
          <w:rFonts w:ascii="Times New Roman" w:hAnsi="Times New Roman"/>
          <w:color w:val="000000"/>
          <w:sz w:val="28"/>
        </w:rPr>
      </w:pPr>
      <w:r w:rsidRPr="00144A3A">
        <w:rPr>
          <w:rFonts w:ascii="Times New Roman" w:hAnsi="Times New Roman"/>
          <w:color w:val="000000"/>
          <w:sz w:val="28"/>
        </w:rPr>
        <w:t xml:space="preserve">- нарушение срока или порядка выдачи документов по результатам предоставления муниципальной услуги; </w:t>
      </w:r>
    </w:p>
    <w:p w:rsidR="009F6DB5" w:rsidRPr="00144A3A" w:rsidRDefault="009F6DB5" w:rsidP="009F6DB5">
      <w:pPr>
        <w:pStyle w:val="ConsPlusNormal"/>
        <w:ind w:firstLine="709"/>
        <w:jc w:val="both"/>
        <w:rPr>
          <w:rFonts w:ascii="Times New Roman" w:hAnsi="Times New Roman"/>
          <w:color w:val="000000"/>
          <w:sz w:val="28"/>
        </w:rPr>
      </w:pPr>
      <w:r w:rsidRPr="00144A3A">
        <w:rPr>
          <w:rFonts w:ascii="Times New Roman" w:hAnsi="Times New Roman"/>
          <w:color w:val="000000"/>
          <w:sz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9F6DB5" w:rsidRPr="00144A3A" w:rsidRDefault="009F6DB5" w:rsidP="009F6DB5">
      <w:pPr>
        <w:pStyle w:val="ConsPlusNormal"/>
        <w:ind w:firstLine="709"/>
        <w:jc w:val="both"/>
        <w:rPr>
          <w:rFonts w:ascii="Times New Roman" w:hAnsi="Times New Roman"/>
          <w:color w:val="000000"/>
          <w:sz w:val="28"/>
        </w:rPr>
      </w:pPr>
      <w:r w:rsidRPr="00144A3A">
        <w:rPr>
          <w:rFonts w:ascii="Times New Roman" w:hAnsi="Times New Roman"/>
          <w:color w:val="000000"/>
          <w:sz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w:t>
      </w:r>
      <w:r>
        <w:rPr>
          <w:rFonts w:ascii="Times New Roman" w:hAnsi="Times New Roman"/>
          <w:color w:val="000000"/>
          <w:sz w:val="28"/>
        </w:rPr>
        <w:t>а</w:t>
      </w:r>
      <w:r w:rsidRPr="00144A3A">
        <w:rPr>
          <w:rFonts w:ascii="Times New Roman" w:hAnsi="Times New Roman"/>
          <w:color w:val="000000"/>
          <w:sz w:val="28"/>
        </w:rPr>
        <w:t xml:space="preserve">сь при первоначальном отказе в приеме документов, необходимых для предоставления муниципальной услуги, либо в отказе в предоставлении муниципальной услуги, за исключением случаев, предусмотренных </w:t>
      </w:r>
      <w:hyperlink r:id="rId6" w:history="1">
        <w:r w:rsidRPr="00144A3A">
          <w:rPr>
            <w:rFonts w:ascii="Times New Roman" w:hAnsi="Times New Roman"/>
            <w:color w:val="000000"/>
            <w:sz w:val="28"/>
          </w:rPr>
          <w:t>пунктом 4 части 1 статьи 7</w:t>
        </w:r>
      </w:hyperlink>
      <w:r w:rsidRPr="00144A3A">
        <w:rPr>
          <w:rFonts w:ascii="Times New Roman" w:hAnsi="Times New Roman"/>
          <w:color w:val="000000"/>
          <w:sz w:val="28"/>
        </w:rPr>
        <w:t xml:space="preserve"> Федерального закона </w:t>
      </w:r>
      <w:r>
        <w:rPr>
          <w:rFonts w:ascii="Times New Roman" w:hAnsi="Times New Roman"/>
          <w:color w:val="000000"/>
          <w:sz w:val="28"/>
        </w:rPr>
        <w:t xml:space="preserve">                   </w:t>
      </w:r>
      <w:r w:rsidRPr="00144A3A">
        <w:rPr>
          <w:rFonts w:ascii="Times New Roman" w:hAnsi="Times New Roman"/>
          <w:color w:val="000000"/>
          <w:sz w:val="28"/>
        </w:rPr>
        <w:t>от</w:t>
      </w:r>
      <w:r>
        <w:rPr>
          <w:rFonts w:ascii="Times New Roman" w:hAnsi="Times New Roman"/>
          <w:color w:val="000000"/>
          <w:sz w:val="28"/>
        </w:rPr>
        <w:t xml:space="preserve"> 27 июля 2010 г.</w:t>
      </w:r>
      <w:r w:rsidRPr="00144A3A">
        <w:rPr>
          <w:rFonts w:ascii="Times New Roman" w:hAnsi="Times New Roman"/>
          <w:color w:val="000000"/>
          <w:sz w:val="28"/>
        </w:rPr>
        <w:t xml:space="preserve"> № 210-ФЗ «Об организации предоставления государственных и муниципальных услуг». </w:t>
      </w:r>
    </w:p>
    <w:p w:rsidR="009F6DB5" w:rsidRPr="00144A3A" w:rsidRDefault="009F6DB5" w:rsidP="009F6DB5">
      <w:pPr>
        <w:pStyle w:val="ConsPlusNormal"/>
        <w:ind w:firstLine="709"/>
        <w:jc w:val="both"/>
        <w:rPr>
          <w:rFonts w:ascii="Times New Roman" w:hAnsi="Times New Roman"/>
          <w:color w:val="000000"/>
          <w:sz w:val="28"/>
        </w:rPr>
      </w:pPr>
      <w:r w:rsidRPr="00144A3A">
        <w:rPr>
          <w:rFonts w:ascii="Times New Roman" w:hAnsi="Times New Roman"/>
          <w:color w:val="000000"/>
          <w:sz w:val="28"/>
        </w:rPr>
        <w:t>5.2. Требования к порядку подачи и рассмотрения жалобы.</w:t>
      </w:r>
    </w:p>
    <w:p w:rsidR="009F6DB5" w:rsidRPr="00144A3A" w:rsidRDefault="009F6DB5" w:rsidP="009F6DB5">
      <w:pPr>
        <w:pStyle w:val="ConsPlusNormal"/>
        <w:ind w:firstLine="709"/>
        <w:jc w:val="both"/>
        <w:rPr>
          <w:rFonts w:ascii="Times New Roman" w:hAnsi="Times New Roman"/>
          <w:color w:val="000000"/>
          <w:sz w:val="28"/>
        </w:rPr>
      </w:pPr>
      <w:r w:rsidRPr="00144A3A">
        <w:rPr>
          <w:rFonts w:ascii="Times New Roman" w:hAnsi="Times New Roman"/>
          <w:color w:val="000000"/>
          <w:sz w:val="28"/>
        </w:rPr>
        <w:t>5.2.1. Жалоба подается в письменной форме на бумажном носителе, в электронной форме в комитет. Жалоб</w:t>
      </w:r>
      <w:r>
        <w:rPr>
          <w:rFonts w:ascii="Times New Roman" w:hAnsi="Times New Roman"/>
          <w:color w:val="000000"/>
          <w:sz w:val="28"/>
        </w:rPr>
        <w:t>а</w:t>
      </w:r>
      <w:r w:rsidRPr="00144A3A">
        <w:rPr>
          <w:rFonts w:ascii="Times New Roman" w:hAnsi="Times New Roman"/>
          <w:color w:val="000000"/>
          <w:sz w:val="28"/>
        </w:rPr>
        <w:t xml:space="preserve"> на решения и действия (бездействие) руководителя комитета пода</w:t>
      </w:r>
      <w:r>
        <w:rPr>
          <w:rFonts w:ascii="Times New Roman" w:hAnsi="Times New Roman"/>
          <w:color w:val="000000"/>
          <w:sz w:val="28"/>
        </w:rPr>
        <w:t>е</w:t>
      </w:r>
      <w:r w:rsidRPr="00144A3A">
        <w:rPr>
          <w:rFonts w:ascii="Times New Roman" w:hAnsi="Times New Roman"/>
          <w:color w:val="000000"/>
          <w:sz w:val="28"/>
        </w:rPr>
        <w:t xml:space="preserve">тся в администрацию муниципального образования «Город Саратов». </w:t>
      </w:r>
    </w:p>
    <w:p w:rsidR="009F6DB5" w:rsidRPr="00144A3A" w:rsidRDefault="009F6DB5" w:rsidP="009F6DB5">
      <w:pPr>
        <w:pStyle w:val="ConsPlusNormal"/>
        <w:spacing w:line="240" w:lineRule="auto"/>
        <w:ind w:firstLine="709"/>
        <w:jc w:val="both"/>
        <w:rPr>
          <w:rFonts w:ascii="Times New Roman" w:hAnsi="Times New Roman"/>
          <w:color w:val="000000"/>
          <w:sz w:val="28"/>
        </w:rPr>
      </w:pPr>
      <w:r w:rsidRPr="00144A3A">
        <w:rPr>
          <w:rFonts w:ascii="Times New Roman" w:hAnsi="Times New Roman"/>
          <w:color w:val="000000"/>
          <w:sz w:val="28"/>
        </w:rPr>
        <w:t xml:space="preserve">5.2.2. Жалоба на решения и действия (бездействие) комитета, должностного лица комитета, муниципального служащего </w:t>
      </w:r>
      <w:r>
        <w:rPr>
          <w:rFonts w:ascii="Times New Roman" w:hAnsi="Times New Roman"/>
          <w:color w:val="000000"/>
          <w:sz w:val="28"/>
        </w:rPr>
        <w:t>комитета, руководителя комитета</w:t>
      </w:r>
      <w:r w:rsidRPr="00144A3A">
        <w:rPr>
          <w:rFonts w:ascii="Times New Roman" w:hAnsi="Times New Roman"/>
          <w:color w:val="000000"/>
          <w:sz w:val="28"/>
        </w:rPr>
        <w:t xml:space="preserve"> может быть направлена по почте (электронной почте), через многофункциональный центр предоставления государственных и муниципальных у</w:t>
      </w:r>
      <w:r>
        <w:rPr>
          <w:rFonts w:ascii="Times New Roman" w:hAnsi="Times New Roman"/>
          <w:color w:val="000000"/>
          <w:sz w:val="28"/>
        </w:rPr>
        <w:t>слуг</w:t>
      </w:r>
      <w:r w:rsidRPr="00144A3A">
        <w:rPr>
          <w:rFonts w:ascii="Times New Roman" w:hAnsi="Times New Roman"/>
          <w:color w:val="000000"/>
          <w:sz w:val="28"/>
        </w:rPr>
        <w:t>, официальный сайт</w:t>
      </w:r>
      <w:r>
        <w:rPr>
          <w:rFonts w:ascii="Times New Roman" w:hAnsi="Times New Roman"/>
          <w:color w:val="000000"/>
          <w:sz w:val="28"/>
        </w:rPr>
        <w:t>,</w:t>
      </w:r>
      <w:r w:rsidRPr="00144A3A">
        <w:rPr>
          <w:rFonts w:ascii="Times New Roman" w:hAnsi="Times New Roman"/>
          <w:color w:val="000000"/>
          <w:sz w:val="28"/>
        </w:rPr>
        <w:t xml:space="preserve">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Pr>
          <w:rFonts w:ascii="Times New Roman" w:hAnsi="Times New Roman"/>
          <w:color w:val="000000"/>
          <w:sz w:val="28"/>
        </w:rPr>
        <w:t xml:space="preserve">                          </w:t>
      </w:r>
      <w:r w:rsidRPr="00144A3A">
        <w:rPr>
          <w:rFonts w:ascii="Times New Roman" w:hAnsi="Times New Roman"/>
          <w:color w:val="000000"/>
          <w:sz w:val="28"/>
        </w:rPr>
        <w:t xml:space="preserve">и муниципальных услуг, а также может быть принята при личном приеме заявителя. </w:t>
      </w:r>
    </w:p>
    <w:p w:rsidR="009F6DB5" w:rsidRPr="00144A3A" w:rsidRDefault="009F6DB5" w:rsidP="009F6DB5">
      <w:pPr>
        <w:pStyle w:val="ConsPlusNormal"/>
        <w:spacing w:line="240" w:lineRule="auto"/>
        <w:ind w:firstLine="709"/>
        <w:jc w:val="both"/>
        <w:rPr>
          <w:rFonts w:ascii="Times New Roman" w:hAnsi="Times New Roman"/>
          <w:color w:val="000000"/>
          <w:sz w:val="28"/>
        </w:rPr>
      </w:pPr>
      <w:r w:rsidRPr="00144A3A">
        <w:rPr>
          <w:rFonts w:ascii="Times New Roman" w:hAnsi="Times New Roman"/>
          <w:color w:val="000000"/>
          <w:sz w:val="28"/>
        </w:rPr>
        <w:t xml:space="preserve">5.2.3. Жалоба должна содержать: </w:t>
      </w:r>
    </w:p>
    <w:p w:rsidR="009F6DB5" w:rsidRPr="00144A3A" w:rsidRDefault="009F6DB5" w:rsidP="009F6DB5">
      <w:pPr>
        <w:pStyle w:val="ConsPlusNormal"/>
        <w:spacing w:line="240" w:lineRule="auto"/>
        <w:ind w:firstLine="709"/>
        <w:jc w:val="both"/>
        <w:rPr>
          <w:rFonts w:ascii="Times New Roman" w:hAnsi="Times New Roman"/>
          <w:color w:val="000000"/>
          <w:sz w:val="28"/>
        </w:rPr>
      </w:pPr>
      <w:r w:rsidRPr="00144A3A">
        <w:rPr>
          <w:rFonts w:ascii="Times New Roman" w:hAnsi="Times New Roman"/>
          <w:color w:val="000000"/>
          <w:sz w:val="28"/>
        </w:rPr>
        <w:t xml:space="preserve">- наименование комитета, фамилию, имя, отчество (последнее - </w:t>
      </w:r>
      <w:r>
        <w:rPr>
          <w:rFonts w:ascii="Times New Roman" w:hAnsi="Times New Roman"/>
          <w:color w:val="000000"/>
          <w:sz w:val="28"/>
        </w:rPr>
        <w:t xml:space="preserve">                   </w:t>
      </w:r>
      <w:r w:rsidRPr="00144A3A">
        <w:rPr>
          <w:rFonts w:ascii="Times New Roman" w:hAnsi="Times New Roman"/>
          <w:color w:val="000000"/>
          <w:sz w:val="28"/>
        </w:rPr>
        <w:t>при нали</w:t>
      </w:r>
      <w:r>
        <w:rPr>
          <w:rFonts w:ascii="Times New Roman" w:hAnsi="Times New Roman"/>
          <w:color w:val="000000"/>
          <w:sz w:val="28"/>
        </w:rPr>
        <w:t>чии) должностного лица комитета</w:t>
      </w:r>
      <w:r w:rsidRPr="00144A3A">
        <w:rPr>
          <w:rFonts w:ascii="Times New Roman" w:hAnsi="Times New Roman"/>
          <w:color w:val="000000"/>
          <w:sz w:val="28"/>
        </w:rPr>
        <w:t xml:space="preserve"> либо муниципального служащего комитета, решения и действия (бездействие) котор</w:t>
      </w:r>
      <w:r>
        <w:rPr>
          <w:rFonts w:ascii="Times New Roman" w:hAnsi="Times New Roman"/>
          <w:color w:val="000000"/>
          <w:sz w:val="28"/>
        </w:rPr>
        <w:t>ого</w:t>
      </w:r>
      <w:r w:rsidRPr="00144A3A">
        <w:rPr>
          <w:rFonts w:ascii="Times New Roman" w:hAnsi="Times New Roman"/>
          <w:color w:val="000000"/>
          <w:sz w:val="28"/>
        </w:rPr>
        <w:t xml:space="preserve"> обжалуются; </w:t>
      </w:r>
    </w:p>
    <w:p w:rsidR="009F6DB5" w:rsidRPr="00144A3A" w:rsidRDefault="009F6DB5" w:rsidP="009F6DB5">
      <w:pPr>
        <w:pStyle w:val="ConsPlusNormal"/>
        <w:spacing w:line="240" w:lineRule="auto"/>
        <w:ind w:firstLine="709"/>
        <w:jc w:val="both"/>
        <w:rPr>
          <w:rFonts w:ascii="Times New Roman" w:hAnsi="Times New Roman"/>
          <w:color w:val="000000"/>
          <w:sz w:val="28"/>
        </w:rPr>
      </w:pPr>
      <w:r w:rsidRPr="00144A3A">
        <w:rPr>
          <w:rFonts w:ascii="Times New Roman" w:hAnsi="Times New Roman"/>
          <w:color w:val="000000"/>
          <w:sz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Pr>
          <w:rFonts w:ascii="Times New Roman" w:hAnsi="Times New Roman"/>
          <w:color w:val="000000"/>
          <w:sz w:val="28"/>
        </w:rPr>
        <w:t xml:space="preserve">                   </w:t>
      </w:r>
      <w:r w:rsidRPr="00144A3A">
        <w:rPr>
          <w:rFonts w:ascii="Times New Roman" w:hAnsi="Times New Roman"/>
          <w:color w:val="000000"/>
          <w:sz w:val="28"/>
        </w:rPr>
        <w:t>о месте нахождения заявителя - юридического лица, а также номер (номера) контактного телефона, адрес (адреса) электронной почты (при наличии)</w:t>
      </w:r>
      <w:r>
        <w:rPr>
          <w:rFonts w:ascii="Times New Roman" w:hAnsi="Times New Roman"/>
          <w:color w:val="000000"/>
          <w:sz w:val="28"/>
        </w:rPr>
        <w:t xml:space="preserve">                  </w:t>
      </w:r>
      <w:r w:rsidRPr="00144A3A">
        <w:rPr>
          <w:rFonts w:ascii="Times New Roman" w:hAnsi="Times New Roman"/>
          <w:color w:val="000000"/>
          <w:sz w:val="28"/>
        </w:rPr>
        <w:t xml:space="preserve"> и почтовый адрес, по которым должен быть направлен ответ заявителю; </w:t>
      </w:r>
    </w:p>
    <w:p w:rsidR="009F6DB5" w:rsidRPr="00144A3A" w:rsidRDefault="009F6DB5" w:rsidP="009F6DB5">
      <w:pPr>
        <w:pStyle w:val="ConsPlusNormal"/>
        <w:spacing w:line="240" w:lineRule="auto"/>
        <w:ind w:firstLine="709"/>
        <w:jc w:val="both"/>
        <w:rPr>
          <w:rFonts w:ascii="Times New Roman" w:hAnsi="Times New Roman"/>
          <w:color w:val="000000"/>
          <w:sz w:val="28"/>
        </w:rPr>
      </w:pPr>
      <w:r w:rsidRPr="00144A3A">
        <w:rPr>
          <w:rFonts w:ascii="Times New Roman" w:hAnsi="Times New Roman"/>
          <w:color w:val="000000"/>
          <w:sz w:val="28"/>
        </w:rPr>
        <w:lastRenderedPageBreak/>
        <w:t>- сведения об обжалуемых решениях и действиях (бездействии) комит</w:t>
      </w:r>
      <w:r>
        <w:rPr>
          <w:rFonts w:ascii="Times New Roman" w:hAnsi="Times New Roman"/>
          <w:color w:val="000000"/>
          <w:sz w:val="28"/>
        </w:rPr>
        <w:t>ета, должностного лица комитета</w:t>
      </w:r>
      <w:r w:rsidRPr="00144A3A">
        <w:rPr>
          <w:rFonts w:ascii="Times New Roman" w:hAnsi="Times New Roman"/>
          <w:color w:val="000000"/>
          <w:sz w:val="28"/>
        </w:rPr>
        <w:t xml:space="preserve"> или муниципального служащего комитета; </w:t>
      </w:r>
    </w:p>
    <w:p w:rsidR="009F6DB5" w:rsidRPr="00144A3A" w:rsidRDefault="009F6DB5" w:rsidP="009F6DB5">
      <w:pPr>
        <w:pStyle w:val="ConsPlusNormal"/>
        <w:spacing w:line="240" w:lineRule="auto"/>
        <w:ind w:firstLine="709"/>
        <w:jc w:val="both"/>
        <w:rPr>
          <w:rFonts w:ascii="Times New Roman" w:hAnsi="Times New Roman"/>
          <w:color w:val="000000"/>
          <w:sz w:val="28"/>
        </w:rPr>
      </w:pPr>
      <w:r w:rsidRPr="00144A3A">
        <w:rPr>
          <w:rFonts w:ascii="Times New Roman" w:hAnsi="Times New Roman"/>
          <w:color w:val="000000"/>
          <w:sz w:val="28"/>
        </w:rPr>
        <w:t>- доводы, на основании которых заявитель не согласен с решением</w:t>
      </w:r>
      <w:r>
        <w:rPr>
          <w:rFonts w:ascii="Times New Roman" w:hAnsi="Times New Roman"/>
          <w:color w:val="000000"/>
          <w:sz w:val="28"/>
        </w:rPr>
        <w:t xml:space="preserve">                  </w:t>
      </w:r>
      <w:r w:rsidRPr="00144A3A">
        <w:rPr>
          <w:rFonts w:ascii="Times New Roman" w:hAnsi="Times New Roman"/>
          <w:color w:val="000000"/>
          <w:sz w:val="28"/>
        </w:rPr>
        <w:t xml:space="preserve"> и действием (бездействием) комит</w:t>
      </w:r>
      <w:r>
        <w:rPr>
          <w:rFonts w:ascii="Times New Roman" w:hAnsi="Times New Roman"/>
          <w:color w:val="000000"/>
          <w:sz w:val="28"/>
        </w:rPr>
        <w:t>ета, должностного лица комитета</w:t>
      </w:r>
      <w:r w:rsidRPr="00144A3A">
        <w:rPr>
          <w:rFonts w:ascii="Times New Roman" w:hAnsi="Times New Roman"/>
          <w:color w:val="000000"/>
          <w:sz w:val="28"/>
        </w:rPr>
        <w:t xml:space="preserve"> </w:t>
      </w:r>
      <w:r>
        <w:rPr>
          <w:rFonts w:ascii="Times New Roman" w:hAnsi="Times New Roman"/>
          <w:color w:val="000000"/>
          <w:sz w:val="28"/>
        </w:rPr>
        <w:t xml:space="preserve">                     </w:t>
      </w:r>
      <w:r w:rsidRPr="00144A3A">
        <w:rPr>
          <w:rFonts w:ascii="Times New Roman" w:hAnsi="Times New Roman"/>
          <w:color w:val="000000"/>
          <w:sz w:val="28"/>
        </w:rPr>
        <w:t>или муниципального служащего комитета.</w:t>
      </w:r>
    </w:p>
    <w:p w:rsidR="009F6DB5" w:rsidRPr="00144A3A" w:rsidRDefault="009F6DB5" w:rsidP="009F6DB5">
      <w:pPr>
        <w:pStyle w:val="ConsPlusNormal"/>
        <w:spacing w:line="240" w:lineRule="auto"/>
        <w:ind w:firstLine="709"/>
        <w:jc w:val="both"/>
        <w:rPr>
          <w:rFonts w:ascii="Times New Roman" w:hAnsi="Times New Roman"/>
          <w:color w:val="000000"/>
          <w:sz w:val="28"/>
        </w:rPr>
      </w:pPr>
      <w:r w:rsidRPr="00144A3A">
        <w:rPr>
          <w:rFonts w:ascii="Times New Roman" w:hAnsi="Times New Roman"/>
          <w:color w:val="000000"/>
          <w:sz w:val="28"/>
        </w:rPr>
        <w:t xml:space="preserve">Заявителем могут быть представлены документы (при наличии), подтверждающие доводы заявителя, либо их копии. </w:t>
      </w:r>
    </w:p>
    <w:p w:rsidR="009F6DB5" w:rsidRPr="00144A3A" w:rsidRDefault="009F6DB5" w:rsidP="009F6DB5">
      <w:pPr>
        <w:pStyle w:val="ConsPlusNormal"/>
        <w:spacing w:line="240" w:lineRule="auto"/>
        <w:ind w:firstLine="709"/>
        <w:jc w:val="both"/>
        <w:rPr>
          <w:rFonts w:ascii="Times New Roman" w:hAnsi="Times New Roman"/>
          <w:color w:val="000000"/>
          <w:sz w:val="28"/>
        </w:rPr>
      </w:pPr>
      <w:r w:rsidRPr="00144A3A">
        <w:rPr>
          <w:rFonts w:ascii="Times New Roman" w:hAnsi="Times New Roman"/>
          <w:color w:val="000000"/>
          <w:sz w:val="28"/>
        </w:rPr>
        <w:t>5.2.4. Жалоба, пост</w:t>
      </w:r>
      <w:r>
        <w:rPr>
          <w:rFonts w:ascii="Times New Roman" w:hAnsi="Times New Roman"/>
          <w:color w:val="000000"/>
          <w:sz w:val="28"/>
        </w:rPr>
        <w:t>упившая в комитет</w:t>
      </w:r>
      <w:r w:rsidRPr="00144A3A">
        <w:rPr>
          <w:rFonts w:ascii="Times New Roman" w:hAnsi="Times New Roman"/>
          <w:color w:val="000000"/>
          <w:sz w:val="28"/>
        </w:rPr>
        <w:t xml:space="preserve">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w:t>
      </w:r>
      <w:r>
        <w:rPr>
          <w:rFonts w:ascii="Times New Roman" w:hAnsi="Times New Roman"/>
          <w:color w:val="000000"/>
          <w:sz w:val="28"/>
        </w:rPr>
        <w:t xml:space="preserve">                 15</w:t>
      </w:r>
      <w:r w:rsidRPr="00144A3A">
        <w:rPr>
          <w:rFonts w:ascii="Times New Roman" w:hAnsi="Times New Roman"/>
          <w:color w:val="000000"/>
          <w:sz w:val="28"/>
        </w:rPr>
        <w:t xml:space="preserve"> рабочих дней со дня ее регистрации, а в случае обжалования отказа </w:t>
      </w:r>
      <w:r>
        <w:rPr>
          <w:rFonts w:ascii="Times New Roman" w:hAnsi="Times New Roman"/>
          <w:color w:val="000000"/>
          <w:sz w:val="28"/>
        </w:rPr>
        <w:t xml:space="preserve">                     </w:t>
      </w:r>
      <w:r w:rsidRPr="00144A3A">
        <w:rPr>
          <w:rFonts w:ascii="Times New Roman" w:hAnsi="Times New Roman"/>
          <w:color w:val="000000"/>
          <w:sz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F6DB5" w:rsidRPr="00144A3A" w:rsidRDefault="009F6DB5" w:rsidP="009F6DB5">
      <w:pPr>
        <w:pStyle w:val="ConsPlusNormal"/>
        <w:spacing w:line="240" w:lineRule="auto"/>
        <w:ind w:firstLine="709"/>
        <w:jc w:val="both"/>
        <w:rPr>
          <w:rFonts w:ascii="Times New Roman" w:hAnsi="Times New Roman"/>
          <w:color w:val="000000"/>
          <w:sz w:val="28"/>
        </w:rPr>
      </w:pPr>
      <w:r w:rsidRPr="00144A3A">
        <w:rPr>
          <w:rFonts w:ascii="Times New Roman" w:hAnsi="Times New Roman"/>
          <w:color w:val="000000"/>
          <w:sz w:val="28"/>
        </w:rPr>
        <w:t>5.2.5. По результатам рассмотрения жалобы принимается одно</w:t>
      </w:r>
      <w:r>
        <w:rPr>
          <w:rFonts w:ascii="Times New Roman" w:hAnsi="Times New Roman"/>
          <w:color w:val="000000"/>
          <w:sz w:val="28"/>
        </w:rPr>
        <w:t xml:space="preserve">                       </w:t>
      </w:r>
      <w:r w:rsidRPr="00144A3A">
        <w:rPr>
          <w:rFonts w:ascii="Times New Roman" w:hAnsi="Times New Roman"/>
          <w:color w:val="000000"/>
          <w:sz w:val="28"/>
        </w:rPr>
        <w:t xml:space="preserve"> из следующих решений: </w:t>
      </w:r>
    </w:p>
    <w:p w:rsidR="009F6DB5" w:rsidRPr="00144A3A" w:rsidRDefault="009F6DB5" w:rsidP="009F6DB5">
      <w:pPr>
        <w:pStyle w:val="ConsPlusNormal"/>
        <w:spacing w:line="240" w:lineRule="auto"/>
        <w:ind w:firstLine="709"/>
        <w:jc w:val="both"/>
        <w:rPr>
          <w:rFonts w:ascii="Times New Roman" w:hAnsi="Times New Roman"/>
          <w:color w:val="000000"/>
          <w:sz w:val="28"/>
        </w:rPr>
      </w:pPr>
      <w:r w:rsidRPr="00144A3A">
        <w:rPr>
          <w:rFonts w:ascii="Times New Roman" w:hAnsi="Times New Roman"/>
          <w:color w:val="000000"/>
          <w:sz w:val="28"/>
        </w:rPr>
        <w:t xml:space="preserve">- 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color w:val="000000"/>
          <w:sz w:val="28"/>
        </w:rPr>
        <w:t xml:space="preserve">                         </w:t>
      </w:r>
      <w:r w:rsidRPr="00144A3A">
        <w:rPr>
          <w:rFonts w:ascii="Times New Roman" w:hAnsi="Times New Roman"/>
          <w:color w:val="000000"/>
          <w:sz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p>
    <w:p w:rsidR="009F6DB5" w:rsidRPr="00144A3A" w:rsidRDefault="009F6DB5" w:rsidP="009F6DB5">
      <w:pPr>
        <w:pStyle w:val="ConsPlusNormal"/>
        <w:spacing w:line="235" w:lineRule="auto"/>
        <w:ind w:firstLine="709"/>
        <w:jc w:val="both"/>
        <w:rPr>
          <w:rFonts w:ascii="Times New Roman" w:hAnsi="Times New Roman"/>
          <w:color w:val="000000"/>
          <w:sz w:val="28"/>
        </w:rPr>
      </w:pPr>
      <w:r w:rsidRPr="00144A3A">
        <w:rPr>
          <w:rFonts w:ascii="Times New Roman" w:hAnsi="Times New Roman"/>
          <w:color w:val="000000"/>
          <w:sz w:val="28"/>
        </w:rPr>
        <w:t xml:space="preserve">- в удовлетворении жалобы отказывается. </w:t>
      </w:r>
    </w:p>
    <w:p w:rsidR="009F6DB5" w:rsidRPr="00144A3A" w:rsidRDefault="009F6DB5" w:rsidP="009F6DB5">
      <w:pPr>
        <w:pStyle w:val="ConsPlusNormal"/>
        <w:spacing w:line="235" w:lineRule="auto"/>
        <w:ind w:firstLine="709"/>
        <w:jc w:val="both"/>
        <w:rPr>
          <w:rFonts w:ascii="Times New Roman" w:hAnsi="Times New Roman"/>
          <w:color w:val="000000"/>
          <w:sz w:val="28"/>
        </w:rPr>
      </w:pPr>
      <w:r w:rsidRPr="00144A3A">
        <w:rPr>
          <w:rFonts w:ascii="Times New Roman" w:hAnsi="Times New Roman"/>
          <w:color w:val="000000"/>
          <w:sz w:val="28"/>
        </w:rPr>
        <w:t xml:space="preserve">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F6DB5" w:rsidRPr="00144A3A" w:rsidRDefault="009F6DB5" w:rsidP="009F6DB5">
      <w:pPr>
        <w:pStyle w:val="ConsPlusNormal"/>
        <w:ind w:firstLine="709"/>
        <w:jc w:val="both"/>
        <w:rPr>
          <w:rFonts w:ascii="Times New Roman" w:hAnsi="Times New Roman"/>
          <w:color w:val="000000"/>
          <w:sz w:val="28"/>
        </w:rPr>
      </w:pPr>
      <w:r w:rsidRPr="00144A3A">
        <w:rPr>
          <w:rFonts w:ascii="Times New Roman" w:hAnsi="Times New Roman"/>
          <w:color w:val="000000"/>
          <w:sz w:val="28"/>
        </w:rPr>
        <w:t xml:space="preserve">5.2.7. 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F6DB5" w:rsidRPr="00144A3A" w:rsidRDefault="009F6DB5" w:rsidP="009F6DB5">
      <w:pPr>
        <w:pStyle w:val="ConsPlusNormal"/>
        <w:ind w:firstLine="709"/>
        <w:jc w:val="both"/>
        <w:rPr>
          <w:rFonts w:ascii="Times New Roman" w:hAnsi="Times New Roman"/>
          <w:color w:val="000000"/>
          <w:sz w:val="28"/>
        </w:rPr>
      </w:pPr>
      <w:r w:rsidRPr="00144A3A">
        <w:rPr>
          <w:rFonts w:ascii="Times New Roman" w:hAnsi="Times New Roman"/>
          <w:color w:val="000000"/>
          <w:sz w:val="28"/>
        </w:rPr>
        <w:t>5.2.8.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6DB5" w:rsidRDefault="009F6DB5" w:rsidP="009F6DB5">
      <w:pPr>
        <w:pStyle w:val="ConsPlusNormal"/>
        <w:ind w:firstLine="709"/>
        <w:jc w:val="both"/>
        <w:rPr>
          <w:rFonts w:ascii="Times New Roman" w:hAnsi="Times New Roman"/>
          <w:color w:val="000000"/>
          <w:sz w:val="28"/>
        </w:rPr>
      </w:pPr>
      <w:r w:rsidRPr="00144A3A">
        <w:rPr>
          <w:rFonts w:ascii="Times New Roman" w:hAnsi="Times New Roman"/>
          <w:color w:val="000000"/>
          <w:sz w:val="28"/>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6DB5" w:rsidRDefault="009F6DB5" w:rsidP="009F6DB5">
      <w:pPr>
        <w:pStyle w:val="ConsPlusNormal"/>
        <w:ind w:firstLine="540"/>
        <w:jc w:val="both"/>
        <w:rPr>
          <w:rFonts w:ascii="Times New Roman" w:hAnsi="Times New Roman"/>
          <w:color w:val="000000"/>
          <w:sz w:val="28"/>
        </w:rPr>
      </w:pPr>
    </w:p>
    <w:p w:rsidR="009F6DB5" w:rsidRDefault="009F6DB5" w:rsidP="009F6DB5">
      <w:pPr>
        <w:pStyle w:val="ConsPlusNormal"/>
        <w:ind w:firstLine="540"/>
        <w:jc w:val="both"/>
        <w:rPr>
          <w:rFonts w:ascii="Times New Roman" w:hAnsi="Times New Roman"/>
          <w:color w:val="000000"/>
          <w:sz w:val="28"/>
        </w:rPr>
      </w:pPr>
    </w:p>
    <w:p w:rsidR="009F6DB5" w:rsidRPr="00986141" w:rsidRDefault="009F6DB5" w:rsidP="009F6DB5">
      <w:pPr>
        <w:pStyle w:val="ConsPlusNormal"/>
        <w:jc w:val="both"/>
        <w:rPr>
          <w:rFonts w:ascii="Times New Roman" w:hAnsi="Times New Roman"/>
          <w:color w:val="000000"/>
          <w:sz w:val="28"/>
        </w:rPr>
      </w:pPr>
      <w:r w:rsidRPr="00986141">
        <w:rPr>
          <w:rFonts w:ascii="Times New Roman" w:hAnsi="Times New Roman"/>
          <w:color w:val="000000"/>
          <w:sz w:val="28"/>
        </w:rPr>
        <w:t xml:space="preserve">Председатель комитета </w:t>
      </w:r>
    </w:p>
    <w:p w:rsidR="009F6DB5" w:rsidRPr="00986141" w:rsidRDefault="009F6DB5" w:rsidP="009F6DB5">
      <w:pPr>
        <w:pStyle w:val="ConsPlusNormal"/>
        <w:jc w:val="both"/>
        <w:rPr>
          <w:rFonts w:ascii="Times New Roman" w:hAnsi="Times New Roman"/>
          <w:color w:val="000000"/>
          <w:sz w:val="28"/>
        </w:rPr>
      </w:pPr>
      <w:r w:rsidRPr="00986141">
        <w:rPr>
          <w:rFonts w:ascii="Times New Roman" w:hAnsi="Times New Roman"/>
          <w:color w:val="000000"/>
          <w:sz w:val="28"/>
        </w:rPr>
        <w:t xml:space="preserve">по архитектуре администрации </w:t>
      </w:r>
    </w:p>
    <w:p w:rsidR="009F6DB5" w:rsidRPr="00986141" w:rsidRDefault="009F6DB5" w:rsidP="009F6DB5">
      <w:pPr>
        <w:pStyle w:val="ConsPlusNormal"/>
        <w:jc w:val="both"/>
        <w:rPr>
          <w:rFonts w:ascii="Times New Roman" w:hAnsi="Times New Roman"/>
          <w:color w:val="000000"/>
          <w:sz w:val="28"/>
        </w:rPr>
      </w:pPr>
      <w:r w:rsidRPr="00986141">
        <w:rPr>
          <w:rFonts w:ascii="Times New Roman" w:hAnsi="Times New Roman"/>
          <w:color w:val="000000"/>
          <w:sz w:val="28"/>
        </w:rPr>
        <w:t xml:space="preserve">муниципального образования </w:t>
      </w:r>
    </w:p>
    <w:p w:rsidR="009F6DB5" w:rsidRPr="004371D6" w:rsidRDefault="009F6DB5" w:rsidP="009F6DB5">
      <w:pPr>
        <w:pStyle w:val="ConsPlusNormal"/>
        <w:jc w:val="both"/>
        <w:rPr>
          <w:rFonts w:ascii="Times New Roman" w:hAnsi="Times New Roman"/>
          <w:b/>
          <w:color w:val="000000"/>
          <w:sz w:val="28"/>
        </w:rPr>
      </w:pPr>
      <w:r w:rsidRPr="00986141">
        <w:rPr>
          <w:rFonts w:ascii="Times New Roman" w:hAnsi="Times New Roman"/>
          <w:color w:val="000000"/>
          <w:sz w:val="28"/>
        </w:rPr>
        <w:t xml:space="preserve">«Город Саратов»                                                       </w:t>
      </w:r>
      <w:r>
        <w:rPr>
          <w:rFonts w:ascii="Times New Roman" w:hAnsi="Times New Roman"/>
          <w:color w:val="000000"/>
          <w:sz w:val="28"/>
        </w:rPr>
        <w:t xml:space="preserve">     </w:t>
      </w:r>
      <w:r w:rsidRPr="00986141">
        <w:rPr>
          <w:rFonts w:ascii="Times New Roman" w:hAnsi="Times New Roman"/>
          <w:color w:val="000000"/>
          <w:sz w:val="28"/>
        </w:rPr>
        <w:t xml:space="preserve">                     В.А. Желанов</w:t>
      </w:r>
    </w:p>
    <w:p w:rsidR="009F6DB5" w:rsidRDefault="009F6DB5" w:rsidP="009F6DB5">
      <w:pPr>
        <w:spacing w:after="0" w:line="240" w:lineRule="auto"/>
        <w:ind w:firstLine="567"/>
        <w:jc w:val="both"/>
        <w:rPr>
          <w:rFonts w:ascii="Times New Roman" w:hAnsi="Times New Roman"/>
          <w:sz w:val="28"/>
        </w:rPr>
      </w:pPr>
    </w:p>
    <w:p w:rsidR="009F6DB5" w:rsidRDefault="009F6DB5" w:rsidP="009F6DB5">
      <w:pPr>
        <w:spacing w:after="0" w:line="240" w:lineRule="auto"/>
        <w:jc w:val="both"/>
        <w:rPr>
          <w:rFonts w:ascii="Times New Roman" w:hAnsi="Times New Roman"/>
          <w:b/>
          <w:sz w:val="28"/>
        </w:rPr>
      </w:pPr>
    </w:p>
    <w:p w:rsidR="009F6DB5" w:rsidRDefault="009F6DB5" w:rsidP="009F6DB5">
      <w:pPr>
        <w:pStyle w:val="ConsPlusNormal"/>
        <w:ind w:firstLine="540"/>
        <w:jc w:val="both"/>
        <w:rPr>
          <w:rFonts w:ascii="Times New Roman" w:hAnsi="Times New Roman"/>
          <w:color w:val="000000"/>
          <w:sz w:val="28"/>
        </w:rPr>
      </w:pPr>
    </w:p>
    <w:p w:rsidR="009F6DB5" w:rsidRDefault="009F6DB5" w:rsidP="009F6DB5">
      <w:pPr>
        <w:pStyle w:val="ConsPlusNormal"/>
        <w:ind w:firstLine="540"/>
        <w:jc w:val="both"/>
        <w:rPr>
          <w:rFonts w:ascii="Times New Roman" w:hAnsi="Times New Roman"/>
          <w:color w:val="000000"/>
          <w:sz w:val="28"/>
        </w:rPr>
      </w:pPr>
    </w:p>
    <w:p w:rsidR="009F6DB5" w:rsidRDefault="009F6DB5" w:rsidP="009F6DB5">
      <w:pPr>
        <w:pStyle w:val="ConsPlusNormal"/>
        <w:ind w:firstLine="540"/>
        <w:jc w:val="both"/>
        <w:rPr>
          <w:rFonts w:ascii="Times New Roman" w:hAnsi="Times New Roman"/>
          <w:color w:val="000000"/>
          <w:sz w:val="28"/>
        </w:rPr>
      </w:pPr>
    </w:p>
    <w:p w:rsidR="009F6DB5" w:rsidRDefault="009F6DB5" w:rsidP="009F6DB5">
      <w:pPr>
        <w:pStyle w:val="ConsPlusNormal"/>
        <w:ind w:firstLine="540"/>
        <w:jc w:val="both"/>
        <w:rPr>
          <w:rFonts w:ascii="Times New Roman" w:hAnsi="Times New Roman"/>
          <w:color w:val="000000"/>
          <w:sz w:val="28"/>
        </w:rPr>
      </w:pPr>
    </w:p>
    <w:p w:rsidR="009F6DB5" w:rsidRDefault="009F6DB5" w:rsidP="009F6DB5">
      <w:pPr>
        <w:pStyle w:val="ConsPlusNormal"/>
        <w:jc w:val="right"/>
        <w:rPr>
          <w:rFonts w:ascii="Times New Roman" w:hAnsi="Times New Roman"/>
          <w:sz w:val="28"/>
        </w:rPr>
      </w:pPr>
    </w:p>
    <w:p w:rsidR="00532BBF" w:rsidRDefault="00532BBF"/>
    <w:sectPr w:rsidR="00532BBF" w:rsidSect="00265D8E">
      <w:headerReference w:type="default" r:id="rId7"/>
      <w:footnotePr>
        <w:pos w:val="beneathText"/>
      </w:footnotePr>
      <w:pgSz w:w="11906" w:h="16838"/>
      <w:pgMar w:top="1134" w:right="851" w:bottom="1134" w:left="1701" w:header="720" w:footer="720"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1EC" w:rsidRPr="00265D8E" w:rsidRDefault="009F6DB5" w:rsidP="00265D8E">
    <w:pPr>
      <w:pStyle w:val="a6"/>
      <w:jc w:val="right"/>
      <w:rPr>
        <w:rFonts w:ascii="Times New Roman" w:hAnsi="Times New Roman"/>
        <w:sz w:val="24"/>
        <w:szCs w:val="24"/>
      </w:rPr>
    </w:pPr>
    <w:r w:rsidRPr="00265D8E">
      <w:rPr>
        <w:rFonts w:ascii="Times New Roman" w:hAnsi="Times New Roman"/>
        <w:sz w:val="24"/>
        <w:szCs w:val="24"/>
      </w:rPr>
      <w:fldChar w:fldCharType="begin"/>
    </w:r>
    <w:r w:rsidRPr="00265D8E">
      <w:rPr>
        <w:rFonts w:ascii="Times New Roman" w:hAnsi="Times New Roman"/>
        <w:sz w:val="24"/>
        <w:szCs w:val="24"/>
      </w:rPr>
      <w:instrText xml:space="preserve"> PAGE   \* MERGEFORMAT </w:instrText>
    </w:r>
    <w:r w:rsidRPr="00265D8E">
      <w:rPr>
        <w:rFonts w:ascii="Times New Roman" w:hAnsi="Times New Roman"/>
        <w:sz w:val="24"/>
        <w:szCs w:val="24"/>
      </w:rPr>
      <w:fldChar w:fldCharType="separate"/>
    </w:r>
    <w:r>
      <w:rPr>
        <w:rFonts w:ascii="Times New Roman" w:hAnsi="Times New Roman"/>
        <w:noProof/>
        <w:sz w:val="24"/>
        <w:szCs w:val="24"/>
      </w:rPr>
      <w:t>12</w:t>
    </w:r>
    <w:r w:rsidRPr="00265D8E">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Pr>
  <w:compat/>
  <w:rsids>
    <w:rsidRoot w:val="009F6DB5"/>
    <w:rsid w:val="00532BBF"/>
    <w:rsid w:val="009F6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B5"/>
    <w:pPr>
      <w:suppressAutoHyphens/>
      <w:overflowPunct w:val="0"/>
      <w:autoSpaceDE w:val="0"/>
      <w:autoSpaceDN w:val="0"/>
      <w:adjustRightInd w:val="0"/>
      <w:textAlignment w:val="baseline"/>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9F6DB5"/>
    <w:rPr>
      <w:noProof w:val="0"/>
      <w:color w:val="000080"/>
      <w:u w:val="single"/>
      <w:lang/>
    </w:rPr>
  </w:style>
  <w:style w:type="paragraph" w:styleId="a4">
    <w:name w:val="Body Text"/>
    <w:basedOn w:val="a"/>
    <w:link w:val="a5"/>
    <w:semiHidden/>
    <w:rsid w:val="009F6DB5"/>
    <w:pPr>
      <w:spacing w:after="120"/>
    </w:pPr>
  </w:style>
  <w:style w:type="character" w:customStyle="1" w:styleId="a5">
    <w:name w:val="Основной текст Знак"/>
    <w:basedOn w:val="a0"/>
    <w:link w:val="a4"/>
    <w:semiHidden/>
    <w:rsid w:val="009F6DB5"/>
    <w:rPr>
      <w:rFonts w:ascii="Calibri" w:eastAsia="Times New Roman" w:hAnsi="Calibri" w:cs="Times New Roman"/>
      <w:szCs w:val="20"/>
      <w:lang w:eastAsia="ru-RU"/>
    </w:rPr>
  </w:style>
  <w:style w:type="paragraph" w:customStyle="1" w:styleId="ConsPlusNormal">
    <w:name w:val="ConsPlusNormal"/>
    <w:rsid w:val="009F6DB5"/>
    <w:pPr>
      <w:widowControl w:val="0"/>
      <w:suppressAutoHyphens/>
      <w:overflowPunct w:val="0"/>
      <w:autoSpaceDE w:val="0"/>
      <w:autoSpaceDN w:val="0"/>
      <w:adjustRightInd w:val="0"/>
      <w:spacing w:after="0" w:line="100" w:lineRule="atLeast"/>
      <w:textAlignment w:val="baseline"/>
    </w:pPr>
    <w:rPr>
      <w:rFonts w:ascii="Calibri" w:eastAsia="Times New Roman" w:hAnsi="Calibri" w:cs="Times New Roman"/>
      <w:szCs w:val="20"/>
      <w:lang w:eastAsia="ru-RU"/>
    </w:rPr>
  </w:style>
  <w:style w:type="paragraph" w:customStyle="1" w:styleId="ConsPlusTitle">
    <w:name w:val="ConsPlusTitle"/>
    <w:rsid w:val="009F6DB5"/>
    <w:pPr>
      <w:widowControl w:val="0"/>
      <w:suppressAutoHyphens/>
      <w:overflowPunct w:val="0"/>
      <w:autoSpaceDE w:val="0"/>
      <w:autoSpaceDN w:val="0"/>
      <w:adjustRightInd w:val="0"/>
      <w:spacing w:after="0" w:line="100" w:lineRule="atLeast"/>
      <w:textAlignment w:val="baseline"/>
    </w:pPr>
    <w:rPr>
      <w:rFonts w:ascii="Calibri" w:eastAsia="Times New Roman" w:hAnsi="Calibri" w:cs="Times New Roman"/>
      <w:b/>
      <w:szCs w:val="20"/>
      <w:lang w:eastAsia="ru-RU"/>
    </w:rPr>
  </w:style>
  <w:style w:type="paragraph" w:customStyle="1" w:styleId="ConsPlusTitlePage">
    <w:name w:val="ConsPlusTitlePage"/>
    <w:rsid w:val="009F6DB5"/>
    <w:pPr>
      <w:widowControl w:val="0"/>
      <w:suppressAutoHyphens/>
      <w:overflowPunct w:val="0"/>
      <w:autoSpaceDE w:val="0"/>
      <w:autoSpaceDN w:val="0"/>
      <w:adjustRightInd w:val="0"/>
      <w:spacing w:after="0" w:line="100" w:lineRule="atLeast"/>
      <w:textAlignment w:val="baseline"/>
    </w:pPr>
    <w:rPr>
      <w:rFonts w:ascii="Tahoma" w:eastAsia="Times New Roman" w:hAnsi="Tahoma" w:cs="Times New Roman"/>
      <w:sz w:val="20"/>
      <w:szCs w:val="20"/>
      <w:lang w:eastAsia="ru-RU"/>
    </w:rPr>
  </w:style>
  <w:style w:type="paragraph" w:styleId="a6">
    <w:name w:val="header"/>
    <w:basedOn w:val="a"/>
    <w:link w:val="a7"/>
    <w:uiPriority w:val="99"/>
    <w:unhideWhenUsed/>
    <w:rsid w:val="009F6DB5"/>
    <w:pPr>
      <w:tabs>
        <w:tab w:val="center" w:pos="4677"/>
        <w:tab w:val="right" w:pos="9355"/>
      </w:tabs>
    </w:pPr>
  </w:style>
  <w:style w:type="character" w:customStyle="1" w:styleId="a7">
    <w:name w:val="Верхний колонтитул Знак"/>
    <w:basedOn w:val="a0"/>
    <w:link w:val="a6"/>
    <w:uiPriority w:val="99"/>
    <w:rsid w:val="009F6DB5"/>
    <w:rPr>
      <w:rFonts w:ascii="Calibri" w:eastAsia="Times New Roman" w:hAnsi="Calibri"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6BD944F9FB0B7949D4B343B9FEFA6AE30CF599D860A05FC6941A70DEBED9820E304DF466F405F28DC8897816318CAEF63BE0E37B4N3NEM" TargetMode="External"/><Relationship Id="rId5" Type="http://schemas.openxmlformats.org/officeDocument/2006/relationships/hyperlink" Target="consultantplus://offline/ref=B6D572C3A6B97ADDD31AF499974AD2D50EE7556F81CA4C3D36C744F67D09A57EB625237DB63B2DB15E420E02CECBAB4FC9B6278E1343BA8Bx3MDK" TargetMode="External"/><Relationship Id="rId4" Type="http://schemas.openxmlformats.org/officeDocument/2006/relationships/hyperlink" Target="consultantplus://offline/ref=B6D572C3A6B97ADDD31AF499974AD2D50EE7556F81CA4C3D36C744F67D09A57EB625237DB63B2DB055420E02CECBAB4FC9B6278E1343BA8Bx3MD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4355</Words>
  <Characters>24829</Characters>
  <Application>Microsoft Office Word</Application>
  <DocSecurity>0</DocSecurity>
  <Lines>206</Lines>
  <Paragraphs>58</Paragraphs>
  <ScaleCrop>false</ScaleCrop>
  <Company/>
  <LinksUpToDate>false</LinksUpToDate>
  <CharactersWithSpaces>29126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2</cp:revision>
  <dcterms:created xsi:type="dcterms:W3CDTF">2020-01-23T07:05:00Z</dcterms:created>
  <dcterms:modified xsi:type="dcterms:W3CDTF">2020-01-23T07:05:00Z</dcterms:modified>
</cp:coreProperties>
</file>