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83" w:rsidRDefault="00CF2F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2F83" w:rsidRDefault="00CF2F83">
      <w:pPr>
        <w:pStyle w:val="ConsPlusNormal"/>
        <w:jc w:val="both"/>
        <w:outlineLvl w:val="0"/>
      </w:pPr>
    </w:p>
    <w:p w:rsidR="00CF2F83" w:rsidRDefault="00CF2F83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CF2F83" w:rsidRDefault="00CF2F83">
      <w:pPr>
        <w:pStyle w:val="ConsPlusTitle"/>
        <w:jc w:val="center"/>
      </w:pPr>
      <w:r>
        <w:t>"ГОРОД САРАТОВ"</w:t>
      </w:r>
    </w:p>
    <w:p w:rsidR="00CF2F83" w:rsidRDefault="00CF2F83">
      <w:pPr>
        <w:pStyle w:val="ConsPlusTitle"/>
        <w:jc w:val="center"/>
      </w:pPr>
    </w:p>
    <w:p w:rsidR="00CF2F83" w:rsidRDefault="00CF2F83">
      <w:pPr>
        <w:pStyle w:val="ConsPlusTitle"/>
        <w:jc w:val="center"/>
      </w:pPr>
      <w:r>
        <w:t>ПОСТАНОВЛЕНИЕ</w:t>
      </w:r>
    </w:p>
    <w:p w:rsidR="00CF2F83" w:rsidRDefault="00CF2F83">
      <w:pPr>
        <w:pStyle w:val="ConsPlusTitle"/>
        <w:jc w:val="center"/>
      </w:pPr>
      <w:r>
        <w:t>от 27 марта 2019 г. N 513</w:t>
      </w:r>
    </w:p>
    <w:p w:rsidR="00CF2F83" w:rsidRDefault="00CF2F83">
      <w:pPr>
        <w:pStyle w:val="ConsPlusTitle"/>
        <w:jc w:val="center"/>
      </w:pPr>
    </w:p>
    <w:p w:rsidR="00CF2F83" w:rsidRDefault="00CF2F8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F2F83" w:rsidRDefault="00CF2F83">
      <w:pPr>
        <w:pStyle w:val="ConsPlusTitle"/>
        <w:jc w:val="center"/>
      </w:pPr>
      <w:r>
        <w:t>МУНИЦИПАЛЬНОЙ УСЛУГИ "УСТАНОВЛЕНИЕ ПУБЛИЧНОГО СЕРВИТУТА</w:t>
      </w:r>
    </w:p>
    <w:p w:rsidR="00CF2F83" w:rsidRDefault="00CF2F83">
      <w:pPr>
        <w:pStyle w:val="ConsPlusTitle"/>
        <w:jc w:val="center"/>
      </w:pPr>
      <w:r>
        <w:t>В ОТНОШЕНИИ ЗЕМЕЛЬНЫХ УЧАСТКОВ И (ИЛИ) ЗЕМЕЛЬ, РАСПОЛОЖЕННЫХ</w:t>
      </w:r>
    </w:p>
    <w:p w:rsidR="00CF2F83" w:rsidRDefault="00CF2F83">
      <w:pPr>
        <w:pStyle w:val="ConsPlusTitle"/>
        <w:jc w:val="center"/>
      </w:pPr>
      <w:r>
        <w:t>В ГРАНИЦАХ МУНИЦИПАЛЬНОГО ОБРАЗОВАНИЯ "ГОРОД САРАТОВ"</w:t>
      </w: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12 ноября 2010 года N 2750 "О Порядке разработки и утверждении административных регламентов предоставления муниципальных услуг" постановляю: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"Установление публичного сервитута в отношении земельных участков и (или) земель, расположенных в границах муниципального образования "Город Саратов" (приложение).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jc w:val="right"/>
      </w:pPr>
      <w:r>
        <w:t>Глава</w:t>
      </w:r>
    </w:p>
    <w:p w:rsidR="00CF2F83" w:rsidRDefault="00CF2F83">
      <w:pPr>
        <w:pStyle w:val="ConsPlusNormal"/>
        <w:jc w:val="right"/>
      </w:pPr>
      <w:r>
        <w:t>муниципального образования "Город Саратов"</w:t>
      </w:r>
    </w:p>
    <w:p w:rsidR="00CF2F83" w:rsidRDefault="00CF2F83">
      <w:pPr>
        <w:pStyle w:val="ConsPlusNormal"/>
        <w:jc w:val="right"/>
      </w:pPr>
      <w:r>
        <w:t>М.А.ИСАЕВ</w:t>
      </w: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jc w:val="right"/>
        <w:outlineLvl w:val="0"/>
      </w:pPr>
      <w:r>
        <w:t>Приложение</w:t>
      </w:r>
    </w:p>
    <w:p w:rsidR="00CF2F83" w:rsidRDefault="00CF2F83">
      <w:pPr>
        <w:pStyle w:val="ConsPlusNormal"/>
        <w:jc w:val="right"/>
      </w:pPr>
      <w:r>
        <w:t>к постановлению</w:t>
      </w:r>
    </w:p>
    <w:p w:rsidR="00CF2F83" w:rsidRDefault="00CF2F83">
      <w:pPr>
        <w:pStyle w:val="ConsPlusNormal"/>
        <w:jc w:val="right"/>
      </w:pPr>
      <w:r>
        <w:t>администрации муниципального образования "Город Саратов"</w:t>
      </w:r>
    </w:p>
    <w:p w:rsidR="00CF2F83" w:rsidRDefault="00CF2F83">
      <w:pPr>
        <w:pStyle w:val="ConsPlusNormal"/>
        <w:jc w:val="right"/>
      </w:pPr>
      <w:r>
        <w:t>от 27 марта 2019 г. N 513</w:t>
      </w: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Title"/>
        <w:jc w:val="center"/>
      </w:pPr>
      <w:bookmarkStart w:id="0" w:name="P30"/>
      <w:bookmarkEnd w:id="0"/>
      <w:r>
        <w:t>АДМИНИСТРАТИВНЫЙ РЕГЛАМЕНТ</w:t>
      </w:r>
    </w:p>
    <w:p w:rsidR="00CF2F83" w:rsidRDefault="00CF2F83">
      <w:pPr>
        <w:pStyle w:val="ConsPlusTitle"/>
        <w:jc w:val="center"/>
      </w:pPr>
      <w:r>
        <w:t>ПРЕДОСТАВЛЕНИЯ МУНИЦИПАЛЬНОЙ УСЛУГИ "УСТАНОВЛЕНИЕ ПУБЛИЧНОГО</w:t>
      </w:r>
    </w:p>
    <w:p w:rsidR="00CF2F83" w:rsidRDefault="00CF2F83">
      <w:pPr>
        <w:pStyle w:val="ConsPlusTitle"/>
        <w:jc w:val="center"/>
      </w:pPr>
      <w:r>
        <w:t>СЕРВИТУТА В ОТНОШЕНИИ ЗЕМЕЛЬНЫХ УЧАСТКОВ И (ИЛИ) ЗЕМЕЛЬ,</w:t>
      </w:r>
    </w:p>
    <w:p w:rsidR="00CF2F83" w:rsidRDefault="00CF2F83">
      <w:pPr>
        <w:pStyle w:val="ConsPlusTitle"/>
        <w:jc w:val="center"/>
      </w:pPr>
      <w:r>
        <w:t>РАСПОЛОЖЕННЫХ В ГРАНИЦАХ МУНИЦИПАЛЬНОГО ОБРАЗОВАНИЯ</w:t>
      </w:r>
    </w:p>
    <w:p w:rsidR="00CF2F83" w:rsidRDefault="00CF2F83">
      <w:pPr>
        <w:pStyle w:val="ConsPlusTitle"/>
        <w:jc w:val="center"/>
      </w:pPr>
      <w:r>
        <w:t>"ГОРОД САРАТОВ"</w:t>
      </w: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Title"/>
        <w:jc w:val="center"/>
        <w:outlineLvl w:val="1"/>
      </w:pPr>
      <w:r>
        <w:t>1. Общие положения</w:t>
      </w: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ind w:firstLine="540"/>
        <w:jc w:val="both"/>
      </w:pPr>
      <w:r>
        <w:lastRenderedPageBreak/>
        <w:t>Административный регламент предоставления муниципальной услуги "Установление публичного сервитута в отношении земельных участков и (или) земель, расположенных в границах муниципального образования "Город Саратов" (далее - регламент) устанавливает порядок и стандарт предоставления муниципальной услуги по установлению публичного сервитута в отношении земельных участков и (или) земель, расположенных в границах муниципального образования "Город Саратов".</w:t>
      </w: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ind w:firstLine="540"/>
        <w:jc w:val="both"/>
      </w:pPr>
      <w:r>
        <w:t>2.1. Наименование муниципальной услуги "Установление публичного сервитута в отношении земельных участков и (или) земель, расположенных в границах муниципального образования "Город Саратов" (далее - муниципальная услуга).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Заявителями на предоставление муниципальной услуги являются организации, имеющие право ходатайствовать об установлении публичного сервитута в соответствии со </w:t>
      </w:r>
      <w:hyperlink r:id="rId7" w:history="1">
        <w:r>
          <w:rPr>
            <w:color w:val="0000FF"/>
          </w:rPr>
          <w:t>статьями 39.40</w:t>
        </w:r>
      </w:hyperlink>
      <w:r>
        <w:t xml:space="preserve">, </w:t>
      </w:r>
      <w:hyperlink r:id="rId8" w:history="1">
        <w:r>
          <w:rPr>
            <w:color w:val="0000FF"/>
          </w:rPr>
          <w:t>56.4</w:t>
        </w:r>
      </w:hyperlink>
      <w:r>
        <w:t xml:space="preserve"> Земельного кодекса Российской Федерации (далее - заявители).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От имени заявителя могут выступать его уполномоченные представители.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2.2. Наименование органа, предоставляющего муниципальную услугу.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Муниципальная услуга предоставляется администрацией муниципального образования "Город Саратов" (далее - администрация) и осуществляется через функциональное структурное подразделение - комитет по управлению имуществом города Саратова (далее - комитет).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Комитет расположен по адресу: 410012, г. Саратов, Театральная пл., 7.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График работы комитета: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понедельник - пятница с 9.00 до 18.00 часов;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перерыв - с 13.00 до 14.00 часов.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Справочные телефоны комитета: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приемная: 49-30-52 (факс: 27-71-52);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канцелярия: 49-30-65.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Электронная почта: kimsar@mail.ru.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График приема заявителей в комитете: понедельник, четверг с 9 часов 30 минут до 12 часов 30 минут - прием, выдача документов.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установление публичного сервитута в отношении земельных участков и (или) земель, расположенных в границах муниципального образования "Город Саратов".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2.4.1. В случае установления публичного сервитута в целях, предусмотренных </w:t>
      </w:r>
      <w:hyperlink r:id="rId9" w:history="1">
        <w:r>
          <w:rPr>
            <w:color w:val="0000FF"/>
          </w:rPr>
          <w:t>подпунктом 3 статьи 39.37</w:t>
        </w:r>
      </w:hyperlink>
      <w:r>
        <w:t xml:space="preserve"> Земельного кодекса Российской Федерации, срок предоставления муниципальной услуги составляет 20 дней со дня поступления ходатайства об установлении публичного сервитута (далее - ходатайство) и прилагаемых к ходатайству документов.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lastRenderedPageBreak/>
        <w:t xml:space="preserve">2.4.2. В случае установления публичного сервитута в целях, предусмотренных </w:t>
      </w:r>
      <w:hyperlink r:id="rId10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11" w:history="1">
        <w:r>
          <w:rPr>
            <w:color w:val="0000FF"/>
          </w:rPr>
          <w:t>2</w:t>
        </w:r>
      </w:hyperlink>
      <w:r>
        <w:t xml:space="preserve">, </w:t>
      </w:r>
      <w:hyperlink r:id="rId12" w:history="1">
        <w:r>
          <w:rPr>
            <w:color w:val="0000FF"/>
          </w:rPr>
          <w:t>4</w:t>
        </w:r>
      </w:hyperlink>
      <w:r>
        <w:t xml:space="preserve"> и </w:t>
      </w:r>
      <w:hyperlink r:id="rId13" w:history="1">
        <w:r>
          <w:rPr>
            <w:color w:val="0000FF"/>
          </w:rPr>
          <w:t>5 статьи 39.37</w:t>
        </w:r>
      </w:hyperlink>
      <w:r>
        <w:t xml:space="preserve"> Земельного кодекса Российской Федерации, срок предоставления муниципальной услуги составляет 45 дней со дня поступления ходатайства. При этом решение об установлении публичного сервитута или об отказе в его установлении принимается не ранее чем через 30 дней со дня опубликования сообщения о поступившем ходатайстве, предусмотренного </w:t>
      </w:r>
      <w:hyperlink r:id="rId14" w:history="1">
        <w:r>
          <w:rPr>
            <w:color w:val="0000FF"/>
          </w:rPr>
          <w:t>подпунктом 1 пункта 3 статьи 39.42</w:t>
        </w:r>
      </w:hyperlink>
      <w:r>
        <w:t xml:space="preserve"> Земельного кодекса Российской Федерации.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2.4.3. В случае, если ходатайство об установлении публичного сервитута в целях реконструкции инженерного сооружения, которое переносится в связи с изъятием земельного участка для муниципальных нужд, подано одновременно с ходатайством об изъятии земельного участка для муниципальных нужд,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муниципальных нужд. Срок предоставления муниципальной услуги составляет 75 дней со дня поступления ходатайства.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2.4.4. При наличии оснований, предусмотренных </w:t>
      </w:r>
      <w:hyperlink w:anchor="P108" w:history="1">
        <w:r>
          <w:rPr>
            <w:color w:val="0000FF"/>
          </w:rPr>
          <w:t>пунктом 2.8</w:t>
        </w:r>
      </w:hyperlink>
      <w:r>
        <w:t xml:space="preserve"> регламента, ходатайство об установлении публичного сервитута в течение пяти рабочих дней со дня поступления возвращается (направляется) заявителю с указанием причин возврата.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соответствии со следующими нормативными правовыми актами: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- Земельный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44, ст. 4147);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- Гражданский </w:t>
      </w: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 от 30 ноября 1994 г. N 51-ФЗ (первоначальный текст опубликован в издании "Собрание законодательства Российской Федерации" от 5 декабря 1994 г. N 32, ст. 3301);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- Градостроительный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44, ст. 4148);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Российской Федерации от 10 октября 2018 г. N 541 "Об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сведения" (опубликован на официальном интернет-портале правовой информации http://www.pravo.gov.ru 7 ноября 2018 года);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Российской Федерации от 10 октября 2018 г. N 542 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 (опубликован на официальном интернет-портале правовой информации http://www.pravo.gov.ru 29 декабря 2018 года);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Российской Федерации от 23 апреля 2015 г. N 250 "Об утверждении требований к форме и содержанию ходатайства об изъятии земельных участков для государственных или муниципальных нужд, состава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информационно-телекоммуникационной сети "Интернет" и требований к их формату" (опубликован на официальном интернет-портале правовой информации http://www.pravo.gov.ru 22 июля 2015 года);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решение</w:t>
        </w:r>
      </w:hyperlink>
      <w:r>
        <w:t xml:space="preserve"> Саратовской городской Думы от 27.05.2010 N 51-606 "Об использовании земельных участков, расположенных в границах территорий общего пользования муниципального образования "Город Саратов" (первоначальный текст опубликован в издании "Саратовская панорама", спецвыпуск от 2 июня 2010 года N 52(569);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решение</w:t>
        </w:r>
      </w:hyperlink>
      <w:r>
        <w:t xml:space="preserve"> Саратовской городской Думы от 29.04.2008 N 27-280 "Об утверждении Правил землепользования и застройки муниципального образования "Город Саратов" (первоначальный текст опубликован в издании "Саратовская панорама", спецвыпуск от 17 мая 2008 года N 54(303);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решение</w:t>
        </w:r>
      </w:hyperlink>
      <w:r>
        <w:t xml:space="preserve"> Саратовской городской Думы от 31.01.2018 N 29-223 "О Генеральном плане муниципального образования "Город Саратов" (первоначальный текст опубликован на сайте Саратовской городской Думы http://www.saratovduma.ru 5 февраля 2018 года);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решение</w:t>
        </w:r>
      </w:hyperlink>
      <w:r>
        <w:t xml:space="preserve"> Саратовской городской Думы от 28.02.2008 N 25-243 "О Положении о комитете по управлению имуществом города Саратова" (первоначальный текст опубликован в издании "Саратовская панорама", спецвыпуск от 17 марта 2008 года N 26(275).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2.6.1. Заявители обращаются в комитет с </w:t>
      </w:r>
      <w:hyperlink w:anchor="P269" w:history="1">
        <w:r>
          <w:rPr>
            <w:color w:val="0000FF"/>
          </w:rPr>
          <w:t>ходатайством</w:t>
        </w:r>
      </w:hyperlink>
      <w:r>
        <w:t xml:space="preserve"> об установлении публичного сервитута (приложение N 1 к регламенту).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Ходатайство должно содержать сведения, указанные в </w:t>
      </w:r>
      <w:hyperlink r:id="rId27" w:history="1">
        <w:r>
          <w:rPr>
            <w:color w:val="0000FF"/>
          </w:rPr>
          <w:t>статье 39.41</w:t>
        </w:r>
      </w:hyperlink>
      <w:r>
        <w:t xml:space="preserve"> Земельного кодекса Российской Федерации.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Ходатайство может быть направлено в комитет в письменной форме на бумажном носителе по почте, с использованием информационно-телекоммуникационной сети "Интернет" (далее - сеть Интернет), а также может быть принято при личном приеме заявителя.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В ходатайстве указывается способ получения результатов рассмотрения: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в виде бумажного документа, который заявитель получает непосредственно при личном обращении;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в виде бумажного документа, который направляется заявителю посредством почтового отправления;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в виде электронного документа, который направляется заявителю посредством электронной почты.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Ходатайство в форме электронного документа представляется по выбору заявителя: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путем заполнения формы запроса, размещенной на официальном сайте комитета в сети Интернет;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- путем направления электронного документа в комитет на официальную электронную </w:t>
      </w:r>
      <w:r>
        <w:lastRenderedPageBreak/>
        <w:t>почту.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Ходатайство заверяется по выбору заявителя электронной подписью либо усиленной квалифицированной электронной подписью: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лица, действующего от имени юридического лица без доверенности;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F2F83" w:rsidRDefault="00CF2F83">
      <w:pPr>
        <w:pStyle w:val="ConsPlusNormal"/>
        <w:spacing w:before="220"/>
        <w:ind w:firstLine="540"/>
        <w:jc w:val="both"/>
      </w:pPr>
      <w:bookmarkStart w:id="1" w:name="P91"/>
      <w:bookmarkEnd w:id="1"/>
      <w:r>
        <w:t>2.6.2. К ходатайству прилагается:</w:t>
      </w:r>
    </w:p>
    <w:p w:rsidR="00CF2F83" w:rsidRDefault="00CF2F83">
      <w:pPr>
        <w:pStyle w:val="ConsPlusNormal"/>
        <w:spacing w:before="220"/>
        <w:ind w:firstLine="540"/>
        <w:jc w:val="both"/>
      </w:pPr>
      <w:bookmarkStart w:id="2" w:name="P92"/>
      <w:bookmarkEnd w:id="2"/>
      <w:r>
        <w:t>1. Копия свидетельства о государственной регистрации юридического лица или выписка из государственного реестра юридических лиц.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2.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3.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В случае направления заявления в форме электронного документа копия документа, удостоверяющего права (полномочия) представителя заявителя, представляется в виде электронного образа такого документа.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4.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в соответствии с требованиями, установленными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10 октября 2018 г. N 541 "Об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сведения".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5. Соглашение, заключенное в письменной форме между заявителем и собственником линейного объекта или иного сооружения, расположенного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указанного линейного объекта, сооружения в случае, если осуществление публичного сервитута повлечет необходимость реконструкции или сноса указанного линейного объекта, сооружения.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6.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зарегистрировано.</w:t>
      </w:r>
    </w:p>
    <w:p w:rsidR="00CF2F83" w:rsidRDefault="00CF2F83">
      <w:pPr>
        <w:pStyle w:val="ConsPlusNormal"/>
        <w:spacing w:before="220"/>
        <w:ind w:firstLine="540"/>
        <w:jc w:val="both"/>
      </w:pPr>
      <w:bookmarkStart w:id="3" w:name="P99"/>
      <w:bookmarkEnd w:id="3"/>
      <w:r>
        <w:t xml:space="preserve">7. В случае, если в соответствии с законодательством о градостроительной деятельности в целях строительства и реконструкции объектов, сооружений, указанных в </w:t>
      </w:r>
      <w:hyperlink r:id="rId29" w:history="1">
        <w:r>
          <w:rPr>
            <w:color w:val="0000FF"/>
          </w:rPr>
          <w:t>статье 39.37</w:t>
        </w:r>
      </w:hyperlink>
      <w:r>
        <w:t xml:space="preserve"> Земельного кодекса Российской Федерации, не требуется подготовка документации по планировке территории, к ходатайству в подтверждение сведений, предусмотренных </w:t>
      </w:r>
      <w:hyperlink r:id="rId30" w:history="1">
        <w:r>
          <w:rPr>
            <w:color w:val="0000FF"/>
          </w:rPr>
          <w:t>пунктом 3 статьи 39.41</w:t>
        </w:r>
      </w:hyperlink>
      <w:r>
        <w:t xml:space="preserve"> Земельного кодекса Российской Федерации, прикладывается кадастровый план территории либо его фрагмент,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сооружения: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- на земельных участках, предоставленных или принадлежащих гражданам и (или) </w:t>
      </w:r>
      <w:r>
        <w:lastRenderedPageBreak/>
        <w:t>юридическим лицам;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-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или муниципальной собственности и не предоставленных гражданам или юридическим лицам (а в случаях, предусмотренных </w:t>
      </w:r>
      <w:hyperlink r:id="rId31" w:history="1">
        <w:r>
          <w:rPr>
            <w:color w:val="0000FF"/>
          </w:rPr>
          <w:t>пунктом 5 статьи 39.39</w:t>
        </w:r>
      </w:hyperlink>
      <w:r>
        <w:t xml:space="preserve"> Земельного кодекса Российской Федерации, обоснование невозможности размещения инженерного сооружения на земельных участках, относящихся к имуществу общего пользования).</w:t>
      </w:r>
    </w:p>
    <w:p w:rsidR="00CF2F83" w:rsidRDefault="00CF2F83">
      <w:pPr>
        <w:pStyle w:val="ConsPlusNormal"/>
        <w:spacing w:before="220"/>
        <w:ind w:firstLine="540"/>
        <w:jc w:val="both"/>
      </w:pPr>
      <w:bookmarkStart w:id="4" w:name="P102"/>
      <w:bookmarkEnd w:id="4"/>
      <w:r>
        <w:t xml:space="preserve">2.6.3. Заявитель вправе не представлять самостоятельно документы, предусмотренные </w:t>
      </w:r>
      <w:hyperlink w:anchor="P92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99" w:history="1">
        <w:r>
          <w:rPr>
            <w:color w:val="0000FF"/>
          </w:rPr>
          <w:t>7 пункта 2.6.2</w:t>
        </w:r>
      </w:hyperlink>
      <w:r>
        <w:t xml:space="preserve"> регламента.</w:t>
      </w:r>
    </w:p>
    <w:p w:rsidR="00CF2F83" w:rsidRDefault="00CF2F83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2.6.4. Документы, необходимые для предоставления муниципальной услуги, должны быть представлены в подлинниках (на обозрение) и копиях для заверения ответственным работником комитета либо в копиях, удостоверенных нотариусом.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Документы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CF2F83" w:rsidRDefault="00CF2F83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2.7. Основания для отказа в приеме документов - представление документов, не отвечающих требованиям </w:t>
      </w:r>
      <w:hyperlink w:anchor="P103" w:history="1">
        <w:r>
          <w:rPr>
            <w:color w:val="0000FF"/>
          </w:rPr>
          <w:t>пункта 2.6.4</w:t>
        </w:r>
      </w:hyperlink>
      <w:r>
        <w:t xml:space="preserve"> регламента.</w:t>
      </w:r>
    </w:p>
    <w:p w:rsidR="00CF2F83" w:rsidRDefault="00CF2F83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2.8. Ходатайство возвращается заявителю в случае: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ходатайство подано в орган местного самоуправления, не уполномоченный на установление публичного сервитута для целей, указанных в ходатайстве;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- заявитель не является лицом, предусмотренным </w:t>
      </w:r>
      <w:hyperlink r:id="rId32" w:history="1">
        <w:r>
          <w:rPr>
            <w:color w:val="0000FF"/>
          </w:rPr>
          <w:t>статьей 39.40</w:t>
        </w:r>
      </w:hyperlink>
      <w:r>
        <w:t xml:space="preserve"> Земельного кодекса Российской Федерации;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- подано ходатайство об установлении публичного сервитута в целях, не предусмотренных </w:t>
      </w:r>
      <w:hyperlink r:id="rId33" w:history="1">
        <w:r>
          <w:rPr>
            <w:color w:val="0000FF"/>
          </w:rPr>
          <w:t>статьей 39.37</w:t>
        </w:r>
      </w:hyperlink>
      <w:r>
        <w:t xml:space="preserve"> Земельного кодекса Российской Федерации;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- к ходатайству об установлении публичного сервитута не приложены документы, указанные в </w:t>
      </w:r>
      <w:hyperlink w:anchor="P91" w:history="1">
        <w:r>
          <w:rPr>
            <w:color w:val="0000FF"/>
          </w:rPr>
          <w:t>пункте 2.6.2</w:t>
        </w:r>
      </w:hyperlink>
      <w:r>
        <w:t xml:space="preserve"> с учетом требований </w:t>
      </w:r>
      <w:hyperlink w:anchor="P102" w:history="1">
        <w:r>
          <w:rPr>
            <w:color w:val="0000FF"/>
          </w:rPr>
          <w:t>пункта 2.6.3</w:t>
        </w:r>
      </w:hyperlink>
      <w:r>
        <w:t xml:space="preserve"> регламента.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2.9. Исчерпывающий перечень оснований для отказа в предоставлении муниципальной услуги.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В предоставлении муниципальной услуги отказывается при наличии оснований, предусмотренных </w:t>
      </w:r>
      <w:hyperlink r:id="rId34" w:history="1">
        <w:r>
          <w:rPr>
            <w:color w:val="0000FF"/>
          </w:rPr>
          <w:t>статьей 39.44</w:t>
        </w:r>
      </w:hyperlink>
      <w:r>
        <w:t xml:space="preserve"> Земельного кодекса Российской Федерации.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В решении об отказе в установлении публичного сервитута должны быть приведены все основания для такого отказа.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2.10. Ходатайства об установлении публичного сервитута рассматриваются администрацией в порядке их поступления.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2.11. Размер платы, взимаемой с заявителя при предоставлении муниципальной услуги.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lastRenderedPageBreak/>
        <w:t>Муниципальная услуга предоставляется безвозмездно.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2.13. Срок регистрации запроса заявителя о предоставлении муниципальной услуги.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Срок регистрации ходатайства не превышает одного дня со дня поступления ходатайства в комитет.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Вход в здание комитета оформляется вывеской с указанием основных реквизитов комитета.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Непосредственно в здании комитета размещается график работы специалистов.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должны соответствовать санитарным нормам и правилам, требованиям пожарной безопасности и иным требованиям безопасности.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На стенде размещается следующая информация: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полное наименование и месторасположение администрации, комитета, телефоны, график работы, фамилии, имена, отчества специалистов, осуществляющих прием и консультирование заинтересованных лиц;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основные положения законодательства, касающиеся порядка предоставления муниципальной услуги;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перечень и формы документов, необходимых для предоставления муниципальной услуги, образцы заполнения ходатайства;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перечень оснований для отказа в предоставлении муниципальной услуги;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порядок обжалования решений и действий (бездействия) должностных лиц, предоставляющих муниципальную услугу;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В целях доступности получения муниципальной услуги для инвалидов обеспечивается: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оборудование входа в здание, где располагается помещение приема и выдачи документов, кнопкой вызова специалиста;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условия беспрепятственного доступа лиц с ограниченными возможностями к зданию (помещениям), в котором расположен комитет;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lastRenderedPageBreak/>
        <w:t>- возможность самостоятельного передвижения по территории комитета, а также входа в него и выхода, в том числе с использованием кресла-коляски;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 в здании (помещении), в которых расположен комитет, необходимых для обеспечения беспрепятственного доступа лиц с ограниченными возможностями;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допуск в помещение комитета сурдопереводчика и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зрения, и оказание им помощи;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оказание лицам с ограниченными возможностями помощи в преодолении барьеров, мешающих получению ими муниципальной услуги наравне с другими лицами.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2.15.1. Информация (консультация) по вопросам предоставления муниципальной услуги может быть получена заявителем: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в устной форме на личном приеме или посредством телефонной связи;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в письменной форме по письменному запросу заявителя в адрес комитета;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посредством размещения информации о муниципальной услуге в сети Интернет на официальном сайте администрации http://www.saratovmer.ru (далее - официальный сайт).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2.15.2. Информация о предоставлении муниципальной услуги размещается в сети Интернет на едином портале государственных и муниципальных услуг www.gosuslugi.ru и на стендах в местах ее предоставления.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2.15.3. 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услуги, в том числе: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установление права заявителя на предоставление ему муниципальной услуги;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источник получения документов, необходимых для предоставления муниципальной услуги (орган, организация и их местонахождение);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время приема заявителей;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 и решений, осуществляемых и принимаемых при предоставлении муниципальной услуги.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2.15.4.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электронной почты, а также в письменном виде.</w:t>
      </w: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Title"/>
        <w:jc w:val="center"/>
        <w:outlineLvl w:val="1"/>
      </w:pPr>
      <w:r>
        <w:lastRenderedPageBreak/>
        <w:t>3. Состав, последовательность и сроки выполнения</w:t>
      </w:r>
    </w:p>
    <w:p w:rsidR="00CF2F83" w:rsidRDefault="00CF2F83">
      <w:pPr>
        <w:pStyle w:val="ConsPlusTitle"/>
        <w:jc w:val="center"/>
      </w:pPr>
      <w:r>
        <w:t>административных процедур, требования</w:t>
      </w:r>
    </w:p>
    <w:p w:rsidR="00CF2F83" w:rsidRDefault="00CF2F83">
      <w:pPr>
        <w:pStyle w:val="ConsPlusTitle"/>
        <w:jc w:val="center"/>
      </w:pPr>
      <w:r>
        <w:t>к порядку их выполнения</w:t>
      </w: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ind w:firstLine="540"/>
        <w:jc w:val="both"/>
      </w:pPr>
      <w:r>
        <w:t>3.1. Описание последовательности действий при предоставлении муниципальной услуги: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прием и регистрация ходатайства и документов к нему;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проведение мероприятий по выявлению правообладателей земельных участков;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подготовка проекта постановления администрации муниципального образования "Город Саратов" об установлении публичного сервитута (об отказе в установлении публичного сервитута);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принятие решения об установлении публичного сервитута (об отказе в установлении публичного сервитута);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направление (выдача) решения об установлении публичного сервитута (об отказе в установлении публичного сервитута).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3.2. Прием и регистрация ходатайства и документов к нему.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3.2.1. Основанием для начала исполнения административной процедуры является обращение в комитет заявителя с ходатайством с приложением документов к нему.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3.2.2. Специалист комитета, уполномоченный на прием документов (далее - специалист комитета), при поступлении ходатайства осуществляет проверку наличия либо отсутствия оснований для отказа в приеме документов, предусмотренных </w:t>
      </w:r>
      <w:hyperlink w:anchor="P107" w:history="1">
        <w:r>
          <w:rPr>
            <w:color w:val="0000FF"/>
          </w:rPr>
          <w:t>пунктом 2.7</w:t>
        </w:r>
      </w:hyperlink>
      <w:r>
        <w:t xml:space="preserve"> регламента.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3.2.3. При наличии оснований для отказа в приеме документов, предусмотренных </w:t>
      </w:r>
      <w:hyperlink w:anchor="P107" w:history="1">
        <w:r>
          <w:rPr>
            <w:color w:val="0000FF"/>
          </w:rPr>
          <w:t>пунктом 2.7</w:t>
        </w:r>
      </w:hyperlink>
      <w:r>
        <w:t xml:space="preserve"> регламента, специалист комитета подготавливает, подписывает и выдает (направляет) заявителю </w:t>
      </w:r>
      <w:hyperlink w:anchor="P391" w:history="1">
        <w:r>
          <w:rPr>
            <w:color w:val="0000FF"/>
          </w:rPr>
          <w:t>уведомление</w:t>
        </w:r>
      </w:hyperlink>
      <w:r>
        <w:t xml:space="preserve"> об отказе в приеме документов (приложение N 2 к регламенту). Направление заявителю уведомления об отказе в приеме документов с приложением представленных документов в случае, если ходатайство было направлено в комитет посредством почтовой связи на бумажном носителе либо в форме электронного документа с использованием сети Интернет, осуществляется специалистом комитета одним из способов, указанных в ходатайстве.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3.2.4. При отсутствии оснований для отказа в приеме документов специалист комитета принимает ходатайство и документы к нему и передает заявителю копию ходатайства с указанием времени и даты приема документов с проставлением подписи.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В случае, если ходатайство было направлено в комитет в форме электронного документа с использованием сети Интернет, получение ходатайства подтверждается путем направления заявителю уведомления, содержащего входящий регистрационный номер ходатайства, дату получения комитетом ходатайства, а также перечень наименований файлов, представленных в форме электронных документов, с указанием их объема.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Уведомление о получении ходатайства направляется заявителю в виде сообщения на указанную им электронную почту не позднее рабочего дня, следующего за днем поступления ходатайства.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3.2.5. Принятое специалистом комитета ходатайство передается для регистрации в отдел организационной работы комитета.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3.2.6. Специалист отдела организационной работы комитета регистрирует ходатайство в день его поступления и присваивает ему номер дела в соответствии с текущей регистрацией.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lastRenderedPageBreak/>
        <w:t>Специалист отдела организационной работы комитета направляет зарегистрированное ходатайство председателю комитета для проставления резолюции с указанием исполнителя, ответственного за подготовку проекта решения об установлении публичного сервитута, с последующей передачей ходатайства и документов указанному в резолюции исполнителю (далее - исполнитель).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3.2.7. Поступление ходатайства в виде электронных документов отслеживается специалистом отдела организационной работы ежедневно.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3.2.8. Срок исполнения административной процедуры составляет один день.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3.3. Проведение мероприятий по выявлению правообладателей земельных участков.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поступление документов исполнителю.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В случае непредставления заявителем самостоятельно документов, необходимых для предоставления муниципальной услуги и подлежащих получению в рамках межведомственного взаимодействия, исполнитель осуществляет подготовку и направление соответствующего межведомственного запроса.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Исполнитель, рассмотрев документы, устанавливает наличие или отсутствие оснований для возврата заявителю ходатайства, предусмотренных </w:t>
      </w:r>
      <w:hyperlink w:anchor="P108" w:history="1">
        <w:r>
          <w:rPr>
            <w:color w:val="0000FF"/>
          </w:rPr>
          <w:t>пунктом 2.8</w:t>
        </w:r>
      </w:hyperlink>
      <w:r>
        <w:t xml:space="preserve"> регламента.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При наличии оснований для возврата ходатайства исполнитель подготавливает проект </w:t>
      </w:r>
      <w:hyperlink w:anchor="P433" w:history="1">
        <w:r>
          <w:rPr>
            <w:color w:val="0000FF"/>
          </w:rPr>
          <w:t>уведомления</w:t>
        </w:r>
      </w:hyperlink>
      <w:r>
        <w:t xml:space="preserve"> о возврате ходатайства (приложение N 3 к регламенту) и направляет заявителю одним из способов, указанных в ходатайстве, не позднее пяти рабочих дней со дня подачи ходатайства и документов.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3.3.2. При отсутствии оснований для возврата ходатайства исполнитель осуществляет мероприятия по выявлению правообладателей земельных участков в случае, если подано ходатайство в целях, указанных в </w:t>
      </w:r>
      <w:hyperlink r:id="rId35" w:history="1">
        <w:r>
          <w:rPr>
            <w:color w:val="0000FF"/>
          </w:rPr>
          <w:t>подпунктах 1</w:t>
        </w:r>
      </w:hyperlink>
      <w:r>
        <w:t xml:space="preserve">, </w:t>
      </w:r>
      <w:hyperlink r:id="rId36" w:history="1">
        <w:r>
          <w:rPr>
            <w:color w:val="0000FF"/>
          </w:rPr>
          <w:t>2</w:t>
        </w:r>
      </w:hyperlink>
      <w:r>
        <w:t xml:space="preserve">, </w:t>
      </w:r>
      <w:hyperlink r:id="rId37" w:history="1">
        <w:r>
          <w:rPr>
            <w:color w:val="0000FF"/>
          </w:rPr>
          <w:t>4</w:t>
        </w:r>
      </w:hyperlink>
      <w:r>
        <w:t xml:space="preserve"> и </w:t>
      </w:r>
      <w:hyperlink r:id="rId38" w:history="1">
        <w:r>
          <w:rPr>
            <w:color w:val="0000FF"/>
          </w:rPr>
          <w:t>5 статьи 39.37</w:t>
        </w:r>
      </w:hyperlink>
      <w:r>
        <w:t xml:space="preserve"> Земельного кодекса Российской Федерации, а также в случае, если ходатайство в целях реконструкции инженерного сооружения, которое переносится в связи с изъятием земельного участка для муниципальных нужд, подано одновременно с ходатайством об изъятии земельного участка для муниципальных нужд.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В случае установления сервитута в целях, указанных в </w:t>
      </w:r>
      <w:hyperlink r:id="rId39" w:history="1">
        <w:r>
          <w:rPr>
            <w:color w:val="0000FF"/>
          </w:rPr>
          <w:t>подпункте 3 статьи 39.37</w:t>
        </w:r>
      </w:hyperlink>
      <w:r>
        <w:t xml:space="preserve"> Земельного кодекса Российской Федерации, мероприятия предусмотренные </w:t>
      </w:r>
      <w:hyperlink w:anchor="P187" w:history="1">
        <w:r>
          <w:rPr>
            <w:color w:val="0000FF"/>
          </w:rPr>
          <w:t>пунктами 3.3.2.1</w:t>
        </w:r>
      </w:hyperlink>
      <w:r>
        <w:t xml:space="preserve">, </w:t>
      </w:r>
      <w:hyperlink w:anchor="P193" w:history="1">
        <w:r>
          <w:rPr>
            <w:color w:val="0000FF"/>
          </w:rPr>
          <w:t>3.3.2.2</w:t>
        </w:r>
      </w:hyperlink>
      <w:r>
        <w:t xml:space="preserve"> регламента, не проводятся, исполнитель осуществляет действия в соответствии с </w:t>
      </w:r>
      <w:hyperlink w:anchor="P201" w:history="1">
        <w:r>
          <w:rPr>
            <w:color w:val="0000FF"/>
          </w:rPr>
          <w:t>пунктом 3.4.2</w:t>
        </w:r>
      </w:hyperlink>
      <w:r>
        <w:t xml:space="preserve"> регламента.</w:t>
      </w:r>
    </w:p>
    <w:p w:rsidR="00CF2F83" w:rsidRDefault="00CF2F83">
      <w:pPr>
        <w:pStyle w:val="ConsPlusNormal"/>
        <w:spacing w:before="220"/>
        <w:ind w:firstLine="540"/>
        <w:jc w:val="both"/>
      </w:pPr>
      <w:bookmarkStart w:id="8" w:name="P187"/>
      <w:bookmarkEnd w:id="8"/>
      <w:r>
        <w:t>3.3.2.1. В срок не более чем семь рабочих дней со дня поступления ходатайства специалист обеспечивает извещение правообладателей земельных участков путем:</w:t>
      </w:r>
    </w:p>
    <w:p w:rsidR="00CF2F83" w:rsidRDefault="00CF2F83">
      <w:pPr>
        <w:pStyle w:val="ConsPlusNormal"/>
        <w:spacing w:before="220"/>
        <w:ind w:firstLine="540"/>
        <w:jc w:val="both"/>
      </w:pPr>
      <w:bookmarkStart w:id="9" w:name="P188"/>
      <w:bookmarkEnd w:id="9"/>
      <w:r>
        <w:t>1)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муниципального образования "Город Саратов";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2) размещения сообщения о возможном установлении публичного сервитута на официальном сайте администрации;</w:t>
      </w:r>
    </w:p>
    <w:p w:rsidR="00CF2F83" w:rsidRDefault="00CF2F83">
      <w:pPr>
        <w:pStyle w:val="ConsPlusNormal"/>
        <w:spacing w:before="220"/>
        <w:ind w:firstLine="540"/>
        <w:jc w:val="both"/>
      </w:pPr>
      <w:bookmarkStart w:id="10" w:name="P190"/>
      <w:bookmarkEnd w:id="10"/>
      <w:r>
        <w:t>3) размещения сообщения о возможном установлении публичного сервитута на информационном щите в границах муниципального образования "Город Саратов";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4) размещения сообщения о возможном установлении публичного сервитута в </w:t>
      </w:r>
      <w:r>
        <w:lastRenderedPageBreak/>
        <w:t xml:space="preserve">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положения </w:t>
      </w:r>
      <w:hyperlink w:anchor="P188" w:history="1">
        <w:r>
          <w:rPr>
            <w:color w:val="0000FF"/>
          </w:rPr>
          <w:t>подпунктов 1</w:t>
        </w:r>
      </w:hyperlink>
      <w:r>
        <w:t xml:space="preserve"> и </w:t>
      </w:r>
      <w:hyperlink w:anchor="P190" w:history="1">
        <w:r>
          <w:rPr>
            <w:color w:val="0000FF"/>
          </w:rPr>
          <w:t>3</w:t>
        </w:r>
      </w:hyperlink>
      <w:r>
        <w:t xml:space="preserve">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Извещение правообладателей земельных участков о возможном установлении публичного сервитута и направление копии решения об установлении публичного сервитута правообладателям земельных участков, осуществляются за счет средств заявителя.</w:t>
      </w:r>
    </w:p>
    <w:p w:rsidR="00CF2F83" w:rsidRDefault="00CF2F83">
      <w:pPr>
        <w:pStyle w:val="ConsPlusNormal"/>
        <w:spacing w:before="220"/>
        <w:ind w:firstLine="540"/>
        <w:jc w:val="both"/>
      </w:pPr>
      <w:bookmarkStart w:id="11" w:name="P193"/>
      <w:bookmarkEnd w:id="11"/>
      <w:r>
        <w:t xml:space="preserve">3.3.2.2. Требования к сообщению о возможном установлении публичного сервитута установлены </w:t>
      </w:r>
      <w:hyperlink r:id="rId40" w:history="1">
        <w:r>
          <w:rPr>
            <w:color w:val="0000FF"/>
          </w:rPr>
          <w:t>пунктами 6</w:t>
        </w:r>
      </w:hyperlink>
      <w:r>
        <w:t xml:space="preserve">, </w:t>
      </w:r>
      <w:hyperlink r:id="rId41" w:history="1">
        <w:r>
          <w:rPr>
            <w:color w:val="0000FF"/>
          </w:rPr>
          <w:t>7 статьи 39.42</w:t>
        </w:r>
      </w:hyperlink>
      <w:r>
        <w:t xml:space="preserve"> Земельного кодекса Российской Федерации.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3.3.2.3.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hyperlink w:anchor="P188" w:history="1">
        <w:r>
          <w:rPr>
            <w:color w:val="0000FF"/>
          </w:rPr>
          <w:t>подпунктом 1 пункта 3.3.2.1</w:t>
        </w:r>
      </w:hyperlink>
      <w:r>
        <w:t xml:space="preserve"> регламента, подают в комитет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Специалист комитета приобщает полученные заявления к ходатайству, для дальнейшего направления копии решения правообладателям земельных участков, в отношении которых принято решение об установлении публичного сервитута.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3.3.2.4. В случае установления публичного сервитута в целях, предусмотренных </w:t>
      </w:r>
      <w:hyperlink r:id="rId42" w:history="1">
        <w:r>
          <w:rPr>
            <w:color w:val="0000FF"/>
          </w:rPr>
          <w:t>подпунктом 3 статьи 39.37</w:t>
        </w:r>
      </w:hyperlink>
      <w:r>
        <w:t xml:space="preserve"> Земельного кодекса Российской Федерации, срок исполнения административной процедуры составляет девять дней со дня поступления документов исполнителю.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В случае установления публичного сервитута в целях, предусмотренных </w:t>
      </w:r>
      <w:hyperlink r:id="rId43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44" w:history="1">
        <w:r>
          <w:rPr>
            <w:color w:val="0000FF"/>
          </w:rPr>
          <w:t>2</w:t>
        </w:r>
      </w:hyperlink>
      <w:r>
        <w:t xml:space="preserve">, </w:t>
      </w:r>
      <w:hyperlink r:id="rId45" w:history="1">
        <w:r>
          <w:rPr>
            <w:color w:val="0000FF"/>
          </w:rPr>
          <w:t>4</w:t>
        </w:r>
      </w:hyperlink>
      <w:r>
        <w:t xml:space="preserve"> и </w:t>
      </w:r>
      <w:hyperlink r:id="rId46" w:history="1">
        <w:r>
          <w:rPr>
            <w:color w:val="0000FF"/>
          </w:rPr>
          <w:t>5 статьи 39.37</w:t>
        </w:r>
      </w:hyperlink>
      <w:r>
        <w:t xml:space="preserve"> Земельного кодекса Российской Федерации, срок исполнения административной процедуры составляет 34 дня со дня поступления документов исполнителю.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муниципальных нужд, подано одновременно с ходатайством об изъятии такого земельного участка для муниципальных нужд, выявление правообладателей земельных участков осуществляется в сроки, установленные соответственно </w:t>
      </w:r>
      <w:hyperlink r:id="rId47" w:history="1">
        <w:r>
          <w:rPr>
            <w:color w:val="0000FF"/>
          </w:rPr>
          <w:t>пунктом 10 статьи 56.4</w:t>
        </w:r>
      </w:hyperlink>
      <w:r>
        <w:t xml:space="preserve">, </w:t>
      </w:r>
      <w:hyperlink r:id="rId48" w:history="1">
        <w:r>
          <w:rPr>
            <w:color w:val="0000FF"/>
          </w:rPr>
          <w:t>пунктом 1 статьи 56.5</w:t>
        </w:r>
      </w:hyperlink>
      <w:r>
        <w:t xml:space="preserve"> Земельного кодекса Российской Федерации. При этом сведения, предусмотренные </w:t>
      </w:r>
      <w:hyperlink w:anchor="P193" w:history="1">
        <w:r>
          <w:rPr>
            <w:color w:val="0000FF"/>
          </w:rPr>
          <w:t>пунктом 3.3.2.2</w:t>
        </w:r>
      </w:hyperlink>
      <w:r>
        <w:t xml:space="preserve"> регламента, опубликовываются, размещаются в составе сообщения о планируемом изъятии земельного участка для муниципальных нужд. Правообладатели земельных участков вправе подать заявления об учете их прав (обременений прав) на земельные участки в 60-дневный срок со дня опубликования сообщения. Срок исполнения административной процедуры составляет 64 дня со дня поступления документов исполнителю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3.4. Подготовка проекта постановления администрации об установлении публичного сервитута (об отказе в установлении публичного сервитута).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истекший срок со дня опубликования сообщения о возможном установлении публичного сервитута.</w:t>
      </w:r>
    </w:p>
    <w:p w:rsidR="00CF2F83" w:rsidRDefault="00CF2F83">
      <w:pPr>
        <w:pStyle w:val="ConsPlusNormal"/>
        <w:spacing w:before="220"/>
        <w:ind w:firstLine="540"/>
        <w:jc w:val="both"/>
      </w:pPr>
      <w:bookmarkStart w:id="12" w:name="P201"/>
      <w:bookmarkEnd w:id="12"/>
      <w:r>
        <w:t>3.4.2. Исполнитель проводит экспертизу на наличие оснований для отказа в установлении публичного сервитута, по результатам которой осуществляет подготовку проекта решения об установлении публичного сервитута (об отказе в установлении публичного сервитута).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lastRenderedPageBreak/>
        <w:t>3.4.3. Решение об установлении публичного сервитута (об отказе в установлении публичного сервитута) принимается в форме постановления администрации.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Согласование соответствующего проекта постановления администрации осуществляется в соответствии с Инструкцией по работе с документами в администрации муниципального образования "Город Саратов".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3.4.4. Срок исполнения административной процедуры составляет четыре дня со дня поступления документов исполнителю.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3.5. Принятие решения об установлении публичного сервитута (об отказе в установлении публичного сервитута).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Основанием для начала исполнения административной процедуры является согласованный проект постановления администрации об установлении публичного сервитута (об отказе в установлении публичного сервитута).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Согласованный проект постановления администрации представляется на подпись главе муниципального образования "Город Саратов".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Подписанное постановление администрации регистрируется в отделе делопроизводства администрации и передается в комитет.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составляет четыре дня со дня завершения согласования проекта постановления администрации.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3.6. Направление (выдача) решения об установлении публичного сервитута (об отказе в установлении публичного сервитута).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Основанием для начала исполнения административной процедуры является поступление специалисту отдела организационной работы комитета постановления администрации.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3.6.1. Постановление администрации направляется заявителю способом, указанным в ходатайстве.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3.6.2. В случае получения результатов рассмотрения ходатайства в виде бумажного документа, который заявитель получает непосредственно при личном обращении, специалист отдела организационной работы комитета в день поступления постановления администрации уведомляет заявителя посредством телефонной связи о необходимости получения постановления администрации в течение трех дней.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3.6.3. Для получения постановления администрации заявитель предъявляет документ, удостоверяющий личность,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В случае получения результатов рассмотрения заявления в форме электронных документов постановление администрации направляется заявителю на адрес электронной почты, указанный в заявлении, а также заказным письмом с уведомлением о вручении.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3.6.4. В случае получения результатов рассмотрения заявления в виде бумажного документа, который направляется заявителю посредством почтового отправления, либо в случае неявки заявителя (представителя заявителя) в течение трех дней специалист отдела организационной работы комитета направляет указанные документы заявителю заказным письмом с уведомлением о вручении.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3.6.5. Срок исполнения административной процедуры составляет два дня со дня принятия </w:t>
      </w:r>
      <w:r>
        <w:lastRenderedPageBreak/>
        <w:t>решения об установлении публичного сервитута (об отказе в установлении публичного сервитута).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3.6.6. В случае обнаружения заявителем в документах, выданных в результате предоставления муниципальной услуги, опечаток и ошибок работник, ответственный за изготовление документов, устраняет допущенные опечатки и ошибки в течение трех дней со дня обращения заявителя.</w:t>
      </w: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Title"/>
        <w:jc w:val="center"/>
        <w:outlineLvl w:val="1"/>
      </w:pPr>
      <w:r>
        <w:t>4. Формы контроля за исполнением</w:t>
      </w:r>
    </w:p>
    <w:p w:rsidR="00CF2F83" w:rsidRDefault="00CF2F83">
      <w:pPr>
        <w:pStyle w:val="ConsPlusTitle"/>
        <w:jc w:val="center"/>
      </w:pPr>
      <w:r>
        <w:t>административного регламента</w:t>
      </w: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4.2.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CF2F83" w:rsidRDefault="00CF2F83">
      <w:pPr>
        <w:pStyle w:val="ConsPlusTitle"/>
        <w:jc w:val="center"/>
      </w:pPr>
      <w:r>
        <w:t>и действий (бездействия) органа, предоставляющего</w:t>
      </w:r>
    </w:p>
    <w:p w:rsidR="00CF2F83" w:rsidRDefault="00CF2F83">
      <w:pPr>
        <w:pStyle w:val="ConsPlusTitle"/>
        <w:jc w:val="center"/>
      </w:pPr>
      <w:r>
        <w:t>муниципальную услугу, а также его должностных лиц,</w:t>
      </w:r>
    </w:p>
    <w:p w:rsidR="00CF2F83" w:rsidRDefault="00CF2F83">
      <w:pPr>
        <w:pStyle w:val="ConsPlusTitle"/>
        <w:jc w:val="center"/>
      </w:pPr>
      <w:r>
        <w:t>муниципальных служащих</w:t>
      </w: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ind w:firstLine="540"/>
        <w:jc w:val="both"/>
      </w:pPr>
      <w: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Заявитель может обратиться с жалобой в случае: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нарушения срока регистрации запроса о предоставлении муниципальной услуги;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нарушения срока предоставления муниципальной услуги;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отказа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>
        <w:lastRenderedPageBreak/>
        <w:t>правовыми актами Саратовской области, муниципальными правовыми актами;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отказа органа, предоставляющего муниципальную услугу, должностного лица органа, предоставляющего муниципальную услугу, или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нарушения срока или порядка выдачи документов по результатам предоставления муниципальной услуги;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-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5.2. Требования к порядку подачи и рассмотрения жалобы.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5.2.1. Жалоба подается в письменной форме на бумажном носителе, в электронной форме в комитет. Жалоба на решения и действия (бездействие) руководителя комитета подается в администрацию.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5.2.2. Жалоба на решения и действия (бездействие) комитета, должностного лица комитета, муниципального служащего комитета, руководителя комитета может быть направлена по почте (электронной почте), через многофункциональный центр предоставления государственных и муниципальных услуг, официальный сайт администрации, единый портал государственных и муниципальных услуг (функций), портал федеральной государственной информационной системы, обеспечивающей процесс досудебного (внесудебного) обжалования решения и действия (бездействия), совершенных при предоставлении государственных и муниципальных услуг, а также может быть принята на личном приеме заявителя.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5.2.3. Жалоба должна содержать: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наименование комитета, фамилию, имя, отчество должностного лица либо муниципального служащего комитета;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комитета, должностного лица либо муниципального служащего комитета;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комитета, должностного лица либо муниципального служащего комитета.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 xml:space="preserve">5.2.4. Жалоба, поступившая в комитет либо в администрацию, регистрируется в течение </w:t>
      </w:r>
      <w:r>
        <w:lastRenderedPageBreak/>
        <w:t>одного дня со дня поступления, подлежит рассмотрению в течение 15 рабочих дней со дня ее регистрации,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5.2.5. По результатам рассмотрения жалобы принимается одно из следующих решений: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5.2.7. В случае признания жалобы подлежащей удовлетворению в ответе заявителю дается информация о действиях, осуществляемых комитетом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5.2.8.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2F83" w:rsidRDefault="00CF2F83">
      <w:pPr>
        <w:pStyle w:val="ConsPlusNormal"/>
        <w:spacing w:before="220"/>
        <w:ind w:firstLine="540"/>
        <w:jc w:val="both"/>
      </w:pPr>
      <w:r>
        <w:t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jc w:val="right"/>
        <w:outlineLvl w:val="1"/>
      </w:pPr>
      <w:r>
        <w:t>Приложение N 1</w:t>
      </w:r>
    </w:p>
    <w:p w:rsidR="00CF2F83" w:rsidRDefault="00CF2F83">
      <w:pPr>
        <w:pStyle w:val="ConsPlusNormal"/>
        <w:jc w:val="right"/>
      </w:pPr>
      <w:r>
        <w:t>к регламенту</w:t>
      </w: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jc w:val="center"/>
      </w:pPr>
      <w:bookmarkStart w:id="13" w:name="P269"/>
      <w:bookmarkEnd w:id="13"/>
      <w:r>
        <w:t>Форма ходатайства</w:t>
      </w: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jc w:val="center"/>
      </w:pPr>
      <w:r>
        <w:t>Ходатайство</w:t>
      </w:r>
    </w:p>
    <w:p w:rsidR="00CF2F83" w:rsidRDefault="00CF2F83">
      <w:pPr>
        <w:pStyle w:val="ConsPlusNormal"/>
        <w:jc w:val="center"/>
      </w:pPr>
      <w:r>
        <w:t>об установлении публичного сервитута</w:t>
      </w:r>
    </w:p>
    <w:p w:rsidR="00CF2F83" w:rsidRDefault="00CF2F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515"/>
        <w:gridCol w:w="1842"/>
        <w:gridCol w:w="851"/>
        <w:gridCol w:w="2098"/>
      </w:tblGrid>
      <w:tr w:rsidR="00CF2F83">
        <w:tc>
          <w:tcPr>
            <w:tcW w:w="709" w:type="dxa"/>
          </w:tcPr>
          <w:p w:rsidR="00CF2F83" w:rsidRDefault="00CF2F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06" w:type="dxa"/>
            <w:gridSpan w:val="4"/>
          </w:tcPr>
          <w:p w:rsidR="00CF2F83" w:rsidRDefault="00CF2F83">
            <w:pPr>
              <w:pStyle w:val="ConsPlusNormal"/>
              <w:jc w:val="center"/>
            </w:pPr>
            <w:r>
              <w:t>Администрация муниципального образования "Город Саратов"</w:t>
            </w:r>
          </w:p>
        </w:tc>
      </w:tr>
      <w:tr w:rsidR="00CF2F83">
        <w:tc>
          <w:tcPr>
            <w:tcW w:w="709" w:type="dxa"/>
          </w:tcPr>
          <w:p w:rsidR="00CF2F83" w:rsidRDefault="00CF2F83">
            <w:pPr>
              <w:pStyle w:val="ConsPlusNormal"/>
              <w:jc w:val="center"/>
            </w:pPr>
            <w:bookmarkStart w:id="14" w:name="P276"/>
            <w:bookmarkEnd w:id="14"/>
            <w:r>
              <w:t>2.</w:t>
            </w:r>
          </w:p>
        </w:tc>
        <w:tc>
          <w:tcPr>
            <w:tcW w:w="8306" w:type="dxa"/>
            <w:gridSpan w:val="4"/>
          </w:tcPr>
          <w:p w:rsidR="00CF2F83" w:rsidRDefault="00CF2F83">
            <w:pPr>
              <w:pStyle w:val="ConsPlusNormal"/>
              <w:jc w:val="center"/>
            </w:pPr>
            <w:r>
              <w:t>Сведения о лице, представившем ходатайство об установлении публичного сервитута (далее - заявитель)</w:t>
            </w:r>
          </w:p>
        </w:tc>
      </w:tr>
      <w:tr w:rsidR="00CF2F83">
        <w:tc>
          <w:tcPr>
            <w:tcW w:w="709" w:type="dxa"/>
          </w:tcPr>
          <w:p w:rsidR="00CF2F83" w:rsidRDefault="00CF2F8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15" w:type="dxa"/>
          </w:tcPr>
          <w:p w:rsidR="00CF2F83" w:rsidRDefault="00CF2F83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4791" w:type="dxa"/>
            <w:gridSpan w:val="3"/>
          </w:tcPr>
          <w:p w:rsidR="00CF2F83" w:rsidRDefault="00CF2F83">
            <w:pPr>
              <w:pStyle w:val="ConsPlusNormal"/>
            </w:pPr>
          </w:p>
        </w:tc>
      </w:tr>
      <w:tr w:rsidR="00CF2F83">
        <w:tc>
          <w:tcPr>
            <w:tcW w:w="709" w:type="dxa"/>
          </w:tcPr>
          <w:p w:rsidR="00CF2F83" w:rsidRDefault="00CF2F8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15" w:type="dxa"/>
          </w:tcPr>
          <w:p w:rsidR="00CF2F83" w:rsidRDefault="00CF2F83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4791" w:type="dxa"/>
            <w:gridSpan w:val="3"/>
          </w:tcPr>
          <w:p w:rsidR="00CF2F83" w:rsidRDefault="00CF2F83">
            <w:pPr>
              <w:pStyle w:val="ConsPlusNormal"/>
            </w:pPr>
          </w:p>
        </w:tc>
      </w:tr>
      <w:tr w:rsidR="00CF2F83">
        <w:tc>
          <w:tcPr>
            <w:tcW w:w="709" w:type="dxa"/>
          </w:tcPr>
          <w:p w:rsidR="00CF2F83" w:rsidRDefault="00CF2F83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3515" w:type="dxa"/>
          </w:tcPr>
          <w:p w:rsidR="00CF2F83" w:rsidRDefault="00CF2F83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4791" w:type="dxa"/>
            <w:gridSpan w:val="3"/>
          </w:tcPr>
          <w:p w:rsidR="00CF2F83" w:rsidRDefault="00CF2F83">
            <w:pPr>
              <w:pStyle w:val="ConsPlusNormal"/>
            </w:pPr>
          </w:p>
        </w:tc>
      </w:tr>
      <w:tr w:rsidR="00CF2F83">
        <w:tc>
          <w:tcPr>
            <w:tcW w:w="709" w:type="dxa"/>
          </w:tcPr>
          <w:p w:rsidR="00CF2F83" w:rsidRDefault="00CF2F8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515" w:type="dxa"/>
          </w:tcPr>
          <w:p w:rsidR="00CF2F83" w:rsidRDefault="00CF2F83">
            <w:pPr>
              <w:pStyle w:val="ConsPlusNormal"/>
            </w:pPr>
            <w: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4791" w:type="dxa"/>
            <w:gridSpan w:val="3"/>
          </w:tcPr>
          <w:p w:rsidR="00CF2F83" w:rsidRDefault="00CF2F83">
            <w:pPr>
              <w:pStyle w:val="ConsPlusNormal"/>
            </w:pPr>
          </w:p>
        </w:tc>
      </w:tr>
      <w:tr w:rsidR="00CF2F83">
        <w:tc>
          <w:tcPr>
            <w:tcW w:w="709" w:type="dxa"/>
          </w:tcPr>
          <w:p w:rsidR="00CF2F83" w:rsidRDefault="00CF2F8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515" w:type="dxa"/>
          </w:tcPr>
          <w:p w:rsidR="00CF2F83" w:rsidRDefault="00CF2F83">
            <w:pPr>
              <w:pStyle w:val="ConsPlusNormal"/>
            </w:pPr>
            <w: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4791" w:type="dxa"/>
            <w:gridSpan w:val="3"/>
          </w:tcPr>
          <w:p w:rsidR="00CF2F83" w:rsidRDefault="00CF2F83">
            <w:pPr>
              <w:pStyle w:val="ConsPlusNormal"/>
            </w:pPr>
          </w:p>
        </w:tc>
      </w:tr>
      <w:tr w:rsidR="00CF2F83">
        <w:tc>
          <w:tcPr>
            <w:tcW w:w="709" w:type="dxa"/>
          </w:tcPr>
          <w:p w:rsidR="00CF2F83" w:rsidRDefault="00CF2F8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515" w:type="dxa"/>
          </w:tcPr>
          <w:p w:rsidR="00CF2F83" w:rsidRDefault="00CF2F83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791" w:type="dxa"/>
            <w:gridSpan w:val="3"/>
          </w:tcPr>
          <w:p w:rsidR="00CF2F83" w:rsidRDefault="00CF2F83">
            <w:pPr>
              <w:pStyle w:val="ConsPlusNormal"/>
            </w:pPr>
          </w:p>
        </w:tc>
      </w:tr>
      <w:tr w:rsidR="00CF2F83">
        <w:tc>
          <w:tcPr>
            <w:tcW w:w="709" w:type="dxa"/>
          </w:tcPr>
          <w:p w:rsidR="00CF2F83" w:rsidRDefault="00CF2F83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515" w:type="dxa"/>
          </w:tcPr>
          <w:p w:rsidR="00CF2F83" w:rsidRDefault="00CF2F83">
            <w:pPr>
              <w:pStyle w:val="ConsPlusNormal"/>
            </w:pPr>
            <w:r>
              <w:t>ОГРН</w:t>
            </w:r>
          </w:p>
        </w:tc>
        <w:tc>
          <w:tcPr>
            <w:tcW w:w="4791" w:type="dxa"/>
            <w:gridSpan w:val="3"/>
          </w:tcPr>
          <w:p w:rsidR="00CF2F83" w:rsidRDefault="00CF2F83">
            <w:pPr>
              <w:pStyle w:val="ConsPlusNormal"/>
            </w:pPr>
          </w:p>
        </w:tc>
      </w:tr>
      <w:tr w:rsidR="00CF2F83">
        <w:tc>
          <w:tcPr>
            <w:tcW w:w="709" w:type="dxa"/>
          </w:tcPr>
          <w:p w:rsidR="00CF2F83" w:rsidRDefault="00CF2F83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515" w:type="dxa"/>
          </w:tcPr>
          <w:p w:rsidR="00CF2F83" w:rsidRDefault="00CF2F83">
            <w:pPr>
              <w:pStyle w:val="ConsPlusNormal"/>
            </w:pPr>
            <w:r>
              <w:t>ИНН</w:t>
            </w:r>
          </w:p>
        </w:tc>
        <w:tc>
          <w:tcPr>
            <w:tcW w:w="4791" w:type="dxa"/>
            <w:gridSpan w:val="3"/>
          </w:tcPr>
          <w:p w:rsidR="00CF2F83" w:rsidRDefault="00CF2F83">
            <w:pPr>
              <w:pStyle w:val="ConsPlusNormal"/>
            </w:pPr>
          </w:p>
        </w:tc>
      </w:tr>
      <w:tr w:rsidR="00CF2F83">
        <w:tc>
          <w:tcPr>
            <w:tcW w:w="709" w:type="dxa"/>
          </w:tcPr>
          <w:p w:rsidR="00CF2F83" w:rsidRDefault="00CF2F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06" w:type="dxa"/>
            <w:gridSpan w:val="4"/>
          </w:tcPr>
          <w:p w:rsidR="00CF2F83" w:rsidRDefault="00CF2F83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CF2F83">
        <w:tc>
          <w:tcPr>
            <w:tcW w:w="709" w:type="dxa"/>
            <w:vMerge w:val="restart"/>
          </w:tcPr>
          <w:p w:rsidR="00CF2F83" w:rsidRDefault="00CF2F8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515" w:type="dxa"/>
          </w:tcPr>
          <w:p w:rsidR="00CF2F83" w:rsidRDefault="00CF2F83">
            <w:pPr>
              <w:pStyle w:val="ConsPlusNormal"/>
            </w:pPr>
            <w:r>
              <w:t>Фамилия</w:t>
            </w:r>
          </w:p>
        </w:tc>
        <w:tc>
          <w:tcPr>
            <w:tcW w:w="4791" w:type="dxa"/>
            <w:gridSpan w:val="3"/>
          </w:tcPr>
          <w:p w:rsidR="00CF2F83" w:rsidRDefault="00CF2F83">
            <w:pPr>
              <w:pStyle w:val="ConsPlusNormal"/>
            </w:pPr>
          </w:p>
        </w:tc>
      </w:tr>
      <w:tr w:rsidR="00CF2F83">
        <w:tc>
          <w:tcPr>
            <w:tcW w:w="709" w:type="dxa"/>
            <w:vMerge/>
          </w:tcPr>
          <w:p w:rsidR="00CF2F83" w:rsidRDefault="00CF2F83"/>
        </w:tc>
        <w:tc>
          <w:tcPr>
            <w:tcW w:w="3515" w:type="dxa"/>
          </w:tcPr>
          <w:p w:rsidR="00CF2F83" w:rsidRDefault="00CF2F83">
            <w:pPr>
              <w:pStyle w:val="ConsPlusNormal"/>
            </w:pPr>
            <w:r>
              <w:t>Имя</w:t>
            </w:r>
          </w:p>
        </w:tc>
        <w:tc>
          <w:tcPr>
            <w:tcW w:w="4791" w:type="dxa"/>
            <w:gridSpan w:val="3"/>
          </w:tcPr>
          <w:p w:rsidR="00CF2F83" w:rsidRDefault="00CF2F83">
            <w:pPr>
              <w:pStyle w:val="ConsPlusNormal"/>
            </w:pPr>
          </w:p>
        </w:tc>
      </w:tr>
      <w:tr w:rsidR="00CF2F83">
        <w:tc>
          <w:tcPr>
            <w:tcW w:w="709" w:type="dxa"/>
            <w:vMerge/>
          </w:tcPr>
          <w:p w:rsidR="00CF2F83" w:rsidRDefault="00CF2F83"/>
        </w:tc>
        <w:tc>
          <w:tcPr>
            <w:tcW w:w="3515" w:type="dxa"/>
          </w:tcPr>
          <w:p w:rsidR="00CF2F83" w:rsidRDefault="00CF2F83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791" w:type="dxa"/>
            <w:gridSpan w:val="3"/>
          </w:tcPr>
          <w:p w:rsidR="00CF2F83" w:rsidRDefault="00CF2F83">
            <w:pPr>
              <w:pStyle w:val="ConsPlusNormal"/>
            </w:pPr>
          </w:p>
        </w:tc>
      </w:tr>
      <w:tr w:rsidR="00CF2F83">
        <w:tc>
          <w:tcPr>
            <w:tcW w:w="709" w:type="dxa"/>
          </w:tcPr>
          <w:p w:rsidR="00CF2F83" w:rsidRDefault="00CF2F8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515" w:type="dxa"/>
          </w:tcPr>
          <w:p w:rsidR="00CF2F83" w:rsidRDefault="00CF2F83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791" w:type="dxa"/>
            <w:gridSpan w:val="3"/>
          </w:tcPr>
          <w:p w:rsidR="00CF2F83" w:rsidRDefault="00CF2F83">
            <w:pPr>
              <w:pStyle w:val="ConsPlusNormal"/>
            </w:pPr>
          </w:p>
        </w:tc>
      </w:tr>
      <w:tr w:rsidR="00CF2F83">
        <w:tc>
          <w:tcPr>
            <w:tcW w:w="709" w:type="dxa"/>
          </w:tcPr>
          <w:p w:rsidR="00CF2F83" w:rsidRDefault="00CF2F8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515" w:type="dxa"/>
          </w:tcPr>
          <w:p w:rsidR="00CF2F83" w:rsidRDefault="00CF2F83">
            <w:pPr>
              <w:pStyle w:val="ConsPlusNormal"/>
            </w:pPr>
            <w:r>
              <w:t>Телефон</w:t>
            </w:r>
          </w:p>
        </w:tc>
        <w:tc>
          <w:tcPr>
            <w:tcW w:w="4791" w:type="dxa"/>
            <w:gridSpan w:val="3"/>
          </w:tcPr>
          <w:p w:rsidR="00CF2F83" w:rsidRDefault="00CF2F83">
            <w:pPr>
              <w:pStyle w:val="ConsPlusNormal"/>
            </w:pPr>
          </w:p>
        </w:tc>
      </w:tr>
      <w:tr w:rsidR="00CF2F83">
        <w:tc>
          <w:tcPr>
            <w:tcW w:w="709" w:type="dxa"/>
          </w:tcPr>
          <w:p w:rsidR="00CF2F83" w:rsidRDefault="00CF2F8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515" w:type="dxa"/>
          </w:tcPr>
          <w:p w:rsidR="00CF2F83" w:rsidRDefault="00CF2F83">
            <w:pPr>
              <w:pStyle w:val="ConsPlusNormal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4791" w:type="dxa"/>
            <w:gridSpan w:val="3"/>
          </w:tcPr>
          <w:p w:rsidR="00CF2F83" w:rsidRDefault="00CF2F83">
            <w:pPr>
              <w:pStyle w:val="ConsPlusNormal"/>
            </w:pPr>
          </w:p>
        </w:tc>
      </w:tr>
      <w:tr w:rsidR="00CF2F83">
        <w:tc>
          <w:tcPr>
            <w:tcW w:w="709" w:type="dxa"/>
          </w:tcPr>
          <w:p w:rsidR="00CF2F83" w:rsidRDefault="00CF2F8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06" w:type="dxa"/>
            <w:gridSpan w:val="4"/>
          </w:tcPr>
          <w:p w:rsidR="00CF2F83" w:rsidRDefault="00CF2F83">
            <w:pPr>
              <w:pStyle w:val="ConsPlusNonformat"/>
              <w:jc w:val="both"/>
            </w:pPr>
            <w:r>
              <w:t>Прошу установить публичный сервитут в отношении земель и</w:t>
            </w:r>
          </w:p>
          <w:p w:rsidR="00CF2F83" w:rsidRDefault="00CF2F83">
            <w:pPr>
              <w:pStyle w:val="ConsPlusNonformat"/>
              <w:jc w:val="both"/>
            </w:pPr>
            <w:r>
              <w:t>(или) земельного(ых) участка(ов) в целях (указываются цели,</w:t>
            </w:r>
          </w:p>
          <w:p w:rsidR="00CF2F83" w:rsidRDefault="00CF2F83">
            <w:pPr>
              <w:pStyle w:val="ConsPlusNonformat"/>
              <w:jc w:val="both"/>
            </w:pPr>
            <w:r>
              <w:t xml:space="preserve">предусмотренные </w:t>
            </w:r>
            <w:hyperlink r:id="rId50" w:history="1">
              <w:r>
                <w:rPr>
                  <w:color w:val="0000FF"/>
                </w:rPr>
                <w:t>статьей 39.37</w:t>
              </w:r>
            </w:hyperlink>
            <w:r>
              <w:t xml:space="preserve"> Земельного кодекса Российской</w:t>
            </w:r>
          </w:p>
          <w:p w:rsidR="00CF2F83" w:rsidRDefault="00CF2F83">
            <w:pPr>
              <w:pStyle w:val="ConsPlusNonformat"/>
              <w:jc w:val="both"/>
            </w:pPr>
            <w:r>
              <w:t xml:space="preserve">Федерации или </w:t>
            </w:r>
            <w:hyperlink r:id="rId51" w:history="1">
              <w:r>
                <w:rPr>
                  <w:color w:val="0000FF"/>
                </w:rPr>
                <w:t>статьей 3.6</w:t>
              </w:r>
            </w:hyperlink>
            <w:r>
              <w:t xml:space="preserve"> Федерального закона от 25 октября</w:t>
            </w:r>
          </w:p>
          <w:p w:rsidR="00CF2F83" w:rsidRDefault="00CF2F83">
            <w:pPr>
              <w:pStyle w:val="ConsPlusNonformat"/>
              <w:jc w:val="both"/>
            </w:pPr>
            <w:r>
              <w:t xml:space="preserve">2001 г. N 137-ФЗ "О введении в действие Земельного </w:t>
            </w:r>
            <w:hyperlink r:id="rId52" w:history="1">
              <w:r>
                <w:rPr>
                  <w:color w:val="0000FF"/>
                </w:rPr>
                <w:t>кодекса</w:t>
              </w:r>
            </w:hyperlink>
          </w:p>
          <w:p w:rsidR="00CF2F83" w:rsidRDefault="00CF2F83">
            <w:pPr>
              <w:pStyle w:val="ConsPlusNonformat"/>
              <w:jc w:val="both"/>
            </w:pPr>
            <w:r>
              <w:t>Российской Федерации") ____________________________________</w:t>
            </w:r>
          </w:p>
          <w:p w:rsidR="00CF2F83" w:rsidRDefault="00CF2F83">
            <w:pPr>
              <w:pStyle w:val="ConsPlusNonformat"/>
              <w:jc w:val="both"/>
            </w:pPr>
            <w:r>
              <w:t>___________________________________________________________</w:t>
            </w:r>
          </w:p>
        </w:tc>
      </w:tr>
      <w:tr w:rsidR="00CF2F83">
        <w:tc>
          <w:tcPr>
            <w:tcW w:w="709" w:type="dxa"/>
          </w:tcPr>
          <w:p w:rsidR="00CF2F83" w:rsidRDefault="00CF2F8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06" w:type="dxa"/>
            <w:gridSpan w:val="4"/>
          </w:tcPr>
          <w:p w:rsidR="00CF2F83" w:rsidRDefault="00CF2F83">
            <w:pPr>
              <w:pStyle w:val="ConsPlusNonformat"/>
              <w:jc w:val="both"/>
            </w:pPr>
            <w:r>
              <w:t>Испрашиваемый срок публичного сервитута ___________________</w:t>
            </w:r>
          </w:p>
        </w:tc>
      </w:tr>
      <w:tr w:rsidR="00CF2F83">
        <w:tc>
          <w:tcPr>
            <w:tcW w:w="709" w:type="dxa"/>
          </w:tcPr>
          <w:p w:rsidR="00CF2F83" w:rsidRDefault="00CF2F8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06" w:type="dxa"/>
            <w:gridSpan w:val="4"/>
          </w:tcPr>
          <w:p w:rsidR="00CF2F83" w:rsidRDefault="00CF2F83">
            <w:pPr>
              <w:pStyle w:val="ConsPlusNonformat"/>
              <w:jc w:val="both"/>
            </w:pPr>
            <w:r>
              <w:t>Срок, в течение которого в соответствии с расчетом заявителя</w:t>
            </w:r>
          </w:p>
          <w:p w:rsidR="00CF2F83" w:rsidRDefault="00CF2F83">
            <w:pPr>
              <w:pStyle w:val="ConsPlusNonformat"/>
              <w:jc w:val="both"/>
            </w:pPr>
            <w:r>
              <w:t>использование земельного участка (его части) и (или)</w:t>
            </w:r>
          </w:p>
          <w:p w:rsidR="00CF2F83" w:rsidRDefault="00CF2F83">
            <w:pPr>
              <w:pStyle w:val="ConsPlusNonformat"/>
              <w:jc w:val="both"/>
            </w:pPr>
            <w:r>
              <w:t>расположенного на нем объекта недвижимости в соответствии</w:t>
            </w:r>
          </w:p>
          <w:p w:rsidR="00CF2F83" w:rsidRDefault="00CF2F83">
            <w:pPr>
              <w:pStyle w:val="ConsPlusNonformat"/>
              <w:jc w:val="both"/>
            </w:pPr>
            <w:r>
              <w:t>с их разрешенным использованием будет в соответствии с</w:t>
            </w:r>
          </w:p>
          <w:p w:rsidR="00CF2F83" w:rsidRDefault="00CF2F83">
            <w:pPr>
              <w:pStyle w:val="ConsPlusNonformat"/>
              <w:jc w:val="both"/>
            </w:pPr>
            <w:hyperlink r:id="rId53" w:history="1">
              <w:r>
                <w:rPr>
                  <w:color w:val="0000FF"/>
                </w:rPr>
                <w:t>подпунктом 4 пункта 1 статьи 39.41</w:t>
              </w:r>
            </w:hyperlink>
            <w:r>
              <w:t xml:space="preserve"> Земельного кодекса</w:t>
            </w:r>
          </w:p>
          <w:p w:rsidR="00CF2F83" w:rsidRDefault="00CF2F83">
            <w:pPr>
              <w:pStyle w:val="ConsPlusNonformat"/>
              <w:jc w:val="both"/>
            </w:pPr>
            <w:r>
              <w:t>Российской Федерации невозможно или существенно затруднено</w:t>
            </w:r>
          </w:p>
          <w:p w:rsidR="00CF2F83" w:rsidRDefault="00CF2F83">
            <w:pPr>
              <w:pStyle w:val="ConsPlusNonformat"/>
              <w:jc w:val="both"/>
            </w:pPr>
            <w:r>
              <w:t>(при возникновении таких обстоятельств) ___________________</w:t>
            </w:r>
          </w:p>
        </w:tc>
      </w:tr>
      <w:tr w:rsidR="00CF2F83">
        <w:tc>
          <w:tcPr>
            <w:tcW w:w="709" w:type="dxa"/>
          </w:tcPr>
          <w:p w:rsidR="00CF2F83" w:rsidRDefault="00CF2F8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06" w:type="dxa"/>
            <w:gridSpan w:val="4"/>
          </w:tcPr>
          <w:p w:rsidR="00CF2F83" w:rsidRDefault="00CF2F83">
            <w:pPr>
              <w:pStyle w:val="ConsPlusNonformat"/>
              <w:jc w:val="both"/>
            </w:pPr>
            <w:r>
              <w:t>Обоснование необходимости установления публичного сервитута</w:t>
            </w:r>
          </w:p>
          <w:p w:rsidR="00CF2F83" w:rsidRDefault="00CF2F83">
            <w:pPr>
              <w:pStyle w:val="ConsPlusNonformat"/>
              <w:jc w:val="both"/>
            </w:pPr>
            <w:r>
              <w:t>____________________________________________________________</w:t>
            </w:r>
          </w:p>
        </w:tc>
      </w:tr>
      <w:tr w:rsidR="00CF2F83">
        <w:tc>
          <w:tcPr>
            <w:tcW w:w="709" w:type="dxa"/>
          </w:tcPr>
          <w:p w:rsidR="00CF2F83" w:rsidRDefault="00CF2F8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06" w:type="dxa"/>
            <w:gridSpan w:val="4"/>
          </w:tcPr>
          <w:p w:rsidR="00CF2F83" w:rsidRDefault="00CF2F83">
            <w:pPr>
              <w:pStyle w:val="ConsPlusNonformat"/>
              <w:jc w:val="both"/>
            </w:pPr>
            <w:r>
              <w:t>Сведения о правообладателе инженерного сооружения, которое</w:t>
            </w:r>
          </w:p>
          <w:p w:rsidR="00CF2F83" w:rsidRDefault="00CF2F83">
            <w:pPr>
              <w:pStyle w:val="ConsPlusNonformat"/>
              <w:jc w:val="both"/>
            </w:pPr>
            <w:r>
              <w:t>переносится в связи с изъятием земельного участка для</w:t>
            </w:r>
          </w:p>
          <w:p w:rsidR="00CF2F83" w:rsidRDefault="00CF2F83">
            <w:pPr>
              <w:pStyle w:val="ConsPlusNonformat"/>
              <w:jc w:val="both"/>
            </w:pPr>
            <w:r>
              <w:t>государственных или муниципальных нужд в случае, если</w:t>
            </w:r>
          </w:p>
          <w:p w:rsidR="00CF2F83" w:rsidRDefault="00CF2F83">
            <w:pPr>
              <w:pStyle w:val="ConsPlusNonformat"/>
              <w:jc w:val="both"/>
            </w:pPr>
            <w:r>
              <w:t>заявитель не является собственником указанного инженерного</w:t>
            </w:r>
          </w:p>
          <w:p w:rsidR="00CF2F83" w:rsidRDefault="00CF2F83">
            <w:pPr>
              <w:pStyle w:val="ConsPlusNonformat"/>
              <w:jc w:val="both"/>
            </w:pPr>
            <w:r>
              <w:t>сооружения (в данном случае указываются сведения в объеме,</w:t>
            </w:r>
          </w:p>
          <w:p w:rsidR="00CF2F83" w:rsidRDefault="00CF2F83">
            <w:pPr>
              <w:pStyle w:val="ConsPlusNonformat"/>
              <w:jc w:val="both"/>
            </w:pPr>
            <w:r>
              <w:t xml:space="preserve">предусмотренном </w:t>
            </w:r>
            <w:hyperlink w:anchor="P276" w:history="1">
              <w:r>
                <w:rPr>
                  <w:color w:val="0000FF"/>
                </w:rPr>
                <w:t>пунктом 2</w:t>
              </w:r>
            </w:hyperlink>
            <w:r>
              <w:t xml:space="preserve"> настоящей формы) (заполняется в</w:t>
            </w:r>
          </w:p>
          <w:p w:rsidR="00CF2F83" w:rsidRDefault="00CF2F83">
            <w:pPr>
              <w:pStyle w:val="ConsPlusNonformat"/>
              <w:jc w:val="both"/>
            </w:pPr>
            <w:r>
              <w:lastRenderedPageBreak/>
              <w:t>случае, если ходатайство об установлении публичного</w:t>
            </w:r>
          </w:p>
          <w:p w:rsidR="00CF2F83" w:rsidRDefault="00CF2F83">
            <w:pPr>
              <w:pStyle w:val="ConsPlusNonformat"/>
              <w:jc w:val="both"/>
            </w:pPr>
            <w:r>
              <w:t>сервитута подается с целью установления сервитута в целях</w:t>
            </w:r>
          </w:p>
          <w:p w:rsidR="00CF2F83" w:rsidRDefault="00CF2F83">
            <w:pPr>
              <w:pStyle w:val="ConsPlusNonformat"/>
              <w:jc w:val="both"/>
            </w:pPr>
            <w:r>
              <w:t>реконструкции инженерного сооружения, которое переносится в</w:t>
            </w:r>
          </w:p>
          <w:p w:rsidR="00CF2F83" w:rsidRDefault="00CF2F83">
            <w:pPr>
              <w:pStyle w:val="ConsPlusNonformat"/>
              <w:jc w:val="both"/>
            </w:pPr>
            <w:r>
              <w:t>связи с изъятием такого земельного участка для</w:t>
            </w:r>
          </w:p>
          <w:p w:rsidR="00CF2F83" w:rsidRDefault="00CF2F83">
            <w:pPr>
              <w:pStyle w:val="ConsPlusNonformat"/>
              <w:jc w:val="both"/>
            </w:pPr>
            <w:r>
              <w:t>государственных или муниципальных нужд)</w:t>
            </w:r>
          </w:p>
          <w:p w:rsidR="00CF2F83" w:rsidRDefault="00CF2F83">
            <w:pPr>
              <w:pStyle w:val="ConsPlusNonformat"/>
              <w:jc w:val="both"/>
            </w:pPr>
            <w:r>
              <w:t>____________________________________________________________</w:t>
            </w:r>
          </w:p>
        </w:tc>
      </w:tr>
      <w:tr w:rsidR="00CF2F83">
        <w:tc>
          <w:tcPr>
            <w:tcW w:w="709" w:type="dxa"/>
            <w:vMerge w:val="restart"/>
          </w:tcPr>
          <w:p w:rsidR="00CF2F83" w:rsidRDefault="00CF2F8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208" w:type="dxa"/>
            <w:gridSpan w:val="3"/>
            <w:vMerge w:val="restart"/>
          </w:tcPr>
          <w:p w:rsidR="00CF2F83" w:rsidRDefault="00CF2F83">
            <w:pPr>
              <w:pStyle w:val="ConsPlusNormal"/>
            </w:pPr>
            <w: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2098" w:type="dxa"/>
          </w:tcPr>
          <w:p w:rsidR="00CF2F83" w:rsidRDefault="00CF2F83">
            <w:pPr>
              <w:pStyle w:val="ConsPlusNormal"/>
            </w:pPr>
          </w:p>
        </w:tc>
      </w:tr>
      <w:tr w:rsidR="00CF2F83">
        <w:tc>
          <w:tcPr>
            <w:tcW w:w="709" w:type="dxa"/>
            <w:vMerge/>
          </w:tcPr>
          <w:p w:rsidR="00CF2F83" w:rsidRDefault="00CF2F83"/>
        </w:tc>
        <w:tc>
          <w:tcPr>
            <w:tcW w:w="6208" w:type="dxa"/>
            <w:gridSpan w:val="3"/>
            <w:vMerge/>
          </w:tcPr>
          <w:p w:rsidR="00CF2F83" w:rsidRDefault="00CF2F83"/>
        </w:tc>
        <w:tc>
          <w:tcPr>
            <w:tcW w:w="2098" w:type="dxa"/>
          </w:tcPr>
          <w:p w:rsidR="00CF2F83" w:rsidRDefault="00CF2F83">
            <w:pPr>
              <w:pStyle w:val="ConsPlusNormal"/>
            </w:pPr>
          </w:p>
        </w:tc>
      </w:tr>
      <w:tr w:rsidR="00CF2F83">
        <w:tc>
          <w:tcPr>
            <w:tcW w:w="709" w:type="dxa"/>
            <w:vMerge/>
          </w:tcPr>
          <w:p w:rsidR="00CF2F83" w:rsidRDefault="00CF2F83"/>
        </w:tc>
        <w:tc>
          <w:tcPr>
            <w:tcW w:w="6208" w:type="dxa"/>
            <w:gridSpan w:val="3"/>
            <w:vMerge/>
          </w:tcPr>
          <w:p w:rsidR="00CF2F83" w:rsidRDefault="00CF2F83"/>
        </w:tc>
        <w:tc>
          <w:tcPr>
            <w:tcW w:w="2098" w:type="dxa"/>
          </w:tcPr>
          <w:p w:rsidR="00CF2F83" w:rsidRDefault="00CF2F83">
            <w:pPr>
              <w:pStyle w:val="ConsPlusNormal"/>
            </w:pPr>
          </w:p>
        </w:tc>
      </w:tr>
      <w:tr w:rsidR="00CF2F83">
        <w:tc>
          <w:tcPr>
            <w:tcW w:w="709" w:type="dxa"/>
          </w:tcPr>
          <w:p w:rsidR="00CF2F83" w:rsidRDefault="00CF2F8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06" w:type="dxa"/>
            <w:gridSpan w:val="4"/>
          </w:tcPr>
          <w:p w:rsidR="00CF2F83" w:rsidRDefault="00CF2F83">
            <w:pPr>
              <w:pStyle w:val="ConsPlusNormal"/>
            </w:pPr>
            <w: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CF2F83">
        <w:tc>
          <w:tcPr>
            <w:tcW w:w="709" w:type="dxa"/>
            <w:vMerge w:val="restart"/>
          </w:tcPr>
          <w:p w:rsidR="00CF2F83" w:rsidRDefault="00CF2F8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06" w:type="dxa"/>
            <w:gridSpan w:val="4"/>
          </w:tcPr>
          <w:p w:rsidR="00CF2F83" w:rsidRDefault="00CF2F83">
            <w:pPr>
              <w:pStyle w:val="ConsPlusNormal"/>
            </w:pPr>
            <w:r>
              <w:t>Сведения о способах представления результатов рассмотрения ходатайства</w:t>
            </w:r>
          </w:p>
        </w:tc>
      </w:tr>
      <w:tr w:rsidR="00CF2F83">
        <w:tc>
          <w:tcPr>
            <w:tcW w:w="709" w:type="dxa"/>
            <w:vMerge/>
          </w:tcPr>
          <w:p w:rsidR="00CF2F83" w:rsidRDefault="00CF2F83"/>
        </w:tc>
        <w:tc>
          <w:tcPr>
            <w:tcW w:w="6208" w:type="dxa"/>
            <w:gridSpan w:val="3"/>
          </w:tcPr>
          <w:p w:rsidR="00CF2F83" w:rsidRDefault="00CF2F83">
            <w:pPr>
              <w:pStyle w:val="ConsPlusNormal"/>
            </w:pPr>
            <w: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098" w:type="dxa"/>
          </w:tcPr>
          <w:p w:rsidR="00CF2F83" w:rsidRDefault="00CF2F83">
            <w:pPr>
              <w:pStyle w:val="ConsPlusNormal"/>
              <w:jc w:val="center"/>
            </w:pPr>
            <w:r>
              <w:t>___________</w:t>
            </w:r>
          </w:p>
          <w:p w:rsidR="00CF2F83" w:rsidRDefault="00CF2F83">
            <w:pPr>
              <w:pStyle w:val="ConsPlusNormal"/>
              <w:jc w:val="center"/>
            </w:pPr>
            <w:r>
              <w:t>(да/нет)</w:t>
            </w:r>
          </w:p>
        </w:tc>
      </w:tr>
      <w:tr w:rsidR="00CF2F83">
        <w:tc>
          <w:tcPr>
            <w:tcW w:w="709" w:type="dxa"/>
            <w:vMerge/>
          </w:tcPr>
          <w:p w:rsidR="00CF2F83" w:rsidRDefault="00CF2F83"/>
        </w:tc>
        <w:tc>
          <w:tcPr>
            <w:tcW w:w="6208" w:type="dxa"/>
            <w:gridSpan w:val="3"/>
          </w:tcPr>
          <w:p w:rsidR="00CF2F83" w:rsidRDefault="00CF2F83">
            <w:pPr>
              <w:pStyle w:val="ConsPlusNormal"/>
            </w:pPr>
            <w: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098" w:type="dxa"/>
          </w:tcPr>
          <w:p w:rsidR="00CF2F83" w:rsidRDefault="00CF2F83">
            <w:pPr>
              <w:pStyle w:val="ConsPlusNormal"/>
              <w:jc w:val="center"/>
            </w:pPr>
            <w:r>
              <w:t>___________</w:t>
            </w:r>
          </w:p>
          <w:p w:rsidR="00CF2F83" w:rsidRDefault="00CF2F83">
            <w:pPr>
              <w:pStyle w:val="ConsPlusNormal"/>
              <w:jc w:val="center"/>
            </w:pPr>
            <w:r>
              <w:t>(да/нет)</w:t>
            </w:r>
          </w:p>
        </w:tc>
      </w:tr>
      <w:tr w:rsidR="00CF2F83">
        <w:tc>
          <w:tcPr>
            <w:tcW w:w="709" w:type="dxa"/>
          </w:tcPr>
          <w:p w:rsidR="00CF2F83" w:rsidRDefault="00CF2F8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306" w:type="dxa"/>
            <w:gridSpan w:val="4"/>
          </w:tcPr>
          <w:p w:rsidR="00CF2F83" w:rsidRDefault="00CF2F83">
            <w:pPr>
              <w:pStyle w:val="ConsPlusNonformat"/>
              <w:jc w:val="both"/>
            </w:pPr>
            <w:r>
              <w:t>Документы, прилагаемые к ходатайству:</w:t>
            </w:r>
          </w:p>
          <w:p w:rsidR="00CF2F83" w:rsidRDefault="00CF2F83">
            <w:pPr>
              <w:pStyle w:val="ConsPlusNonformat"/>
              <w:jc w:val="both"/>
            </w:pPr>
            <w:r>
              <w:t>____________________________________________________________</w:t>
            </w:r>
          </w:p>
          <w:p w:rsidR="00CF2F83" w:rsidRDefault="00CF2F83">
            <w:pPr>
              <w:pStyle w:val="ConsPlusNonformat"/>
              <w:jc w:val="both"/>
            </w:pPr>
            <w:r>
              <w:t>____________________________________________________________</w:t>
            </w:r>
          </w:p>
          <w:p w:rsidR="00CF2F83" w:rsidRDefault="00CF2F83">
            <w:pPr>
              <w:pStyle w:val="ConsPlusNonformat"/>
              <w:jc w:val="both"/>
            </w:pPr>
            <w:r>
              <w:t>____________________________________________________________</w:t>
            </w:r>
          </w:p>
        </w:tc>
      </w:tr>
      <w:tr w:rsidR="00CF2F83">
        <w:tc>
          <w:tcPr>
            <w:tcW w:w="709" w:type="dxa"/>
          </w:tcPr>
          <w:p w:rsidR="00CF2F83" w:rsidRDefault="00CF2F8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306" w:type="dxa"/>
            <w:gridSpan w:val="4"/>
          </w:tcPr>
          <w:p w:rsidR="00CF2F83" w:rsidRDefault="00CF2F83">
            <w:pPr>
              <w:pStyle w:val="ConsPlusNormal"/>
            </w:pPr>
            <w: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CF2F83">
        <w:tc>
          <w:tcPr>
            <w:tcW w:w="709" w:type="dxa"/>
          </w:tcPr>
          <w:p w:rsidR="00CF2F83" w:rsidRDefault="00CF2F8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306" w:type="dxa"/>
            <w:gridSpan w:val="4"/>
          </w:tcPr>
          <w:p w:rsidR="00CF2F83" w:rsidRDefault="00CF2F83">
            <w:pPr>
              <w:pStyle w:val="ConsPlusNormal"/>
            </w:pPr>
            <w: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54" w:history="1">
              <w:r>
                <w:rPr>
                  <w:color w:val="0000FF"/>
                </w:rPr>
                <w:t>статьей 39.41</w:t>
              </w:r>
            </w:hyperlink>
            <w:r>
              <w:t xml:space="preserve"> Земельного кодекса Российской Федерации</w:t>
            </w:r>
          </w:p>
        </w:tc>
      </w:tr>
      <w:tr w:rsidR="00CF2F83">
        <w:tc>
          <w:tcPr>
            <w:tcW w:w="709" w:type="dxa"/>
          </w:tcPr>
          <w:p w:rsidR="00CF2F83" w:rsidRDefault="00CF2F8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57" w:type="dxa"/>
            <w:gridSpan w:val="2"/>
          </w:tcPr>
          <w:p w:rsidR="00CF2F83" w:rsidRDefault="00CF2F83">
            <w:pPr>
              <w:pStyle w:val="ConsPlusNonformat"/>
              <w:jc w:val="both"/>
            </w:pPr>
            <w:r>
              <w:t xml:space="preserve"> ____________ _______________________</w:t>
            </w:r>
          </w:p>
          <w:p w:rsidR="00CF2F83" w:rsidRDefault="00CF2F83">
            <w:pPr>
              <w:pStyle w:val="ConsPlusNonformat"/>
              <w:jc w:val="both"/>
            </w:pPr>
            <w:r>
              <w:t xml:space="preserve">  (подпись)     (инициалы, фамилия)</w:t>
            </w:r>
          </w:p>
        </w:tc>
        <w:tc>
          <w:tcPr>
            <w:tcW w:w="2949" w:type="dxa"/>
            <w:gridSpan w:val="2"/>
          </w:tcPr>
          <w:p w:rsidR="00CF2F83" w:rsidRDefault="00CF2F83">
            <w:pPr>
              <w:pStyle w:val="ConsPlusNormal"/>
              <w:jc w:val="center"/>
            </w:pPr>
            <w:r>
              <w:t>Дата:</w:t>
            </w:r>
          </w:p>
          <w:p w:rsidR="00CF2F83" w:rsidRDefault="00CF2F83">
            <w:pPr>
              <w:pStyle w:val="ConsPlusNormal"/>
            </w:pPr>
            <w:r>
              <w:t>"___" ______________ г.</w:t>
            </w:r>
          </w:p>
        </w:tc>
      </w:tr>
    </w:tbl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jc w:val="right"/>
        <w:outlineLvl w:val="1"/>
      </w:pPr>
      <w:r>
        <w:t>Приложение N 2</w:t>
      </w:r>
    </w:p>
    <w:p w:rsidR="00CF2F83" w:rsidRDefault="00CF2F83">
      <w:pPr>
        <w:pStyle w:val="ConsPlusNormal"/>
        <w:jc w:val="right"/>
      </w:pPr>
      <w:r>
        <w:t>к регламенту</w:t>
      </w: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jc w:val="center"/>
      </w:pPr>
      <w:bookmarkStart w:id="15" w:name="P391"/>
      <w:bookmarkEnd w:id="15"/>
      <w:r>
        <w:t>Форма уведомления</w:t>
      </w: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nformat"/>
        <w:jc w:val="both"/>
      </w:pPr>
      <w:r>
        <w:t>Исходящий номер, дата                Ф.И.О. (наименование) заявителя:</w:t>
      </w:r>
    </w:p>
    <w:p w:rsidR="00CF2F83" w:rsidRDefault="00CF2F83">
      <w:pPr>
        <w:pStyle w:val="ConsPlusNonformat"/>
        <w:jc w:val="both"/>
      </w:pPr>
      <w:r>
        <w:lastRenderedPageBreak/>
        <w:t xml:space="preserve">                                     ______________________________________</w:t>
      </w:r>
    </w:p>
    <w:p w:rsidR="00CF2F83" w:rsidRDefault="00CF2F83">
      <w:pPr>
        <w:pStyle w:val="ConsPlusNonformat"/>
        <w:jc w:val="both"/>
      </w:pPr>
      <w:r>
        <w:t xml:space="preserve">                                      Адрес регистрации (место жительства):</w:t>
      </w:r>
    </w:p>
    <w:p w:rsidR="00CF2F83" w:rsidRDefault="00CF2F8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F2F83" w:rsidRDefault="00CF2F83">
      <w:pPr>
        <w:pStyle w:val="ConsPlusNonformat"/>
        <w:jc w:val="both"/>
      </w:pPr>
    </w:p>
    <w:p w:rsidR="00CF2F83" w:rsidRDefault="00CF2F83">
      <w:pPr>
        <w:pStyle w:val="ConsPlusNonformat"/>
        <w:jc w:val="both"/>
      </w:pPr>
      <w:r>
        <w:t xml:space="preserve">                                Уведомление</w:t>
      </w:r>
    </w:p>
    <w:p w:rsidR="00CF2F83" w:rsidRDefault="00CF2F83">
      <w:pPr>
        <w:pStyle w:val="ConsPlusNonformat"/>
        <w:jc w:val="both"/>
      </w:pPr>
      <w:r>
        <w:t xml:space="preserve">                       об отказе в приеме документов</w:t>
      </w:r>
    </w:p>
    <w:p w:rsidR="00CF2F83" w:rsidRDefault="00CF2F83">
      <w:pPr>
        <w:pStyle w:val="ConsPlusNonformat"/>
        <w:jc w:val="both"/>
      </w:pPr>
    </w:p>
    <w:p w:rsidR="00CF2F83" w:rsidRDefault="00CF2F83">
      <w:pPr>
        <w:pStyle w:val="ConsPlusNonformat"/>
        <w:jc w:val="both"/>
      </w:pPr>
      <w:r>
        <w:t xml:space="preserve">    На  основании  </w:t>
      </w:r>
      <w:hyperlink w:anchor="P107" w:history="1">
        <w:r>
          <w:rPr>
            <w:color w:val="0000FF"/>
          </w:rPr>
          <w:t>пункта  2.7</w:t>
        </w:r>
      </w:hyperlink>
      <w:r>
        <w:t xml:space="preserve">  административного регламента предоставления</w:t>
      </w:r>
    </w:p>
    <w:p w:rsidR="00CF2F83" w:rsidRDefault="00CF2F83">
      <w:pPr>
        <w:pStyle w:val="ConsPlusNonformat"/>
        <w:jc w:val="both"/>
      </w:pPr>
      <w:r>
        <w:t>муниципальной   услуги   "Установление  публичного  сервитута  в  отношении</w:t>
      </w:r>
    </w:p>
    <w:p w:rsidR="00CF2F83" w:rsidRDefault="00CF2F83">
      <w:pPr>
        <w:pStyle w:val="ConsPlusNonformat"/>
        <w:jc w:val="both"/>
      </w:pPr>
      <w:r>
        <w:t>земельных  участков и (или) земель, расположенных в границах муниципального</w:t>
      </w:r>
    </w:p>
    <w:p w:rsidR="00CF2F83" w:rsidRDefault="00CF2F83">
      <w:pPr>
        <w:pStyle w:val="ConsPlusNonformat"/>
        <w:jc w:val="both"/>
      </w:pPr>
      <w:r>
        <w:t>образования  "Город  Саратов",  утвержденного  постановлением администрации</w:t>
      </w:r>
    </w:p>
    <w:p w:rsidR="00CF2F83" w:rsidRDefault="00CF2F83">
      <w:pPr>
        <w:pStyle w:val="ConsPlusNonformat"/>
        <w:jc w:val="both"/>
      </w:pPr>
      <w:r>
        <w:t>муниципального  образования  "Город  Саратов"  от ____________ N _____, Вам</w:t>
      </w:r>
    </w:p>
    <w:p w:rsidR="00CF2F83" w:rsidRDefault="00CF2F83">
      <w:pPr>
        <w:pStyle w:val="ConsPlusNonformat"/>
        <w:jc w:val="both"/>
      </w:pPr>
      <w:r>
        <w:t>отказано  в  приеме документов об установлении публичного сервитута в целях</w:t>
      </w:r>
    </w:p>
    <w:p w:rsidR="00CF2F83" w:rsidRDefault="00CF2F83">
      <w:pPr>
        <w:pStyle w:val="ConsPlusNonformat"/>
        <w:jc w:val="both"/>
      </w:pPr>
      <w:r>
        <w:t>__________________________, по адресу: ____________________________________</w:t>
      </w:r>
    </w:p>
    <w:p w:rsidR="00CF2F83" w:rsidRDefault="00CF2F83">
      <w:pPr>
        <w:pStyle w:val="ConsPlusNonformat"/>
        <w:jc w:val="both"/>
      </w:pPr>
      <w:r>
        <w:t>___________________________________________________________________________</w:t>
      </w:r>
    </w:p>
    <w:p w:rsidR="00CF2F83" w:rsidRDefault="00CF2F83">
      <w:pPr>
        <w:pStyle w:val="ConsPlusNonformat"/>
        <w:jc w:val="both"/>
      </w:pPr>
      <w:r>
        <w:t>по следующим основаниям: __________________________________________________</w:t>
      </w:r>
    </w:p>
    <w:p w:rsidR="00CF2F83" w:rsidRDefault="00CF2F83">
      <w:pPr>
        <w:pStyle w:val="ConsPlusNonformat"/>
        <w:jc w:val="both"/>
      </w:pPr>
      <w:r>
        <w:t>___________________________________________________________________________</w:t>
      </w:r>
    </w:p>
    <w:p w:rsidR="00CF2F83" w:rsidRDefault="00CF2F83">
      <w:pPr>
        <w:pStyle w:val="ConsPlusNonformat"/>
        <w:jc w:val="both"/>
      </w:pPr>
    </w:p>
    <w:p w:rsidR="00CF2F83" w:rsidRDefault="00CF2F83">
      <w:pPr>
        <w:pStyle w:val="ConsPlusNonformat"/>
        <w:jc w:val="both"/>
      </w:pPr>
      <w:r>
        <w:t>____________________________ _________________ ____________________________</w:t>
      </w:r>
    </w:p>
    <w:p w:rsidR="00CF2F83" w:rsidRDefault="00CF2F83">
      <w:pPr>
        <w:pStyle w:val="ConsPlusNonformat"/>
        <w:jc w:val="both"/>
      </w:pPr>
      <w:r>
        <w:t xml:space="preserve">        (должность)             (подпись)              (Ф.И.О.)</w:t>
      </w:r>
    </w:p>
    <w:p w:rsidR="00CF2F83" w:rsidRDefault="00CF2F83">
      <w:pPr>
        <w:pStyle w:val="ConsPlusNonformat"/>
        <w:jc w:val="both"/>
      </w:pPr>
    </w:p>
    <w:p w:rsidR="00CF2F83" w:rsidRDefault="00CF2F83">
      <w:pPr>
        <w:pStyle w:val="ConsPlusNonformat"/>
        <w:jc w:val="both"/>
      </w:pPr>
      <w:r>
        <w:t>Уведомление об отказе в приеме документов получил:</w:t>
      </w:r>
    </w:p>
    <w:p w:rsidR="00CF2F83" w:rsidRDefault="00CF2F83">
      <w:pPr>
        <w:pStyle w:val="ConsPlusNonformat"/>
        <w:jc w:val="both"/>
      </w:pPr>
      <w:r>
        <w:t>____________________ ________________________</w:t>
      </w:r>
    </w:p>
    <w:p w:rsidR="00CF2F83" w:rsidRDefault="00CF2F83">
      <w:pPr>
        <w:pStyle w:val="ConsPlusNonformat"/>
        <w:jc w:val="both"/>
      </w:pPr>
      <w:r>
        <w:t xml:space="preserve">      (подпись)              (Ф.И.О.)</w:t>
      </w:r>
    </w:p>
    <w:p w:rsidR="00CF2F83" w:rsidRDefault="00CF2F83">
      <w:pPr>
        <w:pStyle w:val="ConsPlusNonformat"/>
        <w:jc w:val="both"/>
      </w:pPr>
    </w:p>
    <w:p w:rsidR="00CF2F83" w:rsidRDefault="00CF2F83">
      <w:pPr>
        <w:pStyle w:val="ConsPlusNonformat"/>
        <w:jc w:val="both"/>
      </w:pPr>
      <w:r>
        <w:t>Действующий(ая) на основании доверенности</w:t>
      </w:r>
    </w:p>
    <w:p w:rsidR="00CF2F83" w:rsidRDefault="00CF2F83">
      <w:pPr>
        <w:pStyle w:val="ConsPlusNonformat"/>
        <w:jc w:val="both"/>
      </w:pPr>
      <w:r>
        <w:t>___________________________________________________________________________</w:t>
      </w:r>
    </w:p>
    <w:p w:rsidR="00CF2F83" w:rsidRDefault="00CF2F83">
      <w:pPr>
        <w:pStyle w:val="ConsPlusNonformat"/>
        <w:jc w:val="both"/>
      </w:pPr>
      <w:r>
        <w:t xml:space="preserve">                         (реквизиты доверенности)</w:t>
      </w:r>
    </w:p>
    <w:p w:rsidR="00CF2F83" w:rsidRDefault="00CF2F83">
      <w:pPr>
        <w:pStyle w:val="ConsPlusNonformat"/>
        <w:jc w:val="both"/>
      </w:pPr>
      <w:r>
        <w:t>___________________________________________________________________________</w:t>
      </w:r>
    </w:p>
    <w:p w:rsidR="00CF2F83" w:rsidRDefault="00CF2F83">
      <w:pPr>
        <w:pStyle w:val="ConsPlusNonformat"/>
        <w:jc w:val="both"/>
      </w:pPr>
    </w:p>
    <w:p w:rsidR="00CF2F83" w:rsidRDefault="00CF2F83">
      <w:pPr>
        <w:pStyle w:val="ConsPlusNonformat"/>
        <w:jc w:val="both"/>
      </w:pPr>
      <w:r>
        <w:t>"__" ____________ 20_ г.</w:t>
      </w: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jc w:val="right"/>
        <w:outlineLvl w:val="1"/>
      </w:pPr>
      <w:r>
        <w:t>Приложение N 3</w:t>
      </w:r>
    </w:p>
    <w:p w:rsidR="00CF2F83" w:rsidRDefault="00CF2F83">
      <w:pPr>
        <w:pStyle w:val="ConsPlusNormal"/>
        <w:jc w:val="right"/>
      </w:pPr>
      <w:r>
        <w:t>к регламенту</w:t>
      </w: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jc w:val="center"/>
      </w:pPr>
      <w:bookmarkStart w:id="16" w:name="P433"/>
      <w:bookmarkEnd w:id="16"/>
      <w:r>
        <w:t>Форма уведомления</w:t>
      </w: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nformat"/>
        <w:jc w:val="both"/>
      </w:pPr>
      <w:r>
        <w:t>Исходящий номер, дата                      Ф.И.О. (наименование) заявителя:</w:t>
      </w:r>
    </w:p>
    <w:p w:rsidR="00CF2F83" w:rsidRDefault="00CF2F8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F2F83" w:rsidRDefault="00CF2F8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F2F83" w:rsidRDefault="00CF2F83">
      <w:pPr>
        <w:pStyle w:val="ConsPlusNonformat"/>
        <w:jc w:val="both"/>
      </w:pPr>
      <w:r>
        <w:t xml:space="preserve">                                           Адрес: _________________________</w:t>
      </w:r>
    </w:p>
    <w:p w:rsidR="00CF2F83" w:rsidRDefault="00CF2F8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F2F83" w:rsidRDefault="00CF2F8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F2F83" w:rsidRDefault="00CF2F83">
      <w:pPr>
        <w:pStyle w:val="ConsPlusNonformat"/>
        <w:jc w:val="both"/>
      </w:pPr>
    </w:p>
    <w:p w:rsidR="00CF2F83" w:rsidRDefault="00CF2F83">
      <w:pPr>
        <w:pStyle w:val="ConsPlusNonformat"/>
        <w:jc w:val="both"/>
      </w:pPr>
      <w:r>
        <w:t xml:space="preserve">                                Уведомление</w:t>
      </w:r>
    </w:p>
    <w:p w:rsidR="00CF2F83" w:rsidRDefault="00CF2F83">
      <w:pPr>
        <w:pStyle w:val="ConsPlusNonformat"/>
        <w:jc w:val="both"/>
      </w:pPr>
      <w:r>
        <w:t xml:space="preserve">                          о возврате ходатайства</w:t>
      </w:r>
    </w:p>
    <w:p w:rsidR="00CF2F83" w:rsidRDefault="00CF2F83">
      <w:pPr>
        <w:pStyle w:val="ConsPlusNonformat"/>
        <w:jc w:val="both"/>
      </w:pPr>
    </w:p>
    <w:p w:rsidR="00CF2F83" w:rsidRDefault="00CF2F83">
      <w:pPr>
        <w:pStyle w:val="ConsPlusNonformat"/>
        <w:jc w:val="both"/>
      </w:pPr>
      <w:r>
        <w:t xml:space="preserve">    На  основании  </w:t>
      </w:r>
      <w:hyperlink w:anchor="P108" w:history="1">
        <w:r>
          <w:rPr>
            <w:color w:val="0000FF"/>
          </w:rPr>
          <w:t>пункта  2.8</w:t>
        </w:r>
      </w:hyperlink>
      <w:r>
        <w:t xml:space="preserve">  административного регламента предоставления</w:t>
      </w:r>
    </w:p>
    <w:p w:rsidR="00CF2F83" w:rsidRDefault="00CF2F83">
      <w:pPr>
        <w:pStyle w:val="ConsPlusNonformat"/>
        <w:jc w:val="both"/>
      </w:pPr>
      <w:r>
        <w:t>муниципальной   услуги   "Установление  публичного  сервитута  в  отношении</w:t>
      </w:r>
    </w:p>
    <w:p w:rsidR="00CF2F83" w:rsidRDefault="00CF2F83">
      <w:pPr>
        <w:pStyle w:val="ConsPlusNonformat"/>
        <w:jc w:val="both"/>
      </w:pPr>
      <w:r>
        <w:t>земельных  участков и (или) земель, расположенных в границах муниципального</w:t>
      </w:r>
    </w:p>
    <w:p w:rsidR="00CF2F83" w:rsidRDefault="00CF2F83">
      <w:pPr>
        <w:pStyle w:val="ConsPlusNonformat"/>
        <w:jc w:val="both"/>
      </w:pPr>
      <w:r>
        <w:t>образования  "Город  Саратов",  утвержденного  постановлением администрации</w:t>
      </w:r>
    </w:p>
    <w:p w:rsidR="00CF2F83" w:rsidRDefault="00CF2F83">
      <w:pPr>
        <w:pStyle w:val="ConsPlusNonformat"/>
        <w:jc w:val="both"/>
      </w:pPr>
      <w:r>
        <w:t>муниципального  образования  "Город  Саратов" от ____________ N ______, Вам</w:t>
      </w:r>
    </w:p>
    <w:p w:rsidR="00CF2F83" w:rsidRDefault="00CF2F83">
      <w:pPr>
        <w:pStyle w:val="ConsPlusNonformat"/>
        <w:jc w:val="both"/>
      </w:pPr>
      <w:r>
        <w:t>возвращается  поданное  Вами "____" ________ 20___ г. ходатайство N _______</w:t>
      </w:r>
    </w:p>
    <w:p w:rsidR="00CF2F83" w:rsidRDefault="00CF2F83">
      <w:pPr>
        <w:pStyle w:val="ConsPlusNonformat"/>
        <w:jc w:val="both"/>
      </w:pPr>
      <w:r>
        <w:t>об установлении публичного сервитута, испрашиваемого для целей ____________</w:t>
      </w:r>
    </w:p>
    <w:p w:rsidR="00CF2F83" w:rsidRDefault="00CF2F83">
      <w:pPr>
        <w:pStyle w:val="ConsPlusNonformat"/>
        <w:jc w:val="both"/>
      </w:pPr>
      <w:r>
        <w:t>___________________________________________________________________________</w:t>
      </w:r>
    </w:p>
    <w:p w:rsidR="00CF2F83" w:rsidRDefault="00CF2F83">
      <w:pPr>
        <w:pStyle w:val="ConsPlusNonformat"/>
        <w:jc w:val="both"/>
      </w:pPr>
      <w:r>
        <w:t>_______________, по адресу: _______________________________________________</w:t>
      </w:r>
    </w:p>
    <w:p w:rsidR="00CF2F83" w:rsidRDefault="00CF2F83">
      <w:pPr>
        <w:pStyle w:val="ConsPlusNonformat"/>
        <w:jc w:val="both"/>
      </w:pPr>
      <w:r>
        <w:t>___________________________________________________________________________</w:t>
      </w:r>
    </w:p>
    <w:p w:rsidR="00CF2F83" w:rsidRDefault="00CF2F83">
      <w:pPr>
        <w:pStyle w:val="ConsPlusNonformat"/>
        <w:jc w:val="both"/>
      </w:pPr>
      <w:r>
        <w:t>по следующим основаниям: __________________________________________________</w:t>
      </w:r>
    </w:p>
    <w:p w:rsidR="00CF2F83" w:rsidRDefault="00CF2F83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CF2F83" w:rsidRDefault="00CF2F83">
      <w:pPr>
        <w:pStyle w:val="ConsPlusNonformat"/>
        <w:jc w:val="both"/>
      </w:pPr>
    </w:p>
    <w:p w:rsidR="00CF2F83" w:rsidRDefault="00CF2F83">
      <w:pPr>
        <w:pStyle w:val="ConsPlusNonformat"/>
        <w:jc w:val="both"/>
      </w:pPr>
      <w:r>
        <w:t>____________________________ _________________ ____________________________</w:t>
      </w:r>
    </w:p>
    <w:p w:rsidR="00CF2F83" w:rsidRDefault="00CF2F83">
      <w:pPr>
        <w:pStyle w:val="ConsPlusNonformat"/>
        <w:jc w:val="both"/>
      </w:pPr>
      <w:r>
        <w:t xml:space="preserve">        (должность)             (подпись)              (Ф.И.О.)</w:t>
      </w:r>
    </w:p>
    <w:p w:rsidR="00CF2F83" w:rsidRDefault="00CF2F83">
      <w:pPr>
        <w:pStyle w:val="ConsPlusNonformat"/>
        <w:jc w:val="both"/>
      </w:pPr>
    </w:p>
    <w:p w:rsidR="00CF2F83" w:rsidRDefault="00CF2F83">
      <w:pPr>
        <w:pStyle w:val="ConsPlusNonformat"/>
        <w:jc w:val="both"/>
      </w:pPr>
      <w:r>
        <w:t>Уведомление о возврате получил</w:t>
      </w:r>
    </w:p>
    <w:p w:rsidR="00CF2F83" w:rsidRDefault="00CF2F83">
      <w:pPr>
        <w:pStyle w:val="ConsPlusNonformat"/>
        <w:jc w:val="both"/>
      </w:pPr>
      <w:r>
        <w:t>_______________ ___________________________</w:t>
      </w:r>
    </w:p>
    <w:p w:rsidR="00CF2F83" w:rsidRDefault="00CF2F83">
      <w:pPr>
        <w:pStyle w:val="ConsPlusNonformat"/>
        <w:jc w:val="both"/>
      </w:pPr>
      <w:r>
        <w:t xml:space="preserve">    (подпись)           (Ф.И.О.)</w:t>
      </w:r>
    </w:p>
    <w:p w:rsidR="00CF2F83" w:rsidRDefault="00CF2F83">
      <w:pPr>
        <w:pStyle w:val="ConsPlusNonformat"/>
        <w:jc w:val="both"/>
      </w:pPr>
      <w:r>
        <w:t>Действующий(ая) на основании доверенности</w:t>
      </w:r>
    </w:p>
    <w:p w:rsidR="00CF2F83" w:rsidRDefault="00CF2F83">
      <w:pPr>
        <w:pStyle w:val="ConsPlusNonformat"/>
        <w:jc w:val="both"/>
      </w:pPr>
      <w:r>
        <w:t>___________________________________________________________________________</w:t>
      </w:r>
    </w:p>
    <w:p w:rsidR="00CF2F83" w:rsidRDefault="00CF2F83">
      <w:pPr>
        <w:pStyle w:val="ConsPlusNonformat"/>
        <w:jc w:val="both"/>
      </w:pPr>
      <w:r>
        <w:t xml:space="preserve">                         (реквизиты доверенности)</w:t>
      </w:r>
    </w:p>
    <w:p w:rsidR="00CF2F83" w:rsidRDefault="00CF2F83">
      <w:pPr>
        <w:pStyle w:val="ConsPlusNonformat"/>
        <w:jc w:val="both"/>
      </w:pPr>
      <w:r>
        <w:t>___________________________________________________________________________</w:t>
      </w:r>
    </w:p>
    <w:p w:rsidR="00CF2F83" w:rsidRDefault="00CF2F83">
      <w:pPr>
        <w:pStyle w:val="ConsPlusNonformat"/>
        <w:jc w:val="both"/>
      </w:pPr>
    </w:p>
    <w:p w:rsidR="00CF2F83" w:rsidRDefault="00CF2F83">
      <w:pPr>
        <w:pStyle w:val="ConsPlusNonformat"/>
        <w:jc w:val="both"/>
      </w:pPr>
      <w:r>
        <w:t>"__" ________ 20__ г.</w:t>
      </w: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jc w:val="both"/>
      </w:pPr>
    </w:p>
    <w:p w:rsidR="00CF2F83" w:rsidRDefault="00CF2F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CA0" w:rsidRDefault="00502CA0"/>
    <w:sectPr w:rsidR="00502CA0" w:rsidSect="0084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CF2F83"/>
    <w:rsid w:val="00502CA0"/>
    <w:rsid w:val="00CF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2F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2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F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15AC8A1E463DFF740A80FB31FBF0B26022A4B5ED12CBC50206CADC0DD46A6F507464BC337021E84A195422116A2900C3E82013043DfDNFM" TargetMode="External"/><Relationship Id="rId18" Type="http://schemas.openxmlformats.org/officeDocument/2006/relationships/hyperlink" Target="consultantplus://offline/ref=9215AC8A1E463DFF740A80FB31FBF0B26020A5B8E710CBC50206CADC0DD46A6F507464BF337221EA1A434426583E211FC6F23E151A3ED6F6f7NDM" TargetMode="External"/><Relationship Id="rId26" Type="http://schemas.openxmlformats.org/officeDocument/2006/relationships/hyperlink" Target="consultantplus://offline/ref=9215AC8A1E463DFF740A9EF62797ADBA6B29FAB0EC1BC1955D5991815ADD6038173B3DEF77272CE21B56107302692C1FfCNAM" TargetMode="External"/><Relationship Id="rId39" Type="http://schemas.openxmlformats.org/officeDocument/2006/relationships/hyperlink" Target="consultantplus://offline/ref=9215AC8A1E463DFF740A80FB31FBF0B26022A4B5ED12CBC50206CADC0DD46A6F507464BC337329E84A195422116A2900C3E82013043DfDNFM" TargetMode="External"/><Relationship Id="rId21" Type="http://schemas.openxmlformats.org/officeDocument/2006/relationships/hyperlink" Target="consultantplus://offline/ref=9215AC8A1E463DFF740A80FB31FBF0B26023A1BDE416CBC50206CADC0DD46A6F42743CB332773FE31A5612771Df6N2M" TargetMode="External"/><Relationship Id="rId34" Type="http://schemas.openxmlformats.org/officeDocument/2006/relationships/hyperlink" Target="consultantplus://offline/ref=9215AC8A1E463DFF740A80FB31FBF0B26022A4B5ED12CBC50206CADC0DD46A6F507464BC327122E84A195422116A2900C3E82013043DfDNFM" TargetMode="External"/><Relationship Id="rId42" Type="http://schemas.openxmlformats.org/officeDocument/2006/relationships/hyperlink" Target="consultantplus://offline/ref=9215AC8A1E463DFF740A80FB31FBF0B26022A4B5ED12CBC50206CADC0DD46A6F507464BC337329E84A195422116A2900C3E82013043DfDNFM" TargetMode="External"/><Relationship Id="rId47" Type="http://schemas.openxmlformats.org/officeDocument/2006/relationships/hyperlink" Target="consultantplus://offline/ref=9215AC8A1E463DFF740A80FB31FBF0B26022A4B5ED12CBC50206CADC0DD46A6F507464BF307324E84A195422116A2900C3E82013043DfDNFM" TargetMode="External"/><Relationship Id="rId50" Type="http://schemas.openxmlformats.org/officeDocument/2006/relationships/hyperlink" Target="consultantplus://offline/ref=9215AC8A1E463DFF740A80FB31FBF0B26022A4B5ED12CBC50206CADC0DD46A6F507464BC337325E84A195422116A2900C3E82013043DfDNF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9215AC8A1E463DFF740A80FB31FBF0B26022A4B5ED12CBC50206CADC0DD46A6F507464BC337126E84A195422116A2900C3E82013043DfDNFM" TargetMode="External"/><Relationship Id="rId12" Type="http://schemas.openxmlformats.org/officeDocument/2006/relationships/hyperlink" Target="consultantplus://offline/ref=9215AC8A1E463DFF740A80FB31FBF0B26022A4B5ED12CBC50206CADC0DD46A6F507464BC337328E84A195422116A2900C3E82013043DfDNFM" TargetMode="External"/><Relationship Id="rId17" Type="http://schemas.openxmlformats.org/officeDocument/2006/relationships/hyperlink" Target="consultantplus://offline/ref=9215AC8A1E463DFF740A80FB31FBF0B26022A5BDE413CBC50206CADC0DD46A6F42743CB332773FE31A5612771Df6N2M" TargetMode="External"/><Relationship Id="rId25" Type="http://schemas.openxmlformats.org/officeDocument/2006/relationships/hyperlink" Target="consultantplus://offline/ref=9215AC8A1E463DFF740A9EF62797ADBA6B29FAB0E413C0935A53CC8B52846C3A103462EA623674EE1F4D0E7718752E1EC2fEN5M" TargetMode="External"/><Relationship Id="rId33" Type="http://schemas.openxmlformats.org/officeDocument/2006/relationships/hyperlink" Target="consultantplus://offline/ref=9215AC8A1E463DFF740A80FB31FBF0B26022A4B5ED12CBC50206CADC0DD46A6F507464BC337325E84A195422116A2900C3E82013043DfDNFM" TargetMode="External"/><Relationship Id="rId38" Type="http://schemas.openxmlformats.org/officeDocument/2006/relationships/hyperlink" Target="consultantplus://offline/ref=9215AC8A1E463DFF740A80FB31FBF0B26022A4B5ED12CBC50206CADC0DD46A6F507464BC337021E84A195422116A2900C3E82013043DfDNFM" TargetMode="External"/><Relationship Id="rId46" Type="http://schemas.openxmlformats.org/officeDocument/2006/relationships/hyperlink" Target="consultantplus://offline/ref=9215AC8A1E463DFF740A80FB31FBF0B26022A4B5ED12CBC50206CADC0DD46A6F507464BC337021E84A195422116A2900C3E82013043DfDN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15AC8A1E463DFF740A80FB31FBF0B26022A4B5E710CBC50206CADC0DD46A6F42743CB332773FE31A5612771Df6N2M" TargetMode="External"/><Relationship Id="rId20" Type="http://schemas.openxmlformats.org/officeDocument/2006/relationships/hyperlink" Target="consultantplus://offline/ref=9215AC8A1E463DFF740A80FB31FBF0B26023A4B9E312CBC50206CADC0DD46A6F42743CB332773FE31A5612771Df6N2M" TargetMode="External"/><Relationship Id="rId29" Type="http://schemas.openxmlformats.org/officeDocument/2006/relationships/hyperlink" Target="consultantplus://offline/ref=9215AC8A1E463DFF740A80FB31FBF0B26022A4B5ED12CBC50206CADC0DD46A6F507464BC337325E84A195422116A2900C3E82013043DfDNFM" TargetMode="External"/><Relationship Id="rId41" Type="http://schemas.openxmlformats.org/officeDocument/2006/relationships/hyperlink" Target="consultantplus://offline/ref=9215AC8A1E463DFF740A80FB31FBF0B26022A4B5ED12CBC50206CADC0DD46A6F507464BC337B26E84A195422116A2900C3E82013043DfDNFM" TargetMode="External"/><Relationship Id="rId54" Type="http://schemas.openxmlformats.org/officeDocument/2006/relationships/hyperlink" Target="consultantplus://offline/ref=9215AC8A1E463DFF740A80FB31FBF0B26022A4B5ED12CBC50206CADC0DD46A6F507464BC337625E84A195422116A2900C3E82013043DfDN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5AC8A1E463DFF740A9EF62797ADBA6B29FAB0E413C192575ACC8B52846C3A103462EA70362CE21E4810751C60784F87B933100122D6F36A4C83FCf5N3M" TargetMode="External"/><Relationship Id="rId11" Type="http://schemas.openxmlformats.org/officeDocument/2006/relationships/hyperlink" Target="consultantplus://offline/ref=9215AC8A1E463DFF740A80FB31FBF0B26022A4B5ED12CBC50206CADC0DD46A6F507464BC337326E84A195422116A2900C3E82013043DfDNFM" TargetMode="External"/><Relationship Id="rId24" Type="http://schemas.openxmlformats.org/officeDocument/2006/relationships/hyperlink" Target="consultantplus://offline/ref=9215AC8A1E463DFF740A9EF62797ADBA6B29FAB0E412C1905A5ACC8B52846C3A103462EA623674EE1F4D0E7718752E1EC2fEN5M" TargetMode="External"/><Relationship Id="rId32" Type="http://schemas.openxmlformats.org/officeDocument/2006/relationships/hyperlink" Target="consultantplus://offline/ref=9215AC8A1E463DFF740A80FB31FBF0B26022A4B5ED12CBC50206CADC0DD46A6F507464BC337126E84A195422116A2900C3E82013043DfDNFM" TargetMode="External"/><Relationship Id="rId37" Type="http://schemas.openxmlformats.org/officeDocument/2006/relationships/hyperlink" Target="consultantplus://offline/ref=9215AC8A1E463DFF740A80FB31FBF0B26022A4B5ED12CBC50206CADC0DD46A6F507464BC337328E84A195422116A2900C3E82013043DfDNFM" TargetMode="External"/><Relationship Id="rId40" Type="http://schemas.openxmlformats.org/officeDocument/2006/relationships/hyperlink" Target="consultantplus://offline/ref=9215AC8A1E463DFF740A80FB31FBF0B26022A4B5ED12CBC50206CADC0DD46A6F507464BC337B20E84A195422116A2900C3E82013043DfDNFM" TargetMode="External"/><Relationship Id="rId45" Type="http://schemas.openxmlformats.org/officeDocument/2006/relationships/hyperlink" Target="consultantplus://offline/ref=9215AC8A1E463DFF740A80FB31FBF0B26022A4B5ED12CBC50206CADC0DD46A6F507464BC337328E84A195422116A2900C3E82013043DfDNFM" TargetMode="External"/><Relationship Id="rId53" Type="http://schemas.openxmlformats.org/officeDocument/2006/relationships/hyperlink" Target="consultantplus://offline/ref=9215AC8A1E463DFF740A80FB31FBF0B26022A4B5ED12CBC50206CADC0DD46A6F507464BC337628E84A195422116A2900C3E82013043DfDNFM" TargetMode="External"/><Relationship Id="rId5" Type="http://schemas.openxmlformats.org/officeDocument/2006/relationships/hyperlink" Target="consultantplus://offline/ref=9215AC8A1E463DFF740A80FB31FBF0B26020A5B8E710CBC50206CADC0DD46A6F507464BF337221EA1A434426583E211FC6F23E151A3ED6F6f7NDM" TargetMode="External"/><Relationship Id="rId15" Type="http://schemas.openxmlformats.org/officeDocument/2006/relationships/hyperlink" Target="consultantplus://offline/ref=9215AC8A1E463DFF740A80FB31FBF0B26022A4B5ED12CBC50206CADC0DD46A6F42743CB332773FE31A5612771Df6N2M" TargetMode="External"/><Relationship Id="rId23" Type="http://schemas.openxmlformats.org/officeDocument/2006/relationships/hyperlink" Target="consultantplus://offline/ref=9215AC8A1E463DFF740A9EF62797ADBA6B29FAB0E214C09A595991815ADD6038173B3DEF77272CE21B56107302692C1FfCNAM" TargetMode="External"/><Relationship Id="rId28" Type="http://schemas.openxmlformats.org/officeDocument/2006/relationships/hyperlink" Target="consultantplus://offline/ref=9215AC8A1E463DFF740A80FB31FBF0B26023A4B9E312CBC50206CADC0DD46A6F42743CB332773FE31A5612771Df6N2M" TargetMode="External"/><Relationship Id="rId36" Type="http://schemas.openxmlformats.org/officeDocument/2006/relationships/hyperlink" Target="consultantplus://offline/ref=9215AC8A1E463DFF740A80FB31FBF0B26022A4B5ED12CBC50206CADC0DD46A6F507464BC337326E84A195422116A2900C3E82013043DfDNFM" TargetMode="External"/><Relationship Id="rId49" Type="http://schemas.openxmlformats.org/officeDocument/2006/relationships/hyperlink" Target="consultantplus://offline/ref=9215AC8A1E463DFF740A80FB31FBF0B26020A5B8E710CBC50206CADC0DD46A6F507464BC3A722AB74F0C457A1D6E321EC7F23C1105f3N5M" TargetMode="External"/><Relationship Id="rId10" Type="http://schemas.openxmlformats.org/officeDocument/2006/relationships/hyperlink" Target="consultantplus://offline/ref=9215AC8A1E463DFF740A80FB31FBF0B26022A4B5ED12CBC50206CADC0DD46A6F507464BC337327E84A195422116A2900C3E82013043DfDNFM" TargetMode="External"/><Relationship Id="rId19" Type="http://schemas.openxmlformats.org/officeDocument/2006/relationships/hyperlink" Target="consultantplus://offline/ref=9215AC8A1E463DFF740A80FB31FBF0B26022A4B5E217CBC50206CADC0DD46A6F42743CB332773FE31A5612771Df6N2M" TargetMode="External"/><Relationship Id="rId31" Type="http://schemas.openxmlformats.org/officeDocument/2006/relationships/hyperlink" Target="consultantplus://offline/ref=9215AC8A1E463DFF740A80FB31FBF0B26022A4B5ED12CBC50206CADC0DD46A6F507464BC337122E84A195422116A2900C3E82013043DfDNFM" TargetMode="External"/><Relationship Id="rId44" Type="http://schemas.openxmlformats.org/officeDocument/2006/relationships/hyperlink" Target="consultantplus://offline/ref=9215AC8A1E463DFF740A80FB31FBF0B26022A4B5ED12CBC50206CADC0DD46A6F507464BC337326E84A195422116A2900C3E82013043DfDNFM" TargetMode="External"/><Relationship Id="rId52" Type="http://schemas.openxmlformats.org/officeDocument/2006/relationships/hyperlink" Target="consultantplus://offline/ref=9215AC8A1E463DFF740A80FB31FBF0B26022A4B5ED12CBC50206CADC0DD46A6F42743CB332773FE31A5612771Df6N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15AC8A1E463DFF740A80FB31FBF0B26022A4B5ED12CBC50206CADC0DD46A6F507464BC337329E84A195422116A2900C3E82013043DfDNFM" TargetMode="External"/><Relationship Id="rId14" Type="http://schemas.openxmlformats.org/officeDocument/2006/relationships/hyperlink" Target="consultantplus://offline/ref=9215AC8A1E463DFF740A80FB31FBF0B26022A4B5ED12CBC50206CADC0DD46A6F507464BC337A24E84A195422116A2900C3E82013043DfDNFM" TargetMode="External"/><Relationship Id="rId22" Type="http://schemas.openxmlformats.org/officeDocument/2006/relationships/hyperlink" Target="consultantplus://offline/ref=9215AC8A1E463DFF740A80FB31FBF0B26122ADBBE010CBC50206CADC0DD46A6F42743CB332773FE31A5612771Df6N2M" TargetMode="External"/><Relationship Id="rId27" Type="http://schemas.openxmlformats.org/officeDocument/2006/relationships/hyperlink" Target="consultantplus://offline/ref=9215AC8A1E463DFF740A80FB31FBF0B26022A4B5ED12CBC50206CADC0DD46A6F507464BC337625E84A195422116A2900C3E82013043DfDNFM" TargetMode="External"/><Relationship Id="rId30" Type="http://schemas.openxmlformats.org/officeDocument/2006/relationships/hyperlink" Target="consultantplus://offline/ref=9215AC8A1E463DFF740A80FB31FBF0B26022A4B5ED12CBC50206CADC0DD46A6F507464BC337423E84A195422116A2900C3E82013043DfDNFM" TargetMode="External"/><Relationship Id="rId35" Type="http://schemas.openxmlformats.org/officeDocument/2006/relationships/hyperlink" Target="consultantplus://offline/ref=9215AC8A1E463DFF740A80FB31FBF0B26022A4B5ED12CBC50206CADC0DD46A6F507464BC337327E84A195422116A2900C3E82013043DfDNFM" TargetMode="External"/><Relationship Id="rId43" Type="http://schemas.openxmlformats.org/officeDocument/2006/relationships/hyperlink" Target="consultantplus://offline/ref=9215AC8A1E463DFF740A80FB31FBF0B26022A4B5ED12CBC50206CADC0DD46A6F507464BC337327E84A195422116A2900C3E82013043DfDNFM" TargetMode="External"/><Relationship Id="rId48" Type="http://schemas.openxmlformats.org/officeDocument/2006/relationships/hyperlink" Target="consultantplus://offline/ref=9215AC8A1E463DFF740A80FB31FBF0B26022A4B5ED12CBC50206CADC0DD46A6F507464BF357125E84A195422116A2900C3E82013043DfDNF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9215AC8A1E463DFF740A80FB31FBF0B26022A4B5ED12CBC50206CADC0DD46A6F507464BF317B29E84A195422116A2900C3E82013043DfDNFM" TargetMode="External"/><Relationship Id="rId51" Type="http://schemas.openxmlformats.org/officeDocument/2006/relationships/hyperlink" Target="consultantplus://offline/ref=9215AC8A1E463DFF740A80FB31FBF0B26022A4B5E217CBC50206CADC0DD46A6F507464BC30762AB74F0C457A1D6E321EC7F23C1105f3N5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8667</Words>
  <Characters>49403</Characters>
  <Application>Microsoft Office Word</Application>
  <DocSecurity>0</DocSecurity>
  <Lines>411</Lines>
  <Paragraphs>115</Paragraphs>
  <ScaleCrop>false</ScaleCrop>
  <Company/>
  <LinksUpToDate>false</LinksUpToDate>
  <CharactersWithSpaces>57955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Григорьева_ВВ</dc:creator>
  <cp:lastModifiedBy>Григорьева_ВВ</cp:lastModifiedBy>
  <cp:revision>1</cp:revision>
  <dcterms:created xsi:type="dcterms:W3CDTF">2019-04-15T12:13:00Z</dcterms:created>
  <dcterms:modified xsi:type="dcterms:W3CDTF">2019-04-15T12:13:00Z</dcterms:modified>
</cp:coreProperties>
</file>