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A0" w:rsidRPr="009B69A0" w:rsidRDefault="009B69A0">
      <w:pPr>
        <w:pStyle w:val="ConsPlusTitlePage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br/>
      </w:r>
    </w:p>
    <w:p w:rsidR="009B69A0" w:rsidRPr="009B69A0" w:rsidRDefault="009B69A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АДМИНИСТРАЦИЯ МУНИЦИПАЛЬНОГО ОБРАЗОВАНИЯ</w:t>
      </w: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"ГОРОД САРАТОВ"</w:t>
      </w: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ПОСТАНОВЛЕНИЕ</w:t>
      </w: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от 7 июня 2010 г. N 1463</w:t>
      </w: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ПРЕДОСТАВЛЕНИЯ МУНИЦИПАЛЬНОЙ УСЛУГИ "ПРИНЯТИЕ РЕШЕНИЯ</w:t>
      </w: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О ПЕРЕВОДЕ ЖИЛОГО ПОМЕЩЕНИЯ В НЕЖИЛОЕ ПОМЕЩЕНИЕ</w:t>
      </w: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И НЕЖИЛОГО ПОМЕЩЕНИЯ В ЖИЛОЕ ПОМЕЩЕНИЕ"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Список изменяющих документов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B69A0">
        <w:rPr>
          <w:rFonts w:ascii="Times New Roman" w:hAnsi="Times New Roman" w:cs="Times New Roman"/>
        </w:rPr>
        <w:t>(в ред. постановлений администрации муниципального образования</w:t>
      </w:r>
      <w:proofErr w:type="gramEnd"/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"Город Саратов" от 20.03.2012 </w:t>
      </w:r>
      <w:hyperlink r:id="rId4" w:history="1">
        <w:r w:rsidRPr="009B69A0">
          <w:rPr>
            <w:rFonts w:ascii="Times New Roman" w:hAnsi="Times New Roman" w:cs="Times New Roman"/>
          </w:rPr>
          <w:t>N 361</w:t>
        </w:r>
      </w:hyperlink>
      <w:r w:rsidRPr="009B69A0">
        <w:rPr>
          <w:rFonts w:ascii="Times New Roman" w:hAnsi="Times New Roman" w:cs="Times New Roman"/>
        </w:rPr>
        <w:t xml:space="preserve">, от 29.06.2012 </w:t>
      </w:r>
      <w:hyperlink r:id="rId5" w:history="1">
        <w:r w:rsidRPr="009B69A0">
          <w:rPr>
            <w:rFonts w:ascii="Times New Roman" w:hAnsi="Times New Roman" w:cs="Times New Roman"/>
          </w:rPr>
          <w:t>N 1430</w:t>
        </w:r>
      </w:hyperlink>
      <w:r w:rsidRPr="009B69A0">
        <w:rPr>
          <w:rFonts w:ascii="Times New Roman" w:hAnsi="Times New Roman" w:cs="Times New Roman"/>
        </w:rPr>
        <w:t>,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от 14.01.2014 </w:t>
      </w:r>
      <w:hyperlink r:id="rId6" w:history="1">
        <w:r w:rsidRPr="009B69A0">
          <w:rPr>
            <w:rFonts w:ascii="Times New Roman" w:hAnsi="Times New Roman" w:cs="Times New Roman"/>
          </w:rPr>
          <w:t>N 34</w:t>
        </w:r>
      </w:hyperlink>
      <w:r w:rsidRPr="009B69A0">
        <w:rPr>
          <w:rFonts w:ascii="Times New Roman" w:hAnsi="Times New Roman" w:cs="Times New Roman"/>
        </w:rPr>
        <w:t xml:space="preserve">, от 21.06.2016 </w:t>
      </w:r>
      <w:hyperlink r:id="rId7" w:history="1">
        <w:r w:rsidRPr="009B69A0">
          <w:rPr>
            <w:rFonts w:ascii="Times New Roman" w:hAnsi="Times New Roman" w:cs="Times New Roman"/>
          </w:rPr>
          <w:t>N 1592</w:t>
        </w:r>
      </w:hyperlink>
      <w:r w:rsidRPr="009B69A0">
        <w:rPr>
          <w:rFonts w:ascii="Times New Roman" w:hAnsi="Times New Roman" w:cs="Times New Roman"/>
        </w:rPr>
        <w:t xml:space="preserve">, от 09.03.2017 </w:t>
      </w:r>
      <w:hyperlink r:id="rId8" w:history="1">
        <w:r w:rsidRPr="009B69A0">
          <w:rPr>
            <w:rFonts w:ascii="Times New Roman" w:hAnsi="Times New Roman" w:cs="Times New Roman"/>
          </w:rPr>
          <w:t>N 357</w:t>
        </w:r>
      </w:hyperlink>
      <w:r w:rsidRPr="009B69A0">
        <w:rPr>
          <w:rFonts w:ascii="Times New Roman" w:hAnsi="Times New Roman" w:cs="Times New Roman"/>
        </w:rPr>
        <w:t>)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B69A0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9B69A0">
          <w:rPr>
            <w:rFonts w:ascii="Times New Roman" w:hAnsi="Times New Roman" w:cs="Times New Roman"/>
          </w:rPr>
          <w:t>Концепцией</w:t>
        </w:r>
      </w:hyperlink>
      <w:r w:rsidRPr="009B69A0">
        <w:rPr>
          <w:rFonts w:ascii="Times New Roman" w:hAnsi="Times New Roman" w:cs="Times New Roman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10" w:history="1">
        <w:r w:rsidRPr="009B69A0">
          <w:rPr>
            <w:rFonts w:ascii="Times New Roman" w:hAnsi="Times New Roman" w:cs="Times New Roman"/>
          </w:rPr>
          <w:t>постановлением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 постановляю:</w:t>
      </w:r>
      <w:proofErr w:type="gramEnd"/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1. Утвердить административный </w:t>
      </w:r>
      <w:hyperlink w:anchor="P35" w:history="1">
        <w:r w:rsidRPr="009B69A0">
          <w:rPr>
            <w:rFonts w:ascii="Times New Roman" w:hAnsi="Times New Roman" w:cs="Times New Roman"/>
          </w:rPr>
          <w:t>регламент</w:t>
        </w:r>
      </w:hyperlink>
      <w:r w:rsidRPr="009B69A0">
        <w:rPr>
          <w:rFonts w:ascii="Times New Roman" w:hAnsi="Times New Roman" w:cs="Times New Roman"/>
        </w:rPr>
        <w:t xml:space="preserve"> предоставления муниципальной услуги "Принятие решения о переводе жилого помещения в нежилое помещение и нежилого помещения в жилое помещение" (приложение).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 в сети Интернет.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3. </w:t>
      </w:r>
      <w:proofErr w:type="gramStart"/>
      <w:r w:rsidRPr="009B69A0">
        <w:rPr>
          <w:rFonts w:ascii="Times New Roman" w:hAnsi="Times New Roman" w:cs="Times New Roman"/>
        </w:rPr>
        <w:t>Контроль за</w:t>
      </w:r>
      <w:proofErr w:type="gramEnd"/>
      <w:r w:rsidRPr="009B69A0">
        <w:rPr>
          <w:rFonts w:ascii="Times New Roman" w:hAnsi="Times New Roman" w:cs="Times New Roman"/>
        </w:rPr>
        <w:t xml:space="preserve"> исполнением настоящего постановления возложить на и.о. первого заместителя главы администрации муниципального образования "Город Саратов".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right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И.о. главы</w:t>
      </w:r>
    </w:p>
    <w:p w:rsidR="009B69A0" w:rsidRPr="009B69A0" w:rsidRDefault="009B69A0">
      <w:pPr>
        <w:pStyle w:val="ConsPlusNormal"/>
        <w:jc w:val="right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администрации муниципального образования "Город Саратов"</w:t>
      </w:r>
    </w:p>
    <w:p w:rsidR="009B69A0" w:rsidRPr="009B69A0" w:rsidRDefault="009B69A0">
      <w:pPr>
        <w:pStyle w:val="ConsPlusNormal"/>
        <w:jc w:val="right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А.Л.ПРОКОПЕНКО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lastRenderedPageBreak/>
        <w:t>Приложение</w:t>
      </w:r>
    </w:p>
    <w:p w:rsidR="009B69A0" w:rsidRPr="009B69A0" w:rsidRDefault="009B69A0">
      <w:pPr>
        <w:pStyle w:val="ConsPlusNormal"/>
        <w:jc w:val="right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к постановлению</w:t>
      </w:r>
    </w:p>
    <w:p w:rsidR="009B69A0" w:rsidRPr="009B69A0" w:rsidRDefault="009B69A0">
      <w:pPr>
        <w:pStyle w:val="ConsPlusNormal"/>
        <w:jc w:val="right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администрации муниципального образования "Город Саратов"</w:t>
      </w:r>
    </w:p>
    <w:p w:rsidR="009B69A0" w:rsidRPr="009B69A0" w:rsidRDefault="009B69A0">
      <w:pPr>
        <w:pStyle w:val="ConsPlusNormal"/>
        <w:jc w:val="right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от 7 июня 2010 г. N 1463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9B69A0">
        <w:rPr>
          <w:rFonts w:ascii="Times New Roman" w:hAnsi="Times New Roman" w:cs="Times New Roman"/>
        </w:rPr>
        <w:t>АДМИНИСТРАТИВНЫЙ РЕГЛАМЕНТ</w:t>
      </w: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ПРЕДОСТАВЛЕНИЯ МУНИЦИПАЛЬНОЙ УСЛУГИ "ПРИНЯТИЕ РЕШЕНИЯ</w:t>
      </w: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О ПЕРЕВОДЕ ЖИЛОГО ПОМЕЩЕНИЯ В НЕЖИЛОЕ ПОМЕЩЕНИЕ</w:t>
      </w:r>
    </w:p>
    <w:p w:rsidR="009B69A0" w:rsidRPr="009B69A0" w:rsidRDefault="009B69A0">
      <w:pPr>
        <w:pStyle w:val="ConsPlusTitle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И НЕЖИЛОГО ПОМЕЩЕНИЯ В ЖИЛОЕ ПОМЕЩЕНИЕ"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Список изменяющих документов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B69A0">
        <w:rPr>
          <w:rFonts w:ascii="Times New Roman" w:hAnsi="Times New Roman" w:cs="Times New Roman"/>
        </w:rPr>
        <w:t>(в ред. постановлений администрации муниципального образования</w:t>
      </w:r>
      <w:proofErr w:type="gramEnd"/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"Город Саратов" от 20.03.2012 </w:t>
      </w:r>
      <w:hyperlink r:id="rId11" w:history="1">
        <w:r w:rsidRPr="009B69A0">
          <w:rPr>
            <w:rFonts w:ascii="Times New Roman" w:hAnsi="Times New Roman" w:cs="Times New Roman"/>
          </w:rPr>
          <w:t>N 361</w:t>
        </w:r>
      </w:hyperlink>
      <w:r w:rsidRPr="009B69A0">
        <w:rPr>
          <w:rFonts w:ascii="Times New Roman" w:hAnsi="Times New Roman" w:cs="Times New Roman"/>
        </w:rPr>
        <w:t xml:space="preserve">, от 29.06.2012 </w:t>
      </w:r>
      <w:hyperlink r:id="rId12" w:history="1">
        <w:r w:rsidRPr="009B69A0">
          <w:rPr>
            <w:rFonts w:ascii="Times New Roman" w:hAnsi="Times New Roman" w:cs="Times New Roman"/>
          </w:rPr>
          <w:t>N 1430</w:t>
        </w:r>
      </w:hyperlink>
      <w:r w:rsidRPr="009B69A0">
        <w:rPr>
          <w:rFonts w:ascii="Times New Roman" w:hAnsi="Times New Roman" w:cs="Times New Roman"/>
        </w:rPr>
        <w:t>,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от 14.01.2014 </w:t>
      </w:r>
      <w:hyperlink r:id="rId13" w:history="1">
        <w:r w:rsidRPr="009B69A0">
          <w:rPr>
            <w:rFonts w:ascii="Times New Roman" w:hAnsi="Times New Roman" w:cs="Times New Roman"/>
          </w:rPr>
          <w:t>N 34</w:t>
        </w:r>
      </w:hyperlink>
      <w:r w:rsidRPr="009B69A0">
        <w:rPr>
          <w:rFonts w:ascii="Times New Roman" w:hAnsi="Times New Roman" w:cs="Times New Roman"/>
        </w:rPr>
        <w:t xml:space="preserve">, от 21.06.2016 </w:t>
      </w:r>
      <w:hyperlink r:id="rId14" w:history="1">
        <w:r w:rsidRPr="009B69A0">
          <w:rPr>
            <w:rFonts w:ascii="Times New Roman" w:hAnsi="Times New Roman" w:cs="Times New Roman"/>
          </w:rPr>
          <w:t>N 1592</w:t>
        </w:r>
      </w:hyperlink>
      <w:r w:rsidRPr="009B69A0">
        <w:rPr>
          <w:rFonts w:ascii="Times New Roman" w:hAnsi="Times New Roman" w:cs="Times New Roman"/>
        </w:rPr>
        <w:t xml:space="preserve">, от 09.03.2017 </w:t>
      </w:r>
      <w:hyperlink r:id="rId15" w:history="1">
        <w:r w:rsidRPr="009B69A0">
          <w:rPr>
            <w:rFonts w:ascii="Times New Roman" w:hAnsi="Times New Roman" w:cs="Times New Roman"/>
          </w:rPr>
          <w:t>N 357</w:t>
        </w:r>
      </w:hyperlink>
      <w:r w:rsidRPr="009B69A0">
        <w:rPr>
          <w:rFonts w:ascii="Times New Roman" w:hAnsi="Times New Roman" w:cs="Times New Roman"/>
        </w:rPr>
        <w:t>)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1. Общие положения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1.1. </w:t>
      </w:r>
      <w:proofErr w:type="gramStart"/>
      <w:r w:rsidRPr="009B69A0">
        <w:rPr>
          <w:rFonts w:ascii="Times New Roman" w:hAnsi="Times New Roman" w:cs="Times New Roman"/>
        </w:rPr>
        <w:t>Административный регламент (далее - регламент) предоставления муниципальной услуги "Принятие решения о переводе жилого помещения в нежилое помещение и нежилого помещения в жилое помещение"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</w:t>
      </w:r>
      <w:proofErr w:type="gramEnd"/>
      <w:r w:rsidRPr="009B69A0">
        <w:rPr>
          <w:rFonts w:ascii="Times New Roman" w:hAnsi="Times New Roman" w:cs="Times New Roman"/>
        </w:rPr>
        <w:t>) при предоставлении муниципальной услуги.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8"/>
      <w:bookmarkEnd w:id="1"/>
      <w:r w:rsidRPr="009B69A0">
        <w:rPr>
          <w:rFonts w:ascii="Times New Roman" w:hAnsi="Times New Roman" w:cs="Times New Roman"/>
        </w:rPr>
        <w:t>1.2. Заявителем на получение муниципальной услуги (далее - заявитель) является собственник переводимого помещения (его законный представитель) или уполномоченное им лицо.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2.1. Наименование муниципальной услуги.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Наименование муниципальной услуги - "Принятие решения о переводе жилого помещения в нежилое помещение и нежилого помещения в жилое помещение".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2.2. Наименование органа, предоставляющего муниципальную услугу.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Муниципальная услуга предоставляется комитетом по управлению имуществом города Саратова (далее - комитет). Обеспечение предоставления услуги осуществляется специалистами сектора по изменению статуса помещений (далее - сектор).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Место нахождения комитета - </w:t>
      </w:r>
      <w:proofErr w:type="gramStart"/>
      <w:r w:rsidRPr="009B69A0">
        <w:rPr>
          <w:rFonts w:ascii="Times New Roman" w:hAnsi="Times New Roman" w:cs="Times New Roman"/>
        </w:rPr>
        <w:t>г</w:t>
      </w:r>
      <w:proofErr w:type="gramEnd"/>
      <w:r w:rsidRPr="009B69A0">
        <w:rPr>
          <w:rFonts w:ascii="Times New Roman" w:hAnsi="Times New Roman" w:cs="Times New Roman"/>
        </w:rPr>
        <w:t>. Саратов, Театральная площадь, 7.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Почтовый адрес: 410012, г. Саратов, Театральная площадь, 7.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Электронный адрес: </w:t>
      </w:r>
      <w:proofErr w:type="spellStart"/>
      <w:r w:rsidRPr="009B69A0">
        <w:rPr>
          <w:rFonts w:ascii="Times New Roman" w:hAnsi="Times New Roman" w:cs="Times New Roman"/>
        </w:rPr>
        <w:t>kimsar@mail.ru</w:t>
      </w:r>
      <w:proofErr w:type="spellEnd"/>
      <w:r w:rsidRPr="009B69A0">
        <w:rPr>
          <w:rFonts w:ascii="Times New Roman" w:hAnsi="Times New Roman" w:cs="Times New Roman"/>
        </w:rPr>
        <w:t>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Официальный сайт администрации муниципального образования "Город Саратов": </w:t>
      </w:r>
      <w:proofErr w:type="spellStart"/>
      <w:r w:rsidRPr="009B69A0">
        <w:rPr>
          <w:rFonts w:ascii="Times New Roman" w:hAnsi="Times New Roman" w:cs="Times New Roman"/>
        </w:rPr>
        <w:t>www.saratovmer.ru</w:t>
      </w:r>
      <w:proofErr w:type="spellEnd"/>
      <w:r w:rsidRPr="009B69A0">
        <w:rPr>
          <w:rFonts w:ascii="Times New Roman" w:hAnsi="Times New Roman" w:cs="Times New Roman"/>
        </w:rPr>
        <w:t>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График работы: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понедельник - пятница с 9.00 до 18.00;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обед с 13.00 до 14.00;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суббота, воскресенье - выходные дни.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Прием заявлений о переводе жилого помещения в нежилое помещение и нежилого помещения в жилое помещение (далее - заявление о переводе помещения) в понедельник с 9.00 до 12.00 и с 14.00 до 17.00.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Выдача документов: среда, четверг с 9.00 до 12.00 и с 14.00 до 17.00.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Справочные телефоны и номер кабинета специалистов сектора - телефон 27-71-70, кабинет N 413.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2.3. Результат предоставления муниципальной услуги.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Принятие решения о переводе жилого помещения в нежилое помещение и нежилого помещения в жилое помещение.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lastRenderedPageBreak/>
        <w:t>Решение о переводе или об отказе в переводе помещения принимается не позднее чем через 45 календарных дней со дня представления заявления и документов к нему в комитет.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(</w:t>
      </w:r>
      <w:proofErr w:type="gramStart"/>
      <w:r w:rsidRPr="009B69A0">
        <w:rPr>
          <w:rFonts w:ascii="Times New Roman" w:hAnsi="Times New Roman" w:cs="Times New Roman"/>
        </w:rPr>
        <w:t>в</w:t>
      </w:r>
      <w:proofErr w:type="gramEnd"/>
      <w:r w:rsidRPr="009B69A0">
        <w:rPr>
          <w:rFonts w:ascii="Times New Roman" w:hAnsi="Times New Roman" w:cs="Times New Roman"/>
        </w:rPr>
        <w:t xml:space="preserve"> ред. </w:t>
      </w:r>
      <w:hyperlink r:id="rId16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Выдача или направление заявителю уведомления о переводе (отказе в переводе) жилого (нежилого) помещения в нежилое (жилое) помещение (далее - уведомление) осуществляется не позднее чем через три рабочих дня со дня принятия решения о переводе или об отказе в переводе помещения.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2.5. Правовые основания для предоставления муниципальной услуги.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Перечень правовых актов, непосредственно регулирующих предоставление муниципальной услуги: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B69A0">
        <w:rPr>
          <w:rFonts w:ascii="Times New Roman" w:hAnsi="Times New Roman" w:cs="Times New Roman"/>
        </w:rPr>
        <w:t xml:space="preserve">- Жилищный </w:t>
      </w:r>
      <w:hyperlink r:id="rId17" w:history="1">
        <w:r w:rsidRPr="009B69A0">
          <w:rPr>
            <w:rFonts w:ascii="Times New Roman" w:hAnsi="Times New Roman" w:cs="Times New Roman"/>
          </w:rPr>
          <w:t>кодекс</w:t>
        </w:r>
      </w:hyperlink>
      <w:r w:rsidRPr="009B69A0">
        <w:rPr>
          <w:rFonts w:ascii="Times New Roman" w:hAnsi="Times New Roman" w:cs="Times New Roman"/>
        </w:rPr>
        <w:t xml:space="preserve"> Российской Федерации от 29 декабря 2004 г. N 188-ФЗ (опубликован в Российской газете N 1 от 12 января 2005 г., Парламентской газете N 7 - 8 от 15 января 2005 г., в официальном издании "Собрание законодательства Российской Федерации" N 1 (ч. I) от 3 января 2005 г., ст. 14, в приложении к Российской газете N 4, 2005 год);</w:t>
      </w:r>
      <w:proofErr w:type="gramEnd"/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9B69A0">
          <w:rPr>
            <w:rFonts w:ascii="Times New Roman" w:hAnsi="Times New Roman" w:cs="Times New Roman"/>
          </w:rPr>
          <w:t>закон</w:t>
        </w:r>
      </w:hyperlink>
      <w:r w:rsidRPr="009B69A0">
        <w:rPr>
          <w:rFonts w:ascii="Times New Roman" w:hAnsi="Times New Roman" w:cs="Times New Roman"/>
        </w:rPr>
        <w:t xml:space="preserve"> от 13 июля 2015 г. N 218-ФЗ "О государственной регистрации недвижимости" (опубликован в изданиях "Российская газета" от 17 июля 2015 г. N 156, "Собрание законодательства Российской Федерации" от 20 июля 2015 г. N 29 (часть I), ст. 4344);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(в ред. </w:t>
      </w:r>
      <w:hyperlink r:id="rId19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09.03.2017 N 357)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Федеральный </w:t>
      </w:r>
      <w:hyperlink r:id="rId20" w:history="1">
        <w:r w:rsidRPr="009B69A0">
          <w:rPr>
            <w:rFonts w:ascii="Times New Roman" w:hAnsi="Times New Roman" w:cs="Times New Roman"/>
          </w:rPr>
          <w:t>закон</w:t>
        </w:r>
      </w:hyperlink>
      <w:r w:rsidRPr="009B69A0">
        <w:rPr>
          <w:rFonts w:ascii="Times New Roman" w:hAnsi="Times New Roman" w:cs="Times New Roman"/>
        </w:rPr>
        <w:t xml:space="preserve"> от 24 ноября 1995 г. N 181-ФЗ "О социальной защите инвалидов в Российской Федерации" (опубликован в официальном издании "Собрание законодательства Российской Федерации" от 27 ноября 1995 г. N 48, ст. 4563, "Российская газета" от 2 декабря 1995 г. N 234);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(абзац введен </w:t>
      </w:r>
      <w:hyperlink r:id="rId21" w:history="1">
        <w:r w:rsidRPr="009B69A0">
          <w:rPr>
            <w:rFonts w:ascii="Times New Roman" w:hAnsi="Times New Roman" w:cs="Times New Roman"/>
          </w:rPr>
          <w:t>постановлением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1592)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B69A0">
        <w:rPr>
          <w:rFonts w:ascii="Times New Roman" w:hAnsi="Times New Roman" w:cs="Times New Roman"/>
        </w:rPr>
        <w:t xml:space="preserve">- </w:t>
      </w:r>
      <w:hyperlink r:id="rId22" w:history="1">
        <w:r w:rsidRPr="009B69A0">
          <w:rPr>
            <w:rFonts w:ascii="Times New Roman" w:hAnsi="Times New Roman" w:cs="Times New Roman"/>
          </w:rPr>
          <w:t>постановление</w:t>
        </w:r>
      </w:hyperlink>
      <w:r w:rsidRPr="009B69A0">
        <w:rPr>
          <w:rFonts w:ascii="Times New Roman" w:hAnsi="Times New Roman" w:cs="Times New Roman"/>
        </w:rPr>
        <w:t xml:space="preserve">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 (опубликовано в официальном издании "Собрание законодательства Российской Федерации" N 33 от 15 августа 2005 г., ст. 3430, в Российской газете N 180 от 17 августа 2005 г.);</w:t>
      </w:r>
      <w:proofErr w:type="gramEnd"/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</w:t>
      </w:r>
      <w:hyperlink r:id="rId23" w:history="1">
        <w:r w:rsidRPr="009B69A0">
          <w:rPr>
            <w:rFonts w:ascii="Times New Roman" w:hAnsi="Times New Roman" w:cs="Times New Roman"/>
          </w:rPr>
          <w:t>решение</w:t>
        </w:r>
      </w:hyperlink>
      <w:r w:rsidRPr="009B69A0">
        <w:rPr>
          <w:rFonts w:ascii="Times New Roman" w:hAnsi="Times New Roman" w:cs="Times New Roman"/>
        </w:rPr>
        <w:t xml:space="preserve"> Саратовской городской Думы от 21.06.2005 N 58-553 "Об организации перевода жилого помещения в нежилое помещение и нежилого помещения в жилое помещение в городе Саратове" (опубликовано в газете "Саратовская панорама" N 64 (423) от 24 июня 2005 г.);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</w:t>
      </w:r>
      <w:hyperlink r:id="rId24" w:history="1">
        <w:r w:rsidRPr="009B69A0">
          <w:rPr>
            <w:rFonts w:ascii="Times New Roman" w:hAnsi="Times New Roman" w:cs="Times New Roman"/>
          </w:rPr>
          <w:t>решение</w:t>
        </w:r>
      </w:hyperlink>
      <w:r w:rsidRPr="009B69A0">
        <w:rPr>
          <w:rFonts w:ascii="Times New Roman" w:hAnsi="Times New Roman" w:cs="Times New Roman"/>
        </w:rPr>
        <w:t xml:space="preserve"> Саратовской городской Думы от 28.02.2008 N 25-243 "О </w:t>
      </w:r>
      <w:proofErr w:type="gramStart"/>
      <w:r w:rsidRPr="009B69A0">
        <w:rPr>
          <w:rFonts w:ascii="Times New Roman" w:hAnsi="Times New Roman" w:cs="Times New Roman"/>
        </w:rPr>
        <w:t>Положении</w:t>
      </w:r>
      <w:proofErr w:type="gramEnd"/>
      <w:r w:rsidRPr="009B69A0">
        <w:rPr>
          <w:rFonts w:ascii="Times New Roman" w:hAnsi="Times New Roman" w:cs="Times New Roman"/>
        </w:rPr>
        <w:t xml:space="preserve"> о комитете по управлению имуществом города Саратова" (опубликовано в газете "Саратовская панорама" </w:t>
      </w:r>
      <w:proofErr w:type="spellStart"/>
      <w:r w:rsidRPr="009B69A0">
        <w:rPr>
          <w:rFonts w:ascii="Times New Roman" w:hAnsi="Times New Roman" w:cs="Times New Roman"/>
        </w:rPr>
        <w:t>спецвыпуск</w:t>
      </w:r>
      <w:proofErr w:type="spellEnd"/>
      <w:r w:rsidRPr="009B69A0">
        <w:rPr>
          <w:rFonts w:ascii="Times New Roman" w:hAnsi="Times New Roman" w:cs="Times New Roman"/>
        </w:rPr>
        <w:t xml:space="preserve"> N 26 (275) от 17 марта 2008 г.);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абзац исключен. - </w:t>
      </w:r>
      <w:hyperlink r:id="rId25" w:history="1">
        <w:r w:rsidRPr="009B69A0">
          <w:rPr>
            <w:rFonts w:ascii="Times New Roman" w:hAnsi="Times New Roman" w:cs="Times New Roman"/>
          </w:rPr>
          <w:t>Постановление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4"/>
      <w:bookmarkEnd w:id="2"/>
      <w:r w:rsidRPr="009B69A0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услуги: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</w:t>
      </w:r>
      <w:hyperlink w:anchor="P230" w:history="1">
        <w:r w:rsidRPr="009B69A0">
          <w:rPr>
            <w:rFonts w:ascii="Times New Roman" w:hAnsi="Times New Roman" w:cs="Times New Roman"/>
          </w:rPr>
          <w:t>заявление</w:t>
        </w:r>
      </w:hyperlink>
      <w:r w:rsidRPr="009B69A0">
        <w:rPr>
          <w:rFonts w:ascii="Times New Roman" w:hAnsi="Times New Roman" w:cs="Times New Roman"/>
        </w:rPr>
        <w:t xml:space="preserve"> о переводе помещения, составленное по форме согласно приложению N 1 к регламенту, при направлении заявления по почте подпись заявителя на заявлении должна быть нотариально удостоверена;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6"/>
      <w:bookmarkEnd w:id="3"/>
      <w:r w:rsidRPr="009B69A0">
        <w:rPr>
          <w:rFonts w:ascii="Times New Roman" w:hAnsi="Times New Roman" w:cs="Times New Roman"/>
        </w:rPr>
        <w:t>- документ, удостоверяющий личность;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7"/>
      <w:bookmarkEnd w:id="4"/>
      <w:r w:rsidRPr="009B69A0">
        <w:rPr>
          <w:rFonts w:ascii="Times New Roman" w:hAnsi="Times New Roman" w:cs="Times New Roman"/>
        </w:rPr>
        <w:t>- доверенность на право представлять интересы собственника соответствующего помещения, оформленная в установленном порядке (в случае, если с заявлением обращается уполномоченное собственником помещения лицо);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8"/>
      <w:bookmarkEnd w:id="5"/>
      <w:r w:rsidRPr="009B69A0">
        <w:rPr>
          <w:rFonts w:ascii="Times New Roman" w:hAnsi="Times New Roman" w:cs="Times New Roman"/>
        </w:rPr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9"/>
      <w:bookmarkEnd w:id="6"/>
      <w:r w:rsidRPr="009B69A0">
        <w:rPr>
          <w:rFonts w:ascii="Times New Roman" w:hAnsi="Times New Roman" w:cs="Times New Roman"/>
        </w:rPr>
        <w:t>- план переводимого помещения с техническим описанием (в случае, если переводимое помещение является жилым, технический паспорт такого помещения);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9B69A0">
        <w:rPr>
          <w:rFonts w:ascii="Times New Roman" w:hAnsi="Times New Roman" w:cs="Times New Roman"/>
        </w:rPr>
        <w:t>- поэтажный план дома, в котором находится переводимое помещение;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1"/>
      <w:bookmarkEnd w:id="8"/>
      <w:r w:rsidRPr="009B69A0">
        <w:rPr>
          <w:rFonts w:ascii="Times New Roman" w:hAnsi="Times New Roman" w:cs="Times New Roman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92"/>
      <w:bookmarkEnd w:id="9"/>
      <w:r w:rsidRPr="009B69A0">
        <w:rPr>
          <w:rFonts w:ascii="Times New Roman" w:hAnsi="Times New Roman" w:cs="Times New Roman"/>
        </w:rPr>
        <w:t xml:space="preserve">- копии учредительных документов юридического лица (оригиналы учредительных </w:t>
      </w:r>
      <w:r w:rsidRPr="009B69A0">
        <w:rPr>
          <w:rFonts w:ascii="Times New Roman" w:hAnsi="Times New Roman" w:cs="Times New Roman"/>
        </w:rPr>
        <w:lastRenderedPageBreak/>
        <w:t>документов в случае, если верность копий не удостоверена нотариально), решение о переводе уполномоченного органа юридического лица (в случае, если собственником переводимого помещения является юридическое лицо);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(в ред. </w:t>
      </w:r>
      <w:hyperlink r:id="rId26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29.06.2012 N 1430)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94"/>
      <w:bookmarkEnd w:id="10"/>
      <w:r w:rsidRPr="009B69A0">
        <w:rPr>
          <w:rFonts w:ascii="Times New Roman" w:hAnsi="Times New Roman" w:cs="Times New Roman"/>
        </w:rPr>
        <w:t xml:space="preserve">- документ, подтверждающий наличие согласия, предусмотренного </w:t>
      </w:r>
      <w:hyperlink r:id="rId27" w:history="1">
        <w:r w:rsidRPr="009B69A0">
          <w:rPr>
            <w:rFonts w:ascii="Times New Roman" w:hAnsi="Times New Roman" w:cs="Times New Roman"/>
          </w:rPr>
          <w:t>частью 3 статьи 7</w:t>
        </w:r>
      </w:hyperlink>
      <w:r w:rsidRPr="009B69A0">
        <w:rPr>
          <w:rFonts w:ascii="Times New Roman" w:hAnsi="Times New Roman" w:cs="Times New Roman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95"/>
      <w:bookmarkEnd w:id="11"/>
      <w:r w:rsidRPr="009B69A0">
        <w:rPr>
          <w:rFonts w:ascii="Times New Roman" w:hAnsi="Times New Roman" w:cs="Times New Roman"/>
        </w:rPr>
        <w:t xml:space="preserve">2.7. Заявитель вправе не представлять документы, предусмотренные </w:t>
      </w:r>
      <w:hyperlink w:anchor="P88" w:history="1">
        <w:r w:rsidRPr="009B69A0">
          <w:rPr>
            <w:rFonts w:ascii="Times New Roman" w:hAnsi="Times New Roman" w:cs="Times New Roman"/>
          </w:rPr>
          <w:t>дефисом 4</w:t>
        </w:r>
      </w:hyperlink>
      <w:r w:rsidRPr="009B69A0">
        <w:rPr>
          <w:rFonts w:ascii="Times New Roman" w:hAnsi="Times New Roman" w:cs="Times New Roman"/>
        </w:rPr>
        <w:t xml:space="preserve"> (если право на переводимое помещение зарегистрировано в едином государственном реестре недвижимости), </w:t>
      </w:r>
      <w:hyperlink w:anchor="P89" w:history="1">
        <w:r w:rsidRPr="009B69A0">
          <w:rPr>
            <w:rFonts w:ascii="Times New Roman" w:hAnsi="Times New Roman" w:cs="Times New Roman"/>
          </w:rPr>
          <w:t>дефисами 5</w:t>
        </w:r>
      </w:hyperlink>
      <w:r w:rsidRPr="009B69A0">
        <w:rPr>
          <w:rFonts w:ascii="Times New Roman" w:hAnsi="Times New Roman" w:cs="Times New Roman"/>
        </w:rPr>
        <w:t xml:space="preserve">, </w:t>
      </w:r>
      <w:hyperlink w:anchor="P90" w:history="1">
        <w:r w:rsidRPr="009B69A0">
          <w:rPr>
            <w:rFonts w:ascii="Times New Roman" w:hAnsi="Times New Roman" w:cs="Times New Roman"/>
          </w:rPr>
          <w:t>6 пункта 2.6</w:t>
        </w:r>
      </w:hyperlink>
      <w:r w:rsidRPr="009B69A0">
        <w:rPr>
          <w:rFonts w:ascii="Times New Roman" w:hAnsi="Times New Roman" w:cs="Times New Roman"/>
        </w:rPr>
        <w:t xml:space="preserve"> регламента. Для рассмотрения заявления о переводе помещения комитет запрашивает данные документы (их копии или содержащиеся в них сведения) по межведомственным запросам.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(в ред. </w:t>
      </w:r>
      <w:hyperlink r:id="rId28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09.03.2017 N 357)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Данное положение применяется с момента устранения ограничений, установленных </w:t>
      </w:r>
      <w:hyperlink r:id="rId29" w:history="1">
        <w:r w:rsidRPr="009B69A0">
          <w:rPr>
            <w:rFonts w:ascii="Times New Roman" w:hAnsi="Times New Roman" w:cs="Times New Roman"/>
          </w:rPr>
          <w:t>частью 5 статьи 28</w:t>
        </w:r>
      </w:hyperlink>
      <w:r w:rsidRPr="009B69A0">
        <w:rPr>
          <w:rFonts w:ascii="Times New Roman" w:hAnsi="Times New Roman" w:cs="Times New Roman"/>
        </w:rPr>
        <w:t xml:space="preserve"> Федерального закона от 3 декабря 2011 г. N 383-ФЗ "О внесении изменений в отдельные законодательные акты Российской Федерации".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98"/>
      <w:bookmarkEnd w:id="12"/>
      <w:r w:rsidRPr="009B69A0">
        <w:rPr>
          <w:rFonts w:ascii="Times New Roman" w:hAnsi="Times New Roman" w:cs="Times New Roman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Заявителю может быть отказано в приеме документов, необходимых для предоставления муниципальной услуги, в случае: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несоответствия обратившегося лица статусу заявителя, предусмотренного </w:t>
      </w:r>
      <w:hyperlink w:anchor="P48" w:history="1">
        <w:r w:rsidRPr="009B69A0">
          <w:rPr>
            <w:rFonts w:ascii="Times New Roman" w:hAnsi="Times New Roman" w:cs="Times New Roman"/>
          </w:rPr>
          <w:t>пунктом 1.2</w:t>
        </w:r>
      </w:hyperlink>
      <w:r w:rsidRPr="009B69A0">
        <w:rPr>
          <w:rFonts w:ascii="Times New Roman" w:hAnsi="Times New Roman" w:cs="Times New Roman"/>
        </w:rPr>
        <w:t xml:space="preserve"> регламента;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наличия в заявлении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заполнения заявления и прилагаемых к нему документов карандашом;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оформления </w:t>
      </w:r>
      <w:hyperlink w:anchor="P230" w:history="1">
        <w:r w:rsidRPr="009B69A0">
          <w:rPr>
            <w:rFonts w:ascii="Times New Roman" w:hAnsi="Times New Roman" w:cs="Times New Roman"/>
          </w:rPr>
          <w:t>заявления</w:t>
        </w:r>
      </w:hyperlink>
      <w:r w:rsidRPr="009B69A0">
        <w:rPr>
          <w:rFonts w:ascii="Times New Roman" w:hAnsi="Times New Roman" w:cs="Times New Roman"/>
        </w:rPr>
        <w:t xml:space="preserve"> не по форме (приложение N 1 к регламенту).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Отказ в приеме документов не является препятствием для повторного обращения заявителя после устранения причин, послуживших основанием для отказа.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05"/>
      <w:bookmarkEnd w:id="13"/>
      <w:r w:rsidRPr="009B69A0">
        <w:rPr>
          <w:rFonts w:ascii="Times New Roman" w:hAnsi="Times New Roman" w:cs="Times New Roman"/>
        </w:rPr>
        <w:t>2.9. Перечень оснований для отказа в предоставлении муниципальной услуги (отказа в переводе помещения).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Заявителю может быть отказано в предоставлении муниципальной услуги в случае: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непредставления предусмотренных </w:t>
      </w:r>
      <w:hyperlink w:anchor="P84" w:history="1">
        <w:r w:rsidRPr="009B69A0">
          <w:rPr>
            <w:rFonts w:ascii="Times New Roman" w:hAnsi="Times New Roman" w:cs="Times New Roman"/>
          </w:rPr>
          <w:t>пунктом 2.6</w:t>
        </w:r>
      </w:hyperlink>
      <w:r w:rsidRPr="009B69A0">
        <w:rPr>
          <w:rFonts w:ascii="Times New Roman" w:hAnsi="Times New Roman" w:cs="Times New Roman"/>
        </w:rPr>
        <w:t xml:space="preserve"> регламента документов, обязанность по представлению которых возложена на заявителя (с учетом положений </w:t>
      </w:r>
      <w:hyperlink w:anchor="P95" w:history="1">
        <w:r w:rsidRPr="009B69A0">
          <w:rPr>
            <w:rFonts w:ascii="Times New Roman" w:hAnsi="Times New Roman" w:cs="Times New Roman"/>
          </w:rPr>
          <w:t>п. 2.7</w:t>
        </w:r>
      </w:hyperlink>
      <w:r w:rsidRPr="009B69A0">
        <w:rPr>
          <w:rFonts w:ascii="Times New Roman" w:hAnsi="Times New Roman" w:cs="Times New Roman"/>
        </w:rPr>
        <w:t xml:space="preserve"> регламента);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представления документов в ненадлежащий орган;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несоблюдения предусмотренных </w:t>
      </w:r>
      <w:hyperlink r:id="rId30" w:history="1">
        <w:r w:rsidRPr="009B69A0">
          <w:rPr>
            <w:rFonts w:ascii="Times New Roman" w:hAnsi="Times New Roman" w:cs="Times New Roman"/>
          </w:rPr>
          <w:t>статьей 22</w:t>
        </w:r>
      </w:hyperlink>
      <w:r w:rsidRPr="009B69A0">
        <w:rPr>
          <w:rFonts w:ascii="Times New Roman" w:hAnsi="Times New Roman" w:cs="Times New Roman"/>
        </w:rPr>
        <w:t xml:space="preserve"> Жилищного кодекса Российской Федерации условий перевода помещения;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непредставления документов, предусмотренных </w:t>
      </w:r>
      <w:hyperlink w:anchor="P88" w:history="1">
        <w:r w:rsidRPr="009B69A0">
          <w:rPr>
            <w:rFonts w:ascii="Times New Roman" w:hAnsi="Times New Roman" w:cs="Times New Roman"/>
          </w:rPr>
          <w:t>дефисами 4</w:t>
        </w:r>
      </w:hyperlink>
      <w:r w:rsidRPr="009B69A0">
        <w:rPr>
          <w:rFonts w:ascii="Times New Roman" w:hAnsi="Times New Roman" w:cs="Times New Roman"/>
        </w:rPr>
        <w:t xml:space="preserve">, </w:t>
      </w:r>
      <w:hyperlink w:anchor="P89" w:history="1">
        <w:r w:rsidRPr="009B69A0">
          <w:rPr>
            <w:rFonts w:ascii="Times New Roman" w:hAnsi="Times New Roman" w:cs="Times New Roman"/>
          </w:rPr>
          <w:t>5</w:t>
        </w:r>
      </w:hyperlink>
      <w:r w:rsidRPr="009B69A0">
        <w:rPr>
          <w:rFonts w:ascii="Times New Roman" w:hAnsi="Times New Roman" w:cs="Times New Roman"/>
        </w:rPr>
        <w:t xml:space="preserve">, </w:t>
      </w:r>
      <w:hyperlink w:anchor="P90" w:history="1">
        <w:r w:rsidRPr="009B69A0">
          <w:rPr>
            <w:rFonts w:ascii="Times New Roman" w:hAnsi="Times New Roman" w:cs="Times New Roman"/>
          </w:rPr>
          <w:t>6 пункта 2.6</w:t>
        </w:r>
      </w:hyperlink>
      <w:r w:rsidRPr="009B69A0">
        <w:rPr>
          <w:rFonts w:ascii="Times New Roman" w:hAnsi="Times New Roman" w:cs="Times New Roman"/>
        </w:rPr>
        <w:t xml:space="preserve"> регламента, в течение 15 рабочих дней со дня направления уведомления заявителю (в случае поступления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помещение).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Абзац исключен. - </w:t>
      </w:r>
      <w:hyperlink r:id="rId31" w:history="1">
        <w:r w:rsidRPr="009B69A0">
          <w:rPr>
            <w:rFonts w:ascii="Times New Roman" w:hAnsi="Times New Roman" w:cs="Times New Roman"/>
          </w:rPr>
          <w:t>Постановление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2.10. Предоставление муниципальной услуги осуществляется безвозмездно.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(в ред. </w:t>
      </w:r>
      <w:hyperlink r:id="rId32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2.12. Требования к помещениям, в которых предоставляется муниципальная услуга.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2.12.1. Вход в здание комитета должен быть оборудован табличкой (вывеской), содержащей наименование.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lastRenderedPageBreak/>
        <w:t>2.12.2. Для ожидания приема заинтересованным лицам отводятся места, оборудованные стульями. Количество мест ожидания определяется исходя из фактической нагрузки и возможности их размещения в здании.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2.12.3. Помещение для приема заявителей должно соответствовать санитарным нормам и </w:t>
      </w:r>
      <w:hyperlink r:id="rId33" w:history="1">
        <w:r w:rsidRPr="009B69A0">
          <w:rPr>
            <w:rFonts w:ascii="Times New Roman" w:hAnsi="Times New Roman" w:cs="Times New Roman"/>
          </w:rPr>
          <w:t>правилам</w:t>
        </w:r>
      </w:hyperlink>
      <w:r w:rsidRPr="009B69A0">
        <w:rPr>
          <w:rFonts w:ascii="Times New Roman" w:hAnsi="Times New Roman" w:cs="Times New Roman"/>
        </w:rPr>
        <w:t xml:space="preserve"> пожарной безопасности.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2.12.4. Вход в кабинет, в котором предоставляется муниципальная услуга, оборудуется информационными табличками с указанием номера кабинета, фамилии, имени, отчества и должности специалистов.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2.12.6. На стенде у кабинета, в котором предоставляется муниципальная услуга, размещается информация о предоставлении муниципальной услуги, образцы документов, перечень документов для предоставления муниципальной услуги,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(</w:t>
      </w:r>
      <w:proofErr w:type="gramStart"/>
      <w:r w:rsidRPr="009B69A0">
        <w:rPr>
          <w:rFonts w:ascii="Times New Roman" w:hAnsi="Times New Roman" w:cs="Times New Roman"/>
        </w:rPr>
        <w:t>в</w:t>
      </w:r>
      <w:proofErr w:type="gramEnd"/>
      <w:r w:rsidRPr="009B69A0">
        <w:rPr>
          <w:rFonts w:ascii="Times New Roman" w:hAnsi="Times New Roman" w:cs="Times New Roman"/>
        </w:rPr>
        <w:t xml:space="preserve"> ред. </w:t>
      </w:r>
      <w:hyperlink r:id="rId34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2.12.7. Требования к обеспечению доступности муниципальной услуги для инвалидов: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обеспечивается допуск в помещение приема и выдачи документов </w:t>
      </w:r>
      <w:proofErr w:type="spellStart"/>
      <w:r w:rsidRPr="009B69A0">
        <w:rPr>
          <w:rFonts w:ascii="Times New Roman" w:hAnsi="Times New Roman" w:cs="Times New Roman"/>
        </w:rPr>
        <w:t>сурдопереводчика</w:t>
      </w:r>
      <w:proofErr w:type="spellEnd"/>
      <w:r w:rsidRPr="009B69A0">
        <w:rPr>
          <w:rFonts w:ascii="Times New Roman" w:hAnsi="Times New Roman" w:cs="Times New Roman"/>
        </w:rPr>
        <w:t xml:space="preserve">, </w:t>
      </w:r>
      <w:proofErr w:type="spellStart"/>
      <w:r w:rsidRPr="009B69A0">
        <w:rPr>
          <w:rFonts w:ascii="Times New Roman" w:hAnsi="Times New Roman" w:cs="Times New Roman"/>
        </w:rPr>
        <w:t>тифлосурдопереводчика</w:t>
      </w:r>
      <w:proofErr w:type="spellEnd"/>
      <w:r w:rsidRPr="009B69A0">
        <w:rPr>
          <w:rFonts w:ascii="Times New Roman" w:hAnsi="Times New Roman" w:cs="Times New Roman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(</w:t>
      </w:r>
      <w:proofErr w:type="spellStart"/>
      <w:r w:rsidRPr="009B69A0">
        <w:rPr>
          <w:rFonts w:ascii="Times New Roman" w:hAnsi="Times New Roman" w:cs="Times New Roman"/>
        </w:rPr>
        <w:t>пп</w:t>
      </w:r>
      <w:proofErr w:type="spellEnd"/>
      <w:r w:rsidRPr="009B69A0">
        <w:rPr>
          <w:rFonts w:ascii="Times New Roman" w:hAnsi="Times New Roman" w:cs="Times New Roman"/>
        </w:rPr>
        <w:t xml:space="preserve">. 2.12.7 введен </w:t>
      </w:r>
      <w:hyperlink r:id="rId35" w:history="1">
        <w:r w:rsidRPr="009B69A0">
          <w:rPr>
            <w:rFonts w:ascii="Times New Roman" w:hAnsi="Times New Roman" w:cs="Times New Roman"/>
          </w:rPr>
          <w:t>постановлением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1592)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2.13. Показатели доступности и качества муниципальной услуги.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2.13.1. Индивидуальное устное информирование о процедуре предоставления муниципальной услуги осуществляется специалистами сектора при обращении заинтересованных лиц лично или по телефону.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Продолжительность индивидуального устного информирования каждого заявителя составляет не более 10 минут.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2.13.2. Письменные обращения заинтересованных лиц о порядке предоставления муниципальной услуги рассматриваются специалистами сектора в течение 30 дней со дня регистрации письменного обращения. В исключительных случаях, а также в случае направления запроса в государственные органы, органы местного самоуправления, иным должностным лицам для предоставления документов и материалов, необходимых для рассмотрения обращения, срок рассмотрения обращения может быть продлен, но не более чем на 30 дней, с обязательным уведомлением лица, направившего обращение, о продлении срока рассмотрения.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2.13.3. Текст административного регламента размещается на официальном сайте администрации муниципального образования "Город Саратов" в сети Интернет (</w:t>
      </w:r>
      <w:proofErr w:type="spellStart"/>
      <w:r w:rsidRPr="009B69A0">
        <w:rPr>
          <w:rFonts w:ascii="Times New Roman" w:hAnsi="Times New Roman" w:cs="Times New Roman"/>
        </w:rPr>
        <w:t>www.saratovmer.ru</w:t>
      </w:r>
      <w:proofErr w:type="spellEnd"/>
      <w:r w:rsidRPr="009B69A0">
        <w:rPr>
          <w:rFonts w:ascii="Times New Roman" w:hAnsi="Times New Roman" w:cs="Times New Roman"/>
        </w:rPr>
        <w:t>). Сведения о муниципальной услуге размещаются в сети Интернет на едином портале государственных и муниципальных услуг (</w:t>
      </w:r>
      <w:proofErr w:type="spellStart"/>
      <w:r w:rsidRPr="009B69A0">
        <w:rPr>
          <w:rFonts w:ascii="Times New Roman" w:hAnsi="Times New Roman" w:cs="Times New Roman"/>
        </w:rPr>
        <w:t>www.gosuslugi.ru</w:t>
      </w:r>
      <w:proofErr w:type="spellEnd"/>
      <w:r w:rsidRPr="009B69A0">
        <w:rPr>
          <w:rFonts w:ascii="Times New Roman" w:hAnsi="Times New Roman" w:cs="Times New Roman"/>
        </w:rPr>
        <w:t>).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lastRenderedPageBreak/>
        <w:t>(</w:t>
      </w:r>
      <w:proofErr w:type="gramStart"/>
      <w:r w:rsidRPr="009B69A0">
        <w:rPr>
          <w:rFonts w:ascii="Times New Roman" w:hAnsi="Times New Roman" w:cs="Times New Roman"/>
        </w:rPr>
        <w:t>в</w:t>
      </w:r>
      <w:proofErr w:type="gramEnd"/>
      <w:r w:rsidRPr="009B69A0">
        <w:rPr>
          <w:rFonts w:ascii="Times New Roman" w:hAnsi="Times New Roman" w:cs="Times New Roman"/>
        </w:rPr>
        <w:t xml:space="preserve"> ред. </w:t>
      </w:r>
      <w:hyperlink r:id="rId36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2.14.1. Заявление о переводе помещения может быть подано через многофункциональный центр, а также через Единый портал - </w:t>
      </w:r>
      <w:proofErr w:type="spellStart"/>
      <w:r w:rsidRPr="009B69A0">
        <w:rPr>
          <w:rFonts w:ascii="Times New Roman" w:hAnsi="Times New Roman" w:cs="Times New Roman"/>
        </w:rPr>
        <w:t>www.gosuslugi.ru</w:t>
      </w:r>
      <w:proofErr w:type="spellEnd"/>
      <w:r w:rsidRPr="009B69A0">
        <w:rPr>
          <w:rFonts w:ascii="Times New Roman" w:hAnsi="Times New Roman" w:cs="Times New Roman"/>
        </w:rPr>
        <w:t>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2.14.2. </w:t>
      </w:r>
      <w:proofErr w:type="gramStart"/>
      <w:r w:rsidRPr="009B69A0">
        <w:rPr>
          <w:rFonts w:ascii="Times New Roman" w:hAnsi="Times New Roman" w:cs="Times New Roman"/>
        </w:rPr>
        <w:t>В случае обращения заявителя за предоставлением муниципальной услуги через многофункциональный центр выдачу расписки в получении документов (уведомления об отказе в приеме документов), уведомления и распоряжения о принятом решении председателя комитета по управлению имуществом города Саратова о переводе (отказе в переводе) жилого (нежилого) помещения в нежилое (жилое) помещение осуществляет специалист многофункционального центра (если иной способ получения уведомления не указан в заявлении</w:t>
      </w:r>
      <w:proofErr w:type="gramEnd"/>
      <w:r w:rsidRPr="009B69A0">
        <w:rPr>
          <w:rFonts w:ascii="Times New Roman" w:hAnsi="Times New Roman" w:cs="Times New Roman"/>
        </w:rPr>
        <w:t xml:space="preserve"> о предоставлении муниципальной услуги).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2.14.3.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2.14.4. В случае обращения заявителя через Единый портал регистрация заявления о переводе помещения осуществляется специалистом сектора комитета не позднее первого рабочего дня, следующего за днем поступления заявления.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(п. 2.14 введен </w:t>
      </w:r>
      <w:hyperlink r:id="rId37" w:history="1">
        <w:r w:rsidRPr="009B69A0">
          <w:rPr>
            <w:rFonts w:ascii="Times New Roman" w:hAnsi="Times New Roman" w:cs="Times New Roman"/>
          </w:rPr>
          <w:t>постановлением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2.15. Срок регистрации запроса заявителя о предоставлении муниципальной услуги составляет один день.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(</w:t>
      </w:r>
      <w:proofErr w:type="gramStart"/>
      <w:r w:rsidRPr="009B69A0">
        <w:rPr>
          <w:rFonts w:ascii="Times New Roman" w:hAnsi="Times New Roman" w:cs="Times New Roman"/>
        </w:rPr>
        <w:t>п</w:t>
      </w:r>
      <w:proofErr w:type="gramEnd"/>
      <w:r w:rsidRPr="009B69A0">
        <w:rPr>
          <w:rFonts w:ascii="Times New Roman" w:hAnsi="Times New Roman" w:cs="Times New Roman"/>
        </w:rPr>
        <w:t xml:space="preserve">. 2.15 введен </w:t>
      </w:r>
      <w:hyperlink r:id="rId38" w:history="1">
        <w:r w:rsidRPr="009B69A0">
          <w:rPr>
            <w:rFonts w:ascii="Times New Roman" w:hAnsi="Times New Roman" w:cs="Times New Roman"/>
          </w:rPr>
          <w:t>постановлением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1592)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их выполнения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прием и регистрация заявления о переводе помещения и документов к нему;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рассмотрение представленных документов;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принятие решения о переводе помещения или об отказе в переводе помещения;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- оформление и выдача уведомления.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3.2. Прием и регистрация заявления о переводе помещения и документов к нему.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3.2.1. Основанием для начала исполнения административной процедуры является обращение заявителя за предоставлением муниципальной услуги с приложением документов, указанных в </w:t>
      </w:r>
      <w:hyperlink w:anchor="P84" w:history="1">
        <w:r w:rsidRPr="009B69A0">
          <w:rPr>
            <w:rFonts w:ascii="Times New Roman" w:hAnsi="Times New Roman" w:cs="Times New Roman"/>
          </w:rPr>
          <w:t>п. 2.6</w:t>
        </w:r>
      </w:hyperlink>
      <w:r w:rsidRPr="009B69A0">
        <w:rPr>
          <w:rFonts w:ascii="Times New Roman" w:hAnsi="Times New Roman" w:cs="Times New Roman"/>
        </w:rPr>
        <w:t xml:space="preserve"> регламента. Заявитель вправе подать заявление: лично в сектор, почтовым отправлением, в многофункциональный центр, через Единый портал.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(</w:t>
      </w:r>
      <w:proofErr w:type="gramStart"/>
      <w:r w:rsidRPr="009B69A0">
        <w:rPr>
          <w:rFonts w:ascii="Times New Roman" w:hAnsi="Times New Roman" w:cs="Times New Roman"/>
        </w:rPr>
        <w:t>п</w:t>
      </w:r>
      <w:proofErr w:type="gramEnd"/>
      <w:r w:rsidRPr="009B69A0">
        <w:rPr>
          <w:rFonts w:ascii="Times New Roman" w:hAnsi="Times New Roman" w:cs="Times New Roman"/>
        </w:rPr>
        <w:t xml:space="preserve">. 3.2.1 в ред. </w:t>
      </w:r>
      <w:hyperlink r:id="rId39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3.2.2. Прием и регистрация документов при обращении лично либо через многофункциональный центр.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(</w:t>
      </w:r>
      <w:proofErr w:type="gramStart"/>
      <w:r w:rsidRPr="009B69A0">
        <w:rPr>
          <w:rFonts w:ascii="Times New Roman" w:hAnsi="Times New Roman" w:cs="Times New Roman"/>
        </w:rPr>
        <w:t>в</w:t>
      </w:r>
      <w:proofErr w:type="gramEnd"/>
      <w:r w:rsidRPr="009B69A0">
        <w:rPr>
          <w:rFonts w:ascii="Times New Roman" w:hAnsi="Times New Roman" w:cs="Times New Roman"/>
        </w:rPr>
        <w:t xml:space="preserve"> ред. </w:t>
      </w:r>
      <w:hyperlink r:id="rId40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Специалист сектора, ответственный за прием документов, проверяет документы на наличие или отсутствие оснований для отказа в приеме документов, указанных в </w:t>
      </w:r>
      <w:hyperlink w:anchor="P98" w:history="1">
        <w:r w:rsidRPr="009B69A0">
          <w:rPr>
            <w:rFonts w:ascii="Times New Roman" w:hAnsi="Times New Roman" w:cs="Times New Roman"/>
          </w:rPr>
          <w:t>п. 2.8</w:t>
        </w:r>
      </w:hyperlink>
      <w:r w:rsidRPr="009B69A0">
        <w:rPr>
          <w:rFonts w:ascii="Times New Roman" w:hAnsi="Times New Roman" w:cs="Times New Roman"/>
        </w:rPr>
        <w:t xml:space="preserve"> регламента.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B69A0">
        <w:rPr>
          <w:rFonts w:ascii="Times New Roman" w:hAnsi="Times New Roman" w:cs="Times New Roman"/>
        </w:rPr>
        <w:t xml:space="preserve">Если при приеме документов не обнаружены основания для отказа в приеме документов, специалист сектора, ответственный за прием документов, регистрирует заявление в журнале регистрации и выдает заявителю </w:t>
      </w:r>
      <w:hyperlink w:anchor="P333" w:history="1">
        <w:r w:rsidRPr="009B69A0">
          <w:rPr>
            <w:rFonts w:ascii="Times New Roman" w:hAnsi="Times New Roman" w:cs="Times New Roman"/>
          </w:rPr>
          <w:t>расписку</w:t>
        </w:r>
      </w:hyperlink>
      <w:r w:rsidRPr="009B69A0">
        <w:rPr>
          <w:rFonts w:ascii="Times New Roman" w:hAnsi="Times New Roman" w:cs="Times New Roman"/>
        </w:rPr>
        <w:t xml:space="preserve"> в получении документов по форме согласно приложению N 2 к регламенту и передает заявление и документы к нему на исполнение специалисту сектора, обеспечивающему предоставление муниципальной услуги.</w:t>
      </w:r>
      <w:proofErr w:type="gramEnd"/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Время выполнения данной процедуры - не более 40 минут.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В случае наличия оснований для отказа в приеме документов специалист сектора, ответственный за прием документов, устно уведомляет заявителя о наличии выявленных </w:t>
      </w:r>
      <w:r w:rsidRPr="009B69A0">
        <w:rPr>
          <w:rFonts w:ascii="Times New Roman" w:hAnsi="Times New Roman" w:cs="Times New Roman"/>
        </w:rPr>
        <w:lastRenderedPageBreak/>
        <w:t>обстоятельств, препятствующих приему заявления, и предлагает принять меры по устранению данных обстоятельств.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По требованию заявителя специалист сектора, ответственный за прием документов, готовит уведомление об отказе в приеме документов с указанием причин отказа. Подписанное председателем комитета или уполномоченным им лицом уведомление об отказе в приеме документов в течение пяти рабочих дней направляется заявителю с приложением документов.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При поступлении заявления о переводе помещения через многофункциональный центр и наличии оснований для отказа в приеме документов, указанных в </w:t>
      </w:r>
      <w:hyperlink w:anchor="P98" w:history="1">
        <w:r w:rsidRPr="009B69A0">
          <w:rPr>
            <w:rFonts w:ascii="Times New Roman" w:hAnsi="Times New Roman" w:cs="Times New Roman"/>
          </w:rPr>
          <w:t>пункте 2.8</w:t>
        </w:r>
      </w:hyperlink>
      <w:r w:rsidRPr="009B69A0">
        <w:rPr>
          <w:rFonts w:ascii="Times New Roman" w:hAnsi="Times New Roman" w:cs="Times New Roman"/>
        </w:rPr>
        <w:t xml:space="preserve"> регламента, специалист сектора оформляет уведомление об отказе в приеме документов. Подписанное председателем комитета или уполномоченным им лицом уведомление об отказе в приеме документов специалист сектора направляет в многофункциональный центр.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(</w:t>
      </w:r>
      <w:proofErr w:type="gramStart"/>
      <w:r w:rsidRPr="009B69A0">
        <w:rPr>
          <w:rFonts w:ascii="Times New Roman" w:hAnsi="Times New Roman" w:cs="Times New Roman"/>
        </w:rPr>
        <w:t>а</w:t>
      </w:r>
      <w:proofErr w:type="gramEnd"/>
      <w:r w:rsidRPr="009B69A0">
        <w:rPr>
          <w:rFonts w:ascii="Times New Roman" w:hAnsi="Times New Roman" w:cs="Times New Roman"/>
        </w:rPr>
        <w:t xml:space="preserve">бзац введен </w:t>
      </w:r>
      <w:hyperlink r:id="rId41" w:history="1">
        <w:r w:rsidRPr="009B69A0">
          <w:rPr>
            <w:rFonts w:ascii="Times New Roman" w:hAnsi="Times New Roman" w:cs="Times New Roman"/>
          </w:rPr>
          <w:t>постановлением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3.2.3. Регистрация заявления о переводе помещения и документов к нему, поступивших по почте либо через Единый портал.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(</w:t>
      </w:r>
      <w:proofErr w:type="gramStart"/>
      <w:r w:rsidRPr="009B69A0">
        <w:rPr>
          <w:rFonts w:ascii="Times New Roman" w:hAnsi="Times New Roman" w:cs="Times New Roman"/>
        </w:rPr>
        <w:t>в</w:t>
      </w:r>
      <w:proofErr w:type="gramEnd"/>
      <w:r w:rsidRPr="009B69A0">
        <w:rPr>
          <w:rFonts w:ascii="Times New Roman" w:hAnsi="Times New Roman" w:cs="Times New Roman"/>
        </w:rPr>
        <w:t xml:space="preserve"> ред. </w:t>
      </w:r>
      <w:hyperlink r:id="rId42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Поступившее в канцелярию комитета заявление о переводе помещения регистрируется в электронной базе данных. Не позднее следующего дня после регистрации заявление и документы к нему передаются специалисту сектора.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Время выполнения данной процедуры - не более трех дней.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(</w:t>
      </w:r>
      <w:proofErr w:type="gramStart"/>
      <w:r w:rsidRPr="009B69A0">
        <w:rPr>
          <w:rFonts w:ascii="Times New Roman" w:hAnsi="Times New Roman" w:cs="Times New Roman"/>
        </w:rPr>
        <w:t>а</w:t>
      </w:r>
      <w:proofErr w:type="gramEnd"/>
      <w:r w:rsidRPr="009B69A0">
        <w:rPr>
          <w:rFonts w:ascii="Times New Roman" w:hAnsi="Times New Roman" w:cs="Times New Roman"/>
        </w:rPr>
        <w:t xml:space="preserve">бзац введен </w:t>
      </w:r>
      <w:hyperlink r:id="rId43" w:history="1">
        <w:r w:rsidRPr="009B69A0">
          <w:rPr>
            <w:rFonts w:ascii="Times New Roman" w:hAnsi="Times New Roman" w:cs="Times New Roman"/>
          </w:rPr>
          <w:t>постановлением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74"/>
      <w:bookmarkEnd w:id="14"/>
      <w:r w:rsidRPr="009B69A0">
        <w:rPr>
          <w:rFonts w:ascii="Times New Roman" w:hAnsi="Times New Roman" w:cs="Times New Roman"/>
        </w:rPr>
        <w:t>3.3. Рассмотрение представленных документов.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3.3.1. Основанием для начала исполнения административной процедуры является поступление заявления и документов к нему на исполнение специалисту сектора, обеспечивающему предоставление муниципальной услуги (далее - Специалист).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3.3.2. Специалист рассматривает представленные документы и по результатам: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в случае непредставления заявителем самостоятельно документов, предусмотренных </w:t>
      </w:r>
      <w:hyperlink w:anchor="P88" w:history="1">
        <w:r w:rsidRPr="009B69A0">
          <w:rPr>
            <w:rFonts w:ascii="Times New Roman" w:hAnsi="Times New Roman" w:cs="Times New Roman"/>
          </w:rPr>
          <w:t>дефисами 4</w:t>
        </w:r>
      </w:hyperlink>
      <w:r w:rsidRPr="009B69A0">
        <w:rPr>
          <w:rFonts w:ascii="Times New Roman" w:hAnsi="Times New Roman" w:cs="Times New Roman"/>
        </w:rPr>
        <w:t xml:space="preserve">, </w:t>
      </w:r>
      <w:hyperlink w:anchor="P89" w:history="1">
        <w:r w:rsidRPr="009B69A0">
          <w:rPr>
            <w:rFonts w:ascii="Times New Roman" w:hAnsi="Times New Roman" w:cs="Times New Roman"/>
          </w:rPr>
          <w:t>5</w:t>
        </w:r>
      </w:hyperlink>
      <w:r w:rsidRPr="009B69A0">
        <w:rPr>
          <w:rFonts w:ascii="Times New Roman" w:hAnsi="Times New Roman" w:cs="Times New Roman"/>
        </w:rPr>
        <w:t xml:space="preserve">, </w:t>
      </w:r>
      <w:hyperlink w:anchor="P90" w:history="1">
        <w:r w:rsidRPr="009B69A0">
          <w:rPr>
            <w:rFonts w:ascii="Times New Roman" w:hAnsi="Times New Roman" w:cs="Times New Roman"/>
          </w:rPr>
          <w:t>6 пункта 2.6</w:t>
        </w:r>
      </w:hyperlink>
      <w:r w:rsidRPr="009B69A0">
        <w:rPr>
          <w:rFonts w:ascii="Times New Roman" w:hAnsi="Times New Roman" w:cs="Times New Roman"/>
        </w:rPr>
        <w:t xml:space="preserve"> регламента, подготавливает межведомственный запрос (с учетом положений </w:t>
      </w:r>
      <w:hyperlink w:anchor="P95" w:history="1">
        <w:r w:rsidRPr="009B69A0">
          <w:rPr>
            <w:rFonts w:ascii="Times New Roman" w:hAnsi="Times New Roman" w:cs="Times New Roman"/>
          </w:rPr>
          <w:t>пункта 2.7</w:t>
        </w:r>
      </w:hyperlink>
      <w:r w:rsidRPr="009B69A0">
        <w:rPr>
          <w:rFonts w:ascii="Times New Roman" w:hAnsi="Times New Roman" w:cs="Times New Roman"/>
        </w:rPr>
        <w:t xml:space="preserve"> регламента). В случае обращения через Единый портал и непредставления оригиналов документов, предусмотренных </w:t>
      </w:r>
      <w:hyperlink w:anchor="P86" w:history="1">
        <w:r w:rsidRPr="009B69A0">
          <w:rPr>
            <w:rFonts w:ascii="Times New Roman" w:hAnsi="Times New Roman" w:cs="Times New Roman"/>
          </w:rPr>
          <w:t>дефисами 2</w:t>
        </w:r>
      </w:hyperlink>
      <w:r w:rsidRPr="009B69A0">
        <w:rPr>
          <w:rFonts w:ascii="Times New Roman" w:hAnsi="Times New Roman" w:cs="Times New Roman"/>
        </w:rPr>
        <w:t xml:space="preserve">, </w:t>
      </w:r>
      <w:hyperlink w:anchor="P87" w:history="1">
        <w:r w:rsidRPr="009B69A0">
          <w:rPr>
            <w:rFonts w:ascii="Times New Roman" w:hAnsi="Times New Roman" w:cs="Times New Roman"/>
          </w:rPr>
          <w:t>3</w:t>
        </w:r>
      </w:hyperlink>
      <w:r w:rsidRPr="009B69A0">
        <w:rPr>
          <w:rFonts w:ascii="Times New Roman" w:hAnsi="Times New Roman" w:cs="Times New Roman"/>
        </w:rPr>
        <w:t xml:space="preserve">, </w:t>
      </w:r>
      <w:hyperlink w:anchor="P91" w:history="1">
        <w:r w:rsidRPr="009B69A0">
          <w:rPr>
            <w:rFonts w:ascii="Times New Roman" w:hAnsi="Times New Roman" w:cs="Times New Roman"/>
          </w:rPr>
          <w:t>7</w:t>
        </w:r>
      </w:hyperlink>
      <w:r w:rsidRPr="009B69A0">
        <w:rPr>
          <w:rFonts w:ascii="Times New Roman" w:hAnsi="Times New Roman" w:cs="Times New Roman"/>
        </w:rPr>
        <w:t xml:space="preserve">, </w:t>
      </w:r>
      <w:hyperlink w:anchor="P92" w:history="1">
        <w:r w:rsidRPr="009B69A0">
          <w:rPr>
            <w:rFonts w:ascii="Times New Roman" w:hAnsi="Times New Roman" w:cs="Times New Roman"/>
          </w:rPr>
          <w:t>8</w:t>
        </w:r>
      </w:hyperlink>
      <w:r w:rsidRPr="009B69A0">
        <w:rPr>
          <w:rFonts w:ascii="Times New Roman" w:hAnsi="Times New Roman" w:cs="Times New Roman"/>
        </w:rPr>
        <w:t xml:space="preserve">, </w:t>
      </w:r>
      <w:hyperlink w:anchor="P94" w:history="1">
        <w:r w:rsidRPr="009B69A0">
          <w:rPr>
            <w:rFonts w:ascii="Times New Roman" w:hAnsi="Times New Roman" w:cs="Times New Roman"/>
          </w:rPr>
          <w:t>9 п. 2.6</w:t>
        </w:r>
      </w:hyperlink>
      <w:r w:rsidRPr="009B69A0">
        <w:rPr>
          <w:rFonts w:ascii="Times New Roman" w:hAnsi="Times New Roman" w:cs="Times New Roman"/>
        </w:rPr>
        <w:t xml:space="preserve"> регламента, заявитель уведомляется о необходимости представления данных документов в течение трех рабочих дней;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(в ред. </w:t>
      </w:r>
      <w:hyperlink r:id="rId44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при отсутствии оснований для отказа в переводе помещения, предусмотренных </w:t>
      </w:r>
      <w:hyperlink w:anchor="P105" w:history="1">
        <w:r w:rsidRPr="009B69A0">
          <w:rPr>
            <w:rFonts w:ascii="Times New Roman" w:hAnsi="Times New Roman" w:cs="Times New Roman"/>
          </w:rPr>
          <w:t>пунктом 2.9</w:t>
        </w:r>
      </w:hyperlink>
      <w:r w:rsidRPr="009B69A0">
        <w:rPr>
          <w:rFonts w:ascii="Times New Roman" w:hAnsi="Times New Roman" w:cs="Times New Roman"/>
        </w:rPr>
        <w:t xml:space="preserve"> регламента, подготавливает проект распоряжения комитета о переводе помещения;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- при наличии оснований для отказа в переводе помещения, предусмотренных </w:t>
      </w:r>
      <w:hyperlink w:anchor="P105" w:history="1">
        <w:r w:rsidRPr="009B69A0">
          <w:rPr>
            <w:rFonts w:ascii="Times New Roman" w:hAnsi="Times New Roman" w:cs="Times New Roman"/>
          </w:rPr>
          <w:t>пунктом 2.9</w:t>
        </w:r>
      </w:hyperlink>
      <w:r w:rsidRPr="009B69A0">
        <w:rPr>
          <w:rFonts w:ascii="Times New Roman" w:hAnsi="Times New Roman" w:cs="Times New Roman"/>
        </w:rPr>
        <w:t xml:space="preserve"> регламента, подготавливает проект распоряжения комитета об отказе в переводе помещения. В распоряжении об отказе в переводе помещения указываются основания отказа.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Отказ в переводе помещения при поступлении в комитет ответа на межведомственный запрос, свидетельствующего об отсутствии документа и (или) информации, допускается в случае уведомления заявителя о таком ответе и непредставлении таких документов заявителем в течение 15 рабочих дней со дня направления уведомления.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82"/>
      <w:bookmarkEnd w:id="15"/>
      <w:r w:rsidRPr="009B69A0">
        <w:rPr>
          <w:rFonts w:ascii="Times New Roman" w:hAnsi="Times New Roman" w:cs="Times New Roman"/>
        </w:rPr>
        <w:t>3.4. Принятие решения о переводе или об отказе в переводе помещения.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3.4.1. Основанием для начала исполнения административной процедуры является подготовленный Специалистом проект распоряжения комитета о переводе или об отказе в переводе помещения (далее - распоряжение).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3.4.2. Подготовленный проект распоряжения с приложением представленных заявителем документов согласовывается </w:t>
      </w:r>
      <w:proofErr w:type="gramStart"/>
      <w:r w:rsidRPr="009B69A0">
        <w:rPr>
          <w:rFonts w:ascii="Times New Roman" w:hAnsi="Times New Roman" w:cs="Times New Roman"/>
        </w:rPr>
        <w:t>заведующим Сектора</w:t>
      </w:r>
      <w:proofErr w:type="gramEnd"/>
      <w:r w:rsidRPr="009B69A0">
        <w:rPr>
          <w:rFonts w:ascii="Times New Roman" w:hAnsi="Times New Roman" w:cs="Times New Roman"/>
        </w:rPr>
        <w:t>, должностными лицами комитета и представляется на подпись председателю комитета.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3.4.3. Подписание председателем комитета соответствующего распоряжения является принятием решения о переводе или об отказе в переводе помещения.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3.4.4. Распоряжение о принятии решения о переводе помещения или об отказе в переводе помещения регистрируется в журнале регистрации выдачи распоряжений и уведомлений и в электронном журнале регистрации распоряжений.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Максимальный срок исполнения административных процедур, указанных в </w:t>
      </w:r>
      <w:hyperlink w:anchor="P174" w:history="1">
        <w:r w:rsidRPr="009B69A0">
          <w:rPr>
            <w:rFonts w:ascii="Times New Roman" w:hAnsi="Times New Roman" w:cs="Times New Roman"/>
          </w:rPr>
          <w:t>п. 3.3</w:t>
        </w:r>
      </w:hyperlink>
      <w:r w:rsidRPr="009B69A0">
        <w:rPr>
          <w:rFonts w:ascii="Times New Roman" w:hAnsi="Times New Roman" w:cs="Times New Roman"/>
        </w:rPr>
        <w:t xml:space="preserve">, </w:t>
      </w:r>
      <w:hyperlink w:anchor="P182" w:history="1">
        <w:r w:rsidRPr="009B69A0">
          <w:rPr>
            <w:rFonts w:ascii="Times New Roman" w:hAnsi="Times New Roman" w:cs="Times New Roman"/>
          </w:rPr>
          <w:t>3.4</w:t>
        </w:r>
      </w:hyperlink>
      <w:r w:rsidRPr="009B69A0">
        <w:rPr>
          <w:rFonts w:ascii="Times New Roman" w:hAnsi="Times New Roman" w:cs="Times New Roman"/>
        </w:rPr>
        <w:t xml:space="preserve"> </w:t>
      </w:r>
      <w:r w:rsidRPr="009B69A0">
        <w:rPr>
          <w:rFonts w:ascii="Times New Roman" w:hAnsi="Times New Roman" w:cs="Times New Roman"/>
        </w:rPr>
        <w:lastRenderedPageBreak/>
        <w:t>регламента, составляет 42 дня со дня поступления документов Специалисту.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(в ред. </w:t>
      </w:r>
      <w:hyperlink r:id="rId45" w:history="1">
        <w:r w:rsidRPr="009B69A0">
          <w:rPr>
            <w:rFonts w:ascii="Times New Roman" w:hAnsi="Times New Roman" w:cs="Times New Roman"/>
          </w:rPr>
          <w:t>постановления</w:t>
        </w:r>
      </w:hyperlink>
      <w:r w:rsidRPr="009B69A0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14.01.2014 N 34)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3.5. Оформление и выдача уведомления.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3.5.1. Основанием для начала исполнения административной процедуры является принятое председателем комитета решение о переводе (отказе в переводе) помещения.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3.5.2. Специалист оформляет уведомление, которое подписывается председателем комитета.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6" w:history="1">
        <w:r w:rsidRPr="009B69A0">
          <w:rPr>
            <w:rFonts w:ascii="Times New Roman" w:hAnsi="Times New Roman" w:cs="Times New Roman"/>
          </w:rPr>
          <w:t>Форма</w:t>
        </w:r>
      </w:hyperlink>
      <w:r w:rsidRPr="009B69A0">
        <w:rPr>
          <w:rFonts w:ascii="Times New Roman" w:hAnsi="Times New Roman" w:cs="Times New Roman"/>
        </w:rPr>
        <w:t xml:space="preserve"> уведомления утверждена постановлением Правительства Российской Федерации от 10 августа 2005 г. N 502.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3.5.3. Специалист выдает или направляет по адресу, указанному в заявлении, уведомление с приложением соответствующего распоряжения, о чем делается соответствующая запись в журнале регистрации выдачи распоряжений и уведомлений.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Способ получения уведомления заявителем указывается в заявлении о переводе помещения. При желании заявителя получить уведомление лично Специалист в день подписания уведомления извещает об этом заявителя по телефону. Если заявитель не явился в течение двух рабочих дней, уведомление направляется заявителю по почте заказным письмом с уведомлением о вручении.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Одновременно с выдачей или направлением уведомления Специалист письменно информирует о принятом </w:t>
      </w:r>
      <w:proofErr w:type="gramStart"/>
      <w:r w:rsidRPr="009B69A0">
        <w:rPr>
          <w:rFonts w:ascii="Times New Roman" w:hAnsi="Times New Roman" w:cs="Times New Roman"/>
        </w:rPr>
        <w:t>решении</w:t>
      </w:r>
      <w:proofErr w:type="gramEnd"/>
      <w:r w:rsidRPr="009B69A0">
        <w:rPr>
          <w:rFonts w:ascii="Times New Roman" w:hAnsi="Times New Roman" w:cs="Times New Roman"/>
        </w:rPr>
        <w:t xml:space="preserve">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Максимальный срок исполнения процедуры составляет три рабочих дня со дня принятия председателем комитета соответствующего решения.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4. Формы </w:t>
      </w:r>
      <w:proofErr w:type="gramStart"/>
      <w:r w:rsidRPr="009B69A0">
        <w:rPr>
          <w:rFonts w:ascii="Times New Roman" w:hAnsi="Times New Roman" w:cs="Times New Roman"/>
        </w:rPr>
        <w:t>контроля за</w:t>
      </w:r>
      <w:proofErr w:type="gramEnd"/>
      <w:r w:rsidRPr="009B69A0">
        <w:rPr>
          <w:rFonts w:ascii="Times New Roman" w:hAnsi="Times New Roman" w:cs="Times New Roman"/>
        </w:rPr>
        <w:t xml:space="preserve"> исполнением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административного регламента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4.1. Текущий </w:t>
      </w:r>
      <w:proofErr w:type="gramStart"/>
      <w:r w:rsidRPr="009B69A0">
        <w:rPr>
          <w:rFonts w:ascii="Times New Roman" w:hAnsi="Times New Roman" w:cs="Times New Roman"/>
        </w:rPr>
        <w:t>контроль за</w:t>
      </w:r>
      <w:proofErr w:type="gramEnd"/>
      <w:r w:rsidRPr="009B69A0">
        <w:rPr>
          <w:rFonts w:ascii="Times New Roman" w:hAnsi="Times New Roman" w:cs="Times New Roman"/>
        </w:rPr>
        <w:t xml:space="preserve">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услуги, и принятием решений специалистами, участвующими в предоставлении муниципальной услуги, осуществляется председателем комитета. Текущий контроль осуществляется путем проверок соблюдения и исполнения специалистами, ответственными за исполнение муниципальной услуги, положений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4.2. </w:t>
      </w:r>
      <w:proofErr w:type="gramStart"/>
      <w:r w:rsidRPr="009B69A0">
        <w:rPr>
          <w:rFonts w:ascii="Times New Roman" w:hAnsi="Times New Roman" w:cs="Times New Roman"/>
        </w:rPr>
        <w:t>Текущий контроль за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услуги и принятием решений специалистами, участвующими в предоставлении муниципальной услуги, включает в себя проведение проверок, выявление и устранение нарушений прав заявителя и иных лиц, рассмотрение обращений заявителей и иных граждан, содержащих жалобы на решения, действия (бездействие) должностных лиц, подготовку ответов</w:t>
      </w:r>
      <w:proofErr w:type="gramEnd"/>
      <w:r w:rsidRPr="009B69A0">
        <w:rPr>
          <w:rFonts w:ascii="Times New Roman" w:hAnsi="Times New Roman" w:cs="Times New Roman"/>
        </w:rPr>
        <w:t xml:space="preserve"> на обращения граждан.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Текущий контроль осуществляется постоянно.</w:t>
      </w: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4.3. Специалисты, указанные в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муниципальную услугу, а также должностных лиц</w:t>
      </w:r>
    </w:p>
    <w:p w:rsidR="009B69A0" w:rsidRPr="009B69A0" w:rsidRDefault="009B69A0">
      <w:pPr>
        <w:pStyle w:val="ConsPlusNormal"/>
        <w:jc w:val="center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>и муниципальных служащих</w:t>
      </w:r>
    </w:p>
    <w:p w:rsidR="009B69A0" w:rsidRPr="009B69A0" w:rsidRDefault="009B69A0">
      <w:pPr>
        <w:pStyle w:val="ConsPlusNormal"/>
        <w:jc w:val="both"/>
        <w:rPr>
          <w:rFonts w:ascii="Times New Roman" w:hAnsi="Times New Roman" w:cs="Times New Roman"/>
        </w:rPr>
      </w:pPr>
    </w:p>
    <w:p w:rsidR="009B69A0" w:rsidRPr="009B69A0" w:rsidRDefault="009B69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69A0">
        <w:rPr>
          <w:rFonts w:ascii="Times New Roman" w:hAnsi="Times New Roman" w:cs="Times New Roman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осуществляется в порядке, определенном Федеральным </w:t>
      </w:r>
      <w:hyperlink r:id="rId47" w:history="1">
        <w:r w:rsidRPr="009B69A0">
          <w:rPr>
            <w:rFonts w:ascii="Times New Roman" w:hAnsi="Times New Roman" w:cs="Times New Roman"/>
          </w:rPr>
          <w:t>законом</w:t>
        </w:r>
      </w:hyperlink>
      <w:r w:rsidRPr="009B69A0">
        <w:rPr>
          <w:rFonts w:ascii="Times New Roman" w:hAnsi="Times New Roman" w:cs="Times New Roman"/>
        </w:rPr>
        <w:t xml:space="preserve"> от 27 июля 2010 г. N 210-ФЗ.</w:t>
      </w:r>
    </w:p>
    <w:p w:rsidR="009B69A0" w:rsidRDefault="009B69A0">
      <w:pPr>
        <w:pStyle w:val="ConsPlusNormal"/>
        <w:jc w:val="both"/>
      </w:pPr>
    </w:p>
    <w:p w:rsidR="009B69A0" w:rsidRDefault="009B69A0">
      <w:pPr>
        <w:pStyle w:val="ConsPlusNormal"/>
        <w:jc w:val="both"/>
      </w:pPr>
    </w:p>
    <w:p w:rsidR="009B69A0" w:rsidRDefault="009B69A0">
      <w:pPr>
        <w:pStyle w:val="ConsPlusNormal"/>
        <w:jc w:val="right"/>
        <w:outlineLvl w:val="1"/>
      </w:pPr>
      <w:r>
        <w:lastRenderedPageBreak/>
        <w:t>Приложение N 1</w:t>
      </w:r>
    </w:p>
    <w:p w:rsidR="009B69A0" w:rsidRDefault="009B69A0">
      <w:pPr>
        <w:pStyle w:val="ConsPlusNormal"/>
        <w:jc w:val="right"/>
      </w:pPr>
      <w:r>
        <w:t>к регламенту</w:t>
      </w:r>
    </w:p>
    <w:p w:rsidR="009B69A0" w:rsidRDefault="009B69A0">
      <w:pPr>
        <w:pStyle w:val="ConsPlusNormal"/>
        <w:jc w:val="center"/>
      </w:pPr>
    </w:p>
    <w:p w:rsidR="009B69A0" w:rsidRDefault="009B69A0">
      <w:pPr>
        <w:pStyle w:val="ConsPlusNormal"/>
        <w:jc w:val="center"/>
      </w:pPr>
      <w:r>
        <w:t>Список изменяющих документов</w:t>
      </w:r>
    </w:p>
    <w:p w:rsidR="009B69A0" w:rsidRDefault="009B69A0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9B69A0" w:rsidRDefault="009B69A0">
      <w:pPr>
        <w:pStyle w:val="ConsPlusNormal"/>
        <w:jc w:val="center"/>
      </w:pPr>
      <w:r>
        <w:t>муниципального образования "Город Саратов"</w:t>
      </w:r>
    </w:p>
    <w:p w:rsidR="009B69A0" w:rsidRDefault="009B69A0">
      <w:pPr>
        <w:pStyle w:val="ConsPlusNormal"/>
        <w:jc w:val="center"/>
      </w:pPr>
      <w:r>
        <w:t>от 14.01.2014 N 34)</w:t>
      </w:r>
    </w:p>
    <w:p w:rsidR="009B69A0" w:rsidRDefault="009B69A0">
      <w:pPr>
        <w:pStyle w:val="ConsPlusNormal"/>
        <w:jc w:val="both"/>
      </w:pPr>
    </w:p>
    <w:p w:rsidR="009B69A0" w:rsidRDefault="009B69A0">
      <w:pPr>
        <w:pStyle w:val="ConsPlusNormal"/>
        <w:jc w:val="center"/>
      </w:pPr>
      <w:r>
        <w:t>Форма заявления</w:t>
      </w:r>
    </w:p>
    <w:p w:rsidR="009B69A0" w:rsidRDefault="009B69A0">
      <w:pPr>
        <w:pStyle w:val="ConsPlusNormal"/>
        <w:jc w:val="both"/>
      </w:pPr>
    </w:p>
    <w:p w:rsidR="009B69A0" w:rsidRDefault="009B69A0">
      <w:pPr>
        <w:pStyle w:val="ConsPlusNonformat"/>
        <w:jc w:val="both"/>
      </w:pPr>
      <w:r>
        <w:t xml:space="preserve">                                                 В комитет по управлению</w:t>
      </w:r>
    </w:p>
    <w:p w:rsidR="009B69A0" w:rsidRDefault="009B69A0">
      <w:pPr>
        <w:pStyle w:val="ConsPlusNonformat"/>
        <w:jc w:val="both"/>
      </w:pPr>
      <w:r>
        <w:t xml:space="preserve">                                                 имуществом города Саратова</w:t>
      </w:r>
    </w:p>
    <w:p w:rsidR="009B69A0" w:rsidRDefault="009B69A0">
      <w:pPr>
        <w:pStyle w:val="ConsPlusNonformat"/>
        <w:jc w:val="both"/>
      </w:pPr>
    </w:p>
    <w:p w:rsidR="009B69A0" w:rsidRDefault="009B69A0">
      <w:pPr>
        <w:pStyle w:val="ConsPlusNonformat"/>
        <w:jc w:val="both"/>
      </w:pPr>
      <w:bookmarkStart w:id="16" w:name="P230"/>
      <w:bookmarkEnd w:id="16"/>
      <w:r>
        <w:t xml:space="preserve">                           Заявление о переводе</w:t>
      </w:r>
    </w:p>
    <w:p w:rsidR="009B69A0" w:rsidRDefault="009B69A0">
      <w:pPr>
        <w:pStyle w:val="ConsPlusNonformat"/>
        <w:jc w:val="both"/>
      </w:pPr>
    </w:p>
    <w:p w:rsidR="009B69A0" w:rsidRDefault="009B69A0">
      <w:pPr>
        <w:pStyle w:val="ConsPlusNonformat"/>
        <w:jc w:val="both"/>
      </w:pPr>
      <w:r>
        <w:t xml:space="preserve">    _________________________ помещения в _____________________ помещение</w:t>
      </w:r>
    </w:p>
    <w:p w:rsidR="009B69A0" w:rsidRDefault="009B69A0">
      <w:pPr>
        <w:pStyle w:val="ConsPlusNonformat"/>
        <w:jc w:val="both"/>
      </w:pPr>
      <w:r>
        <w:t xml:space="preserve">    (жилого/нежилого - указать)           (нежилое/жилое - указать)</w:t>
      </w:r>
    </w:p>
    <w:p w:rsidR="009B69A0" w:rsidRDefault="009B69A0">
      <w:pPr>
        <w:pStyle w:val="ConsPlusNonformat"/>
        <w:jc w:val="both"/>
      </w:pPr>
      <w:r>
        <w:t xml:space="preserve">    от 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 </w:t>
      </w:r>
      <w:proofErr w:type="gramStart"/>
      <w:r>
        <w:t>(указывается собственник помещения либо собственники помещения,</w:t>
      </w:r>
      <w:proofErr w:type="gramEnd"/>
    </w:p>
    <w:p w:rsidR="009B69A0" w:rsidRDefault="009B69A0">
      <w:pPr>
        <w:pStyle w:val="ConsPlusNonformat"/>
        <w:jc w:val="both"/>
      </w:pPr>
      <w:r>
        <w:t xml:space="preserve">                               находящегося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в общей собственности двух и более лиц, в случае, если ни один </w:t>
      </w:r>
      <w:proofErr w:type="gramStart"/>
      <w:r>
        <w:t>из</w:t>
      </w:r>
      <w:proofErr w:type="gramEnd"/>
    </w:p>
    <w:p w:rsidR="009B69A0" w:rsidRDefault="009B69A0">
      <w:pPr>
        <w:pStyle w:val="ConsPlusNonformat"/>
        <w:jc w:val="both"/>
      </w:pPr>
      <w:r>
        <w:t xml:space="preserve">                               собственников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 не уполномочен в установленном порядке представлять их интересы)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_________________________________________________________________</w:t>
      </w:r>
    </w:p>
    <w:p w:rsidR="009B69A0" w:rsidRDefault="009B69A0">
      <w:pPr>
        <w:pStyle w:val="ConsPlusNonformat"/>
        <w:jc w:val="both"/>
      </w:pPr>
    </w:p>
    <w:p w:rsidR="009B69A0" w:rsidRDefault="009B69A0">
      <w:pPr>
        <w:pStyle w:val="ConsPlusNonformat"/>
        <w:jc w:val="both"/>
      </w:pPr>
      <w:r>
        <w:t xml:space="preserve">    Примечание:</w:t>
      </w:r>
    </w:p>
    <w:p w:rsidR="009B69A0" w:rsidRDefault="009B69A0">
      <w:pPr>
        <w:pStyle w:val="ConsPlusNonformat"/>
        <w:jc w:val="both"/>
      </w:pPr>
      <w:r>
        <w:t xml:space="preserve">    -  для  физических  лиц  указываются  фамилия, имя, отчество, реквизиты</w:t>
      </w:r>
    </w:p>
    <w:p w:rsidR="009B69A0" w:rsidRDefault="009B69A0">
      <w:pPr>
        <w:pStyle w:val="ConsPlusNonformat"/>
        <w:jc w:val="both"/>
      </w:pPr>
      <w:r>
        <w:t>документа,  удостоверяющего  личность  (серия,  номер,  кем и когда выдан),</w:t>
      </w:r>
    </w:p>
    <w:p w:rsidR="009B69A0" w:rsidRDefault="009B69A0">
      <w:pPr>
        <w:pStyle w:val="ConsPlusNonformat"/>
        <w:jc w:val="both"/>
      </w:pPr>
      <w:r>
        <w:t>место жительства, номер телефона;</w:t>
      </w:r>
    </w:p>
    <w:p w:rsidR="009B69A0" w:rsidRDefault="009B69A0">
      <w:pPr>
        <w:pStyle w:val="ConsPlusNonformat"/>
        <w:jc w:val="both"/>
      </w:pPr>
      <w:r>
        <w:t xml:space="preserve">    -   для   представителя  физического  лица  указываются  фамилия,  имя,</w:t>
      </w:r>
    </w:p>
    <w:p w:rsidR="009B69A0" w:rsidRDefault="009B69A0">
      <w:pPr>
        <w:pStyle w:val="ConsPlusNonformat"/>
        <w:jc w:val="both"/>
      </w:pPr>
      <w:r>
        <w:t>отчество  представителя,  реквизиты  доверенности,  которая  прилагается  к</w:t>
      </w:r>
    </w:p>
    <w:p w:rsidR="009B69A0" w:rsidRDefault="009B69A0">
      <w:pPr>
        <w:pStyle w:val="ConsPlusNonformat"/>
        <w:jc w:val="both"/>
      </w:pPr>
      <w:r>
        <w:t>заявлению;</w:t>
      </w:r>
    </w:p>
    <w:p w:rsidR="009B69A0" w:rsidRDefault="009B69A0">
      <w:pPr>
        <w:pStyle w:val="ConsPlusNonformat"/>
        <w:jc w:val="both"/>
      </w:pPr>
      <w:r>
        <w:t xml:space="preserve">    -      для      юридических      лиц      указываются     наименование,</w:t>
      </w:r>
    </w:p>
    <w:p w:rsidR="009B69A0" w:rsidRDefault="009B69A0">
      <w:pPr>
        <w:pStyle w:val="ConsPlusNonformat"/>
        <w:jc w:val="both"/>
      </w:pPr>
      <w:r>
        <w:t>организационно-правовая  форма,  адрес  места  нахождения,  номер телефона,</w:t>
      </w:r>
    </w:p>
    <w:p w:rsidR="009B69A0" w:rsidRDefault="009B69A0">
      <w:pPr>
        <w:pStyle w:val="ConsPlusNonformat"/>
        <w:jc w:val="both"/>
      </w:pPr>
      <w:r>
        <w:t>фамилия,   имя,   отчество   лица,  уполномоченного  представлять  интересы</w:t>
      </w:r>
    </w:p>
    <w:p w:rsidR="009B69A0" w:rsidRDefault="009B69A0">
      <w:pPr>
        <w:pStyle w:val="ConsPlusNonformat"/>
        <w:jc w:val="both"/>
      </w:pPr>
      <w:r>
        <w:t>юридического  лица,  с  указанием реквизитов документа, удостоверяющего эти</w:t>
      </w:r>
    </w:p>
    <w:p w:rsidR="009B69A0" w:rsidRDefault="009B69A0">
      <w:pPr>
        <w:pStyle w:val="ConsPlusNonformat"/>
        <w:jc w:val="both"/>
      </w:pPr>
      <w:r>
        <w:t>правомочия и прилагаемого к заявлению.</w:t>
      </w:r>
    </w:p>
    <w:p w:rsidR="009B69A0" w:rsidRDefault="009B69A0">
      <w:pPr>
        <w:pStyle w:val="ConsPlusNonformat"/>
        <w:jc w:val="both"/>
      </w:pPr>
    </w:p>
    <w:p w:rsidR="009B69A0" w:rsidRDefault="009B69A0">
      <w:pPr>
        <w:pStyle w:val="ConsPlusNonformat"/>
        <w:jc w:val="both"/>
      </w:pPr>
      <w:r>
        <w:t xml:space="preserve">    Место нахождения помещения: город Саратов, ________________________</w:t>
      </w:r>
    </w:p>
    <w:p w:rsidR="009B69A0" w:rsidRDefault="009B69A0">
      <w:pPr>
        <w:pStyle w:val="ConsPlusNonformat"/>
        <w:jc w:val="both"/>
      </w:pPr>
      <w:r>
        <w:t xml:space="preserve">    (улица, дом, корпус, строение,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                     квартира (комната), этаж)</w:t>
      </w:r>
    </w:p>
    <w:p w:rsidR="009B69A0" w:rsidRDefault="009B69A0">
      <w:pPr>
        <w:pStyle w:val="ConsPlusNonformat"/>
        <w:jc w:val="both"/>
      </w:pPr>
      <w:r>
        <w:t xml:space="preserve">    Собственник (и) помещения: 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Прошу разрешить перевод ____________________ помещения, занимаемого</w:t>
      </w:r>
    </w:p>
    <w:p w:rsidR="009B69A0" w:rsidRDefault="009B69A0">
      <w:pPr>
        <w:pStyle w:val="ConsPlusNonformat"/>
        <w:jc w:val="both"/>
      </w:pPr>
      <w:r>
        <w:t xml:space="preserve">                         (жилого/нежилого - указать)</w:t>
      </w:r>
    </w:p>
    <w:p w:rsidR="009B69A0" w:rsidRDefault="009B69A0">
      <w:pPr>
        <w:pStyle w:val="ConsPlusNonformat"/>
        <w:jc w:val="both"/>
      </w:pPr>
      <w:r>
        <w:t xml:space="preserve">    на основании права собственности, в ____________________ помещение.</w:t>
      </w:r>
    </w:p>
    <w:p w:rsidR="009B69A0" w:rsidRDefault="009B69A0">
      <w:pPr>
        <w:pStyle w:val="ConsPlusNonformat"/>
        <w:jc w:val="both"/>
      </w:pPr>
      <w:r>
        <w:t xml:space="preserve">                                      (нежилое/жилое - указать)</w:t>
      </w:r>
    </w:p>
    <w:p w:rsidR="009B69A0" w:rsidRDefault="009B69A0">
      <w:pPr>
        <w:pStyle w:val="ConsPlusNonformat"/>
        <w:jc w:val="both"/>
      </w:pPr>
    </w:p>
    <w:p w:rsidR="009B69A0" w:rsidRDefault="009B69A0">
      <w:pPr>
        <w:pStyle w:val="ConsPlusNonformat"/>
        <w:jc w:val="both"/>
      </w:pPr>
      <w:r>
        <w:t xml:space="preserve">    Нежилое   помещение   будет   использоваться   для   размещения  в  нем</w:t>
      </w:r>
    </w:p>
    <w:p w:rsidR="009B69A0" w:rsidRDefault="009B69A0">
      <w:pPr>
        <w:pStyle w:val="ConsPlusNonformat"/>
        <w:jc w:val="both"/>
      </w:pPr>
      <w:r>
        <w:t>________________________________________________________________.</w:t>
      </w:r>
    </w:p>
    <w:p w:rsidR="009B69A0" w:rsidRDefault="009B69A0">
      <w:pPr>
        <w:pStyle w:val="ConsPlusNonformat"/>
        <w:jc w:val="both"/>
      </w:pPr>
    </w:p>
    <w:p w:rsidR="009B69A0" w:rsidRDefault="009B69A0">
      <w:pPr>
        <w:pStyle w:val="ConsPlusNonformat"/>
        <w:jc w:val="both"/>
      </w:pPr>
      <w:r>
        <w:t xml:space="preserve">    Заверяю,  что  право  собственности  на помещение не обременено правами</w:t>
      </w:r>
    </w:p>
    <w:p w:rsidR="009B69A0" w:rsidRDefault="009B69A0">
      <w:pPr>
        <w:pStyle w:val="ConsPlusNonformat"/>
        <w:jc w:val="both"/>
      </w:pPr>
      <w:r>
        <w:t>третьих лиц.</w:t>
      </w:r>
    </w:p>
    <w:p w:rsidR="009B69A0" w:rsidRDefault="009B69A0">
      <w:pPr>
        <w:pStyle w:val="ConsPlusNonformat"/>
        <w:jc w:val="both"/>
      </w:pPr>
      <w:r>
        <w:t xml:space="preserve">    Обязуюсь  использовать  данное  помещение, не нарушая прав и охраняемых</w:t>
      </w:r>
    </w:p>
    <w:p w:rsidR="009B69A0" w:rsidRDefault="009B69A0">
      <w:pPr>
        <w:pStyle w:val="ConsPlusNonformat"/>
        <w:jc w:val="both"/>
      </w:pPr>
      <w:r>
        <w:t>законом  интересов  других лиц согласно действующему в Российской Федерации</w:t>
      </w:r>
    </w:p>
    <w:p w:rsidR="009B69A0" w:rsidRDefault="009B69A0">
      <w:pPr>
        <w:pStyle w:val="ConsPlusNonformat"/>
        <w:jc w:val="both"/>
      </w:pPr>
      <w:r>
        <w:t>законодательству,  участвовать  в  расходах  по  совместной  эксплуатации и</w:t>
      </w:r>
    </w:p>
    <w:p w:rsidR="009B69A0" w:rsidRDefault="009B69A0">
      <w:pPr>
        <w:pStyle w:val="ConsPlusNonformat"/>
        <w:jc w:val="both"/>
      </w:pPr>
      <w:r>
        <w:t>обслуживанию всего строения, соразмерно занимаемой площади.</w:t>
      </w:r>
    </w:p>
    <w:p w:rsidR="009B69A0" w:rsidRDefault="009B69A0">
      <w:pPr>
        <w:pStyle w:val="ConsPlusNonformat"/>
        <w:jc w:val="both"/>
      </w:pPr>
    </w:p>
    <w:p w:rsidR="009B69A0" w:rsidRDefault="009B69A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9B69A0" w:rsidRDefault="009B69A0">
      <w:pPr>
        <w:pStyle w:val="ConsPlusNonformat"/>
        <w:jc w:val="both"/>
      </w:pPr>
      <w:r>
        <w:t xml:space="preserve">    1. _________________________________________________________________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(указываются вид и реквизиты правоустанавливающего документа на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переводимое помещение (с отметкой: подлинник или нотариально заверенная</w:t>
      </w:r>
    </w:p>
    <w:p w:rsidR="009B69A0" w:rsidRDefault="009B69A0">
      <w:pPr>
        <w:pStyle w:val="ConsPlusNonformat"/>
        <w:jc w:val="both"/>
      </w:pPr>
      <w:r>
        <w:t xml:space="preserve">                                  копия)</w:t>
      </w:r>
    </w:p>
    <w:p w:rsidR="009B69A0" w:rsidRDefault="009B69A0">
      <w:pPr>
        <w:pStyle w:val="ConsPlusNonformat"/>
        <w:jc w:val="both"/>
      </w:pPr>
      <w:r>
        <w:t xml:space="preserve">    на ____ листах.</w:t>
      </w:r>
    </w:p>
    <w:p w:rsidR="009B69A0" w:rsidRDefault="009B69A0">
      <w:pPr>
        <w:pStyle w:val="ConsPlusNonformat"/>
        <w:jc w:val="both"/>
      </w:pPr>
      <w:r>
        <w:t xml:space="preserve">    2. Техническая документация _________________________________</w:t>
      </w:r>
    </w:p>
    <w:p w:rsidR="009B69A0" w:rsidRDefault="009B69A0">
      <w:pPr>
        <w:pStyle w:val="ConsPlusNonformat"/>
        <w:jc w:val="both"/>
      </w:pPr>
      <w:r>
        <w:t xml:space="preserve">    (план переводимого помещения с его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______________________________________________________________________</w:t>
      </w:r>
    </w:p>
    <w:p w:rsidR="009B69A0" w:rsidRDefault="009B69A0">
      <w:pPr>
        <w:pStyle w:val="ConsPlusNonformat"/>
        <w:jc w:val="both"/>
      </w:pPr>
      <w:r>
        <w:t>техническим описанием (в случае, если переводимое помещение является жилым,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               технический паспорт такого помещения)</w:t>
      </w:r>
    </w:p>
    <w:p w:rsidR="009B69A0" w:rsidRDefault="009B69A0">
      <w:pPr>
        <w:pStyle w:val="ConsPlusNonformat"/>
        <w:jc w:val="both"/>
      </w:pPr>
      <w:r>
        <w:t xml:space="preserve">    на ____ листах.</w:t>
      </w:r>
    </w:p>
    <w:p w:rsidR="009B69A0" w:rsidRDefault="009B69A0">
      <w:pPr>
        <w:pStyle w:val="ConsPlusNonformat"/>
        <w:jc w:val="both"/>
      </w:pPr>
      <w:r>
        <w:t xml:space="preserve">    3.  Поэтажный  план  дома, в котором находится переводимое помещение на</w:t>
      </w:r>
    </w:p>
    <w:p w:rsidR="009B69A0" w:rsidRDefault="009B69A0">
      <w:pPr>
        <w:pStyle w:val="ConsPlusNonformat"/>
        <w:jc w:val="both"/>
      </w:pPr>
      <w:r>
        <w:t xml:space="preserve">    ____ листах.</w:t>
      </w:r>
    </w:p>
    <w:p w:rsidR="009B69A0" w:rsidRDefault="009B69A0">
      <w:pPr>
        <w:pStyle w:val="ConsPlusNonformat"/>
        <w:jc w:val="both"/>
      </w:pPr>
      <w:r>
        <w:t xml:space="preserve">    4. Проект переустройства и (или) перепланировки на _____ листах.</w:t>
      </w:r>
    </w:p>
    <w:p w:rsidR="009B69A0" w:rsidRDefault="009B69A0">
      <w:pPr>
        <w:pStyle w:val="ConsPlusNonformat"/>
        <w:jc w:val="both"/>
      </w:pPr>
      <w:r>
        <w:t xml:space="preserve">    5. Иные документы: 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                    (доверенности, выписки из уставов и др.)</w:t>
      </w:r>
    </w:p>
    <w:p w:rsidR="009B69A0" w:rsidRDefault="009B69A0">
      <w:pPr>
        <w:pStyle w:val="ConsPlusNonformat"/>
        <w:jc w:val="both"/>
      </w:pPr>
      <w:r>
        <w:t xml:space="preserve">    Уведомление   о   принятом   решении   о   переводе   помещения   прошу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________________________________________________________________</w:t>
      </w:r>
    </w:p>
    <w:p w:rsidR="009B69A0" w:rsidRDefault="009B69A0">
      <w:pPr>
        <w:pStyle w:val="ConsPlusNonformat"/>
        <w:jc w:val="both"/>
      </w:pPr>
      <w:r>
        <w:t xml:space="preserve">            (направить по почте/выдать на руки/выдать через</w:t>
      </w:r>
    </w:p>
    <w:p w:rsidR="009B69A0" w:rsidRDefault="009B69A0">
      <w:pPr>
        <w:pStyle w:val="ConsPlusNonformat"/>
        <w:jc w:val="both"/>
      </w:pPr>
      <w:r>
        <w:t xml:space="preserve">                        многофункциональный центр)</w:t>
      </w:r>
    </w:p>
    <w:p w:rsidR="009B69A0" w:rsidRDefault="009B69A0">
      <w:pPr>
        <w:pStyle w:val="ConsPlusNonformat"/>
        <w:jc w:val="both"/>
      </w:pPr>
      <w:r>
        <w:t xml:space="preserve">    Подписи лиц, подавших заявление:</w:t>
      </w:r>
    </w:p>
    <w:p w:rsidR="009B69A0" w:rsidRDefault="009B69A0">
      <w:pPr>
        <w:pStyle w:val="ConsPlusNonformat"/>
        <w:jc w:val="both"/>
      </w:pPr>
      <w:r>
        <w:t xml:space="preserve">    "___" __________ 20 __ г. _______________ _______________________</w:t>
      </w:r>
    </w:p>
    <w:p w:rsidR="009B69A0" w:rsidRDefault="009B69A0">
      <w:pPr>
        <w:pStyle w:val="ConsPlusNonformat"/>
        <w:jc w:val="both"/>
      </w:pPr>
      <w:r>
        <w:t xml:space="preserve">    (дата) (подпись) (расшифровка подписи заявителя)</w:t>
      </w:r>
    </w:p>
    <w:p w:rsidR="009B69A0" w:rsidRDefault="009B69A0">
      <w:pPr>
        <w:pStyle w:val="ConsPlusNonformat"/>
        <w:jc w:val="both"/>
      </w:pPr>
      <w:r>
        <w:t xml:space="preserve">    "___" __________ 20 __ г. _______________ _______________________</w:t>
      </w:r>
    </w:p>
    <w:p w:rsidR="009B69A0" w:rsidRDefault="009B69A0">
      <w:pPr>
        <w:pStyle w:val="ConsPlusNonformat"/>
        <w:jc w:val="both"/>
      </w:pPr>
      <w:r>
        <w:t xml:space="preserve">    (дата) (подпись) (расшифровка подписи заявителя)</w:t>
      </w:r>
    </w:p>
    <w:p w:rsidR="009B69A0" w:rsidRDefault="009B69A0">
      <w:pPr>
        <w:pStyle w:val="ConsPlusNonformat"/>
        <w:jc w:val="both"/>
      </w:pPr>
      <w:r>
        <w:t xml:space="preserve">    "___" __________ 20 __ г. _______________ _______________________</w:t>
      </w:r>
    </w:p>
    <w:p w:rsidR="009B69A0" w:rsidRDefault="009B69A0">
      <w:pPr>
        <w:pStyle w:val="ConsPlusNonformat"/>
        <w:jc w:val="both"/>
      </w:pPr>
      <w:r>
        <w:t xml:space="preserve">    (дата) (подпись) (расшифровка подписи заявителя)</w:t>
      </w:r>
    </w:p>
    <w:p w:rsidR="009B69A0" w:rsidRDefault="009B69A0">
      <w:pPr>
        <w:pStyle w:val="ConsPlusNonformat"/>
        <w:jc w:val="both"/>
      </w:pPr>
      <w:r>
        <w:t xml:space="preserve">    "___" __________ 20 __ г. _______________ _______________________</w:t>
      </w:r>
    </w:p>
    <w:p w:rsidR="009B69A0" w:rsidRDefault="009B69A0">
      <w:pPr>
        <w:pStyle w:val="ConsPlusNonformat"/>
        <w:jc w:val="both"/>
      </w:pPr>
      <w:r>
        <w:t xml:space="preserve">    (дата) (подпись) (расшифровка подписи заявителя)</w:t>
      </w:r>
    </w:p>
    <w:p w:rsidR="009B69A0" w:rsidRDefault="009B69A0">
      <w:pPr>
        <w:pStyle w:val="ConsPlusNonformat"/>
        <w:jc w:val="both"/>
      </w:pPr>
      <w:r>
        <w:t>------------------------------------------------------------------</w:t>
      </w:r>
    </w:p>
    <w:p w:rsidR="009B69A0" w:rsidRDefault="009B69A0">
      <w:pPr>
        <w:pStyle w:val="ConsPlusNonformat"/>
        <w:jc w:val="both"/>
      </w:pPr>
      <w:r>
        <w:t xml:space="preserve">    Следующие позиции заполняются должностным лицом, принявшим заявление.</w:t>
      </w:r>
    </w:p>
    <w:p w:rsidR="009B69A0" w:rsidRDefault="009B69A0">
      <w:pPr>
        <w:pStyle w:val="ConsPlusNonformat"/>
        <w:jc w:val="both"/>
      </w:pPr>
      <w:r>
        <w:t xml:space="preserve">    Документы представлены на приеме "____"________________ 20__ г.</w:t>
      </w:r>
    </w:p>
    <w:p w:rsidR="009B69A0" w:rsidRDefault="009B69A0">
      <w:pPr>
        <w:pStyle w:val="ConsPlusNonformat"/>
        <w:jc w:val="both"/>
      </w:pPr>
      <w:r>
        <w:t xml:space="preserve">    Входящий номер регистрации заявления ___________________________</w:t>
      </w:r>
    </w:p>
    <w:p w:rsidR="009B69A0" w:rsidRDefault="009B69A0">
      <w:pPr>
        <w:pStyle w:val="ConsPlusNonformat"/>
        <w:jc w:val="both"/>
      </w:pPr>
      <w:r>
        <w:t xml:space="preserve">    Выдана расписка в получении документов "____"_______________ 20__ г.</w:t>
      </w:r>
    </w:p>
    <w:p w:rsidR="009B69A0" w:rsidRDefault="009B69A0">
      <w:pPr>
        <w:pStyle w:val="ConsPlusNonformat"/>
        <w:jc w:val="both"/>
      </w:pPr>
      <w:r>
        <w:t xml:space="preserve">    N _______________</w:t>
      </w:r>
    </w:p>
    <w:p w:rsidR="009B69A0" w:rsidRDefault="009B69A0">
      <w:pPr>
        <w:pStyle w:val="ConsPlusNonformat"/>
        <w:jc w:val="both"/>
      </w:pPr>
      <w:r>
        <w:t xml:space="preserve">    Расписку получил "____" ________________ 20___ г.</w:t>
      </w:r>
    </w:p>
    <w:p w:rsidR="009B69A0" w:rsidRDefault="009B69A0">
      <w:pPr>
        <w:pStyle w:val="ConsPlusNonformat"/>
        <w:jc w:val="both"/>
      </w:pPr>
      <w:r>
        <w:t xml:space="preserve">    _________________________</w:t>
      </w:r>
    </w:p>
    <w:p w:rsidR="009B69A0" w:rsidRDefault="009B69A0">
      <w:pPr>
        <w:pStyle w:val="ConsPlusNonformat"/>
        <w:jc w:val="both"/>
      </w:pPr>
      <w:r>
        <w:t xml:space="preserve">        (подпись заявителя)</w:t>
      </w:r>
    </w:p>
    <w:p w:rsidR="009B69A0" w:rsidRDefault="009B69A0">
      <w:pPr>
        <w:pStyle w:val="ConsPlusNonformat"/>
        <w:jc w:val="both"/>
      </w:pPr>
      <w:r>
        <w:t xml:space="preserve">    _______________________________________</w:t>
      </w:r>
    </w:p>
    <w:p w:rsidR="009B69A0" w:rsidRDefault="009B69A0">
      <w:pPr>
        <w:pStyle w:val="ConsPlusNonformat"/>
        <w:jc w:val="both"/>
      </w:pPr>
      <w:r>
        <w:t xml:space="preserve">                (должность,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     _____________________</w:t>
      </w:r>
    </w:p>
    <w:p w:rsidR="009B69A0" w:rsidRDefault="009B69A0">
      <w:pPr>
        <w:pStyle w:val="ConsPlusNonformat"/>
        <w:jc w:val="both"/>
      </w:pPr>
      <w:r>
        <w:t xml:space="preserve">    ФИО должностного лица, принявшего заявление)       (подпись)</w:t>
      </w:r>
    </w:p>
    <w:p w:rsidR="009B69A0" w:rsidRDefault="009B69A0">
      <w:pPr>
        <w:pStyle w:val="ConsPlusNormal"/>
        <w:jc w:val="both"/>
      </w:pPr>
    </w:p>
    <w:p w:rsidR="009B69A0" w:rsidRDefault="009B69A0">
      <w:pPr>
        <w:pStyle w:val="ConsPlusNormal"/>
        <w:jc w:val="both"/>
      </w:pPr>
    </w:p>
    <w:p w:rsidR="009B69A0" w:rsidRDefault="009B69A0">
      <w:pPr>
        <w:pStyle w:val="ConsPlusNormal"/>
        <w:jc w:val="both"/>
      </w:pPr>
    </w:p>
    <w:p w:rsidR="009B69A0" w:rsidRDefault="009B69A0">
      <w:pPr>
        <w:pStyle w:val="ConsPlusNormal"/>
        <w:jc w:val="both"/>
      </w:pPr>
    </w:p>
    <w:p w:rsidR="009B69A0" w:rsidRDefault="009B69A0">
      <w:pPr>
        <w:pStyle w:val="ConsPlusNormal"/>
        <w:jc w:val="both"/>
      </w:pPr>
    </w:p>
    <w:p w:rsidR="009B69A0" w:rsidRDefault="009B69A0">
      <w:pPr>
        <w:sectPr w:rsidR="009B69A0" w:rsidSect="00134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9A0" w:rsidRDefault="009B69A0">
      <w:pPr>
        <w:pStyle w:val="ConsPlusNormal"/>
        <w:jc w:val="right"/>
        <w:outlineLvl w:val="1"/>
      </w:pPr>
      <w:r>
        <w:lastRenderedPageBreak/>
        <w:t>Приложение N 2</w:t>
      </w:r>
    </w:p>
    <w:p w:rsidR="009B69A0" w:rsidRDefault="009B69A0">
      <w:pPr>
        <w:pStyle w:val="ConsPlusNormal"/>
        <w:jc w:val="right"/>
      </w:pPr>
      <w:r>
        <w:t>к регламенту</w:t>
      </w:r>
    </w:p>
    <w:p w:rsidR="009B69A0" w:rsidRDefault="009B69A0">
      <w:pPr>
        <w:pStyle w:val="ConsPlusNormal"/>
        <w:jc w:val="both"/>
      </w:pPr>
    </w:p>
    <w:p w:rsidR="009B69A0" w:rsidRDefault="009B69A0">
      <w:pPr>
        <w:pStyle w:val="ConsPlusNonformat"/>
        <w:jc w:val="both"/>
      </w:pPr>
      <w:bookmarkStart w:id="17" w:name="P333"/>
      <w:bookmarkEnd w:id="17"/>
      <w:r>
        <w:t xml:space="preserve">                              Форма расписки</w:t>
      </w:r>
    </w:p>
    <w:p w:rsidR="009B69A0" w:rsidRDefault="009B69A0">
      <w:pPr>
        <w:pStyle w:val="ConsPlusNonformat"/>
        <w:jc w:val="both"/>
      </w:pPr>
      <w:r>
        <w:t xml:space="preserve">                     в получении документов на перевод</w:t>
      </w:r>
    </w:p>
    <w:p w:rsidR="009B69A0" w:rsidRDefault="009B69A0">
      <w:pPr>
        <w:pStyle w:val="ConsPlusNonformat"/>
        <w:jc w:val="both"/>
      </w:pPr>
      <w:r>
        <w:t xml:space="preserve">    _____________________ помещения в ____________________ помещение,</w:t>
      </w:r>
    </w:p>
    <w:p w:rsidR="009B69A0" w:rsidRDefault="009B69A0">
      <w:pPr>
        <w:pStyle w:val="ConsPlusNonformat"/>
        <w:jc w:val="both"/>
      </w:pPr>
      <w:r>
        <w:t xml:space="preserve">      (жилого/нежилого)                 (нежилое/жилое)</w:t>
      </w:r>
    </w:p>
    <w:p w:rsidR="009B69A0" w:rsidRDefault="009B69A0">
      <w:pPr>
        <w:pStyle w:val="ConsPlusNonformat"/>
        <w:jc w:val="both"/>
      </w:pPr>
      <w:r>
        <w:t xml:space="preserve">    расположенного по адресу: ________________________________________</w:t>
      </w:r>
    </w:p>
    <w:p w:rsidR="009B69A0" w:rsidRDefault="009B69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247"/>
        <w:gridCol w:w="1077"/>
        <w:gridCol w:w="1304"/>
        <w:gridCol w:w="1247"/>
        <w:gridCol w:w="1077"/>
        <w:gridCol w:w="1304"/>
      </w:tblGrid>
      <w:tr w:rsidR="009B69A0">
        <w:tc>
          <w:tcPr>
            <w:tcW w:w="567" w:type="dxa"/>
            <w:vMerge w:val="restart"/>
          </w:tcPr>
          <w:p w:rsidR="009B69A0" w:rsidRDefault="009B69A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9B69A0" w:rsidRDefault="009B69A0">
            <w:pPr>
              <w:pStyle w:val="ConsPlusNormal"/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3628" w:type="dxa"/>
            <w:gridSpan w:val="3"/>
          </w:tcPr>
          <w:p w:rsidR="009B69A0" w:rsidRDefault="009B69A0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3628" w:type="dxa"/>
            <w:gridSpan w:val="3"/>
          </w:tcPr>
          <w:p w:rsidR="009B69A0" w:rsidRDefault="009B69A0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9B69A0">
        <w:tc>
          <w:tcPr>
            <w:tcW w:w="567" w:type="dxa"/>
            <w:vMerge/>
          </w:tcPr>
          <w:p w:rsidR="009B69A0" w:rsidRDefault="009B69A0"/>
        </w:tc>
        <w:tc>
          <w:tcPr>
            <w:tcW w:w="1757" w:type="dxa"/>
            <w:vMerge/>
          </w:tcPr>
          <w:p w:rsidR="009B69A0" w:rsidRDefault="009B69A0"/>
        </w:tc>
        <w:tc>
          <w:tcPr>
            <w:tcW w:w="1247" w:type="dxa"/>
          </w:tcPr>
          <w:p w:rsidR="009B69A0" w:rsidRDefault="009B69A0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1077" w:type="dxa"/>
          </w:tcPr>
          <w:p w:rsidR="009B69A0" w:rsidRDefault="009B69A0">
            <w:pPr>
              <w:pStyle w:val="ConsPlusNormal"/>
              <w:jc w:val="center"/>
            </w:pPr>
            <w:r>
              <w:t>нотариально заверенная копия</w:t>
            </w:r>
          </w:p>
        </w:tc>
        <w:tc>
          <w:tcPr>
            <w:tcW w:w="1304" w:type="dxa"/>
          </w:tcPr>
          <w:p w:rsidR="009B69A0" w:rsidRDefault="009B69A0">
            <w:pPr>
              <w:pStyle w:val="ConsPlusNormal"/>
              <w:jc w:val="center"/>
            </w:pPr>
            <w:r>
              <w:t>ксерокопия</w:t>
            </w:r>
          </w:p>
        </w:tc>
        <w:tc>
          <w:tcPr>
            <w:tcW w:w="1247" w:type="dxa"/>
          </w:tcPr>
          <w:p w:rsidR="009B69A0" w:rsidRDefault="009B69A0">
            <w:pPr>
              <w:pStyle w:val="ConsPlusNormal"/>
              <w:jc w:val="center"/>
            </w:pPr>
            <w:r>
              <w:t>подлинник</w:t>
            </w:r>
          </w:p>
        </w:tc>
        <w:tc>
          <w:tcPr>
            <w:tcW w:w="1077" w:type="dxa"/>
          </w:tcPr>
          <w:p w:rsidR="009B69A0" w:rsidRDefault="009B69A0">
            <w:pPr>
              <w:pStyle w:val="ConsPlusNormal"/>
              <w:jc w:val="center"/>
            </w:pPr>
            <w:r>
              <w:t>нотариально заверенная копия</w:t>
            </w:r>
          </w:p>
        </w:tc>
        <w:tc>
          <w:tcPr>
            <w:tcW w:w="1304" w:type="dxa"/>
          </w:tcPr>
          <w:p w:rsidR="009B69A0" w:rsidRDefault="009B69A0">
            <w:pPr>
              <w:pStyle w:val="ConsPlusNormal"/>
              <w:jc w:val="center"/>
            </w:pPr>
            <w:r>
              <w:t>ксерокопия</w:t>
            </w:r>
          </w:p>
        </w:tc>
      </w:tr>
      <w:tr w:rsidR="009B69A0">
        <w:tc>
          <w:tcPr>
            <w:tcW w:w="56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75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24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07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304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24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07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304" w:type="dxa"/>
          </w:tcPr>
          <w:p w:rsidR="009B69A0" w:rsidRDefault="009B69A0">
            <w:pPr>
              <w:pStyle w:val="ConsPlusNormal"/>
            </w:pPr>
          </w:p>
        </w:tc>
      </w:tr>
      <w:tr w:rsidR="009B69A0">
        <w:tc>
          <w:tcPr>
            <w:tcW w:w="56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75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24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07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304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24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077" w:type="dxa"/>
          </w:tcPr>
          <w:p w:rsidR="009B69A0" w:rsidRDefault="009B69A0">
            <w:pPr>
              <w:pStyle w:val="ConsPlusNormal"/>
            </w:pPr>
          </w:p>
        </w:tc>
        <w:tc>
          <w:tcPr>
            <w:tcW w:w="1304" w:type="dxa"/>
          </w:tcPr>
          <w:p w:rsidR="009B69A0" w:rsidRDefault="009B69A0">
            <w:pPr>
              <w:pStyle w:val="ConsPlusNormal"/>
            </w:pPr>
          </w:p>
        </w:tc>
      </w:tr>
    </w:tbl>
    <w:p w:rsidR="009B69A0" w:rsidRDefault="009B69A0">
      <w:pPr>
        <w:pStyle w:val="ConsPlusNormal"/>
        <w:jc w:val="both"/>
      </w:pPr>
    </w:p>
    <w:p w:rsidR="009B69A0" w:rsidRDefault="009B69A0">
      <w:pPr>
        <w:pStyle w:val="ConsPlusNonformat"/>
        <w:jc w:val="both"/>
      </w:pPr>
      <w:r>
        <w:t xml:space="preserve">    Заявитель: _____________________________ _______________________</w:t>
      </w:r>
    </w:p>
    <w:p w:rsidR="009B69A0" w:rsidRDefault="009B69A0">
      <w:pPr>
        <w:pStyle w:val="ConsPlusNonformat"/>
        <w:jc w:val="both"/>
      </w:pPr>
      <w:r>
        <w:t xml:space="preserve">                 (фамилия, имя, отчество)           (подпись)</w:t>
      </w:r>
    </w:p>
    <w:p w:rsidR="009B69A0" w:rsidRDefault="009B69A0">
      <w:pPr>
        <w:pStyle w:val="ConsPlusNonformat"/>
        <w:jc w:val="both"/>
      </w:pPr>
      <w:r>
        <w:t xml:space="preserve">    Комитет по управлению имуществом города Саратова:</w:t>
      </w:r>
    </w:p>
    <w:p w:rsidR="009B69A0" w:rsidRDefault="009B69A0">
      <w:pPr>
        <w:pStyle w:val="ConsPlusNonformat"/>
        <w:jc w:val="both"/>
      </w:pPr>
      <w:r>
        <w:t xml:space="preserve">    __________________________________________________    ___________</w:t>
      </w:r>
    </w:p>
    <w:p w:rsidR="009B69A0" w:rsidRDefault="009B69A0">
      <w:pPr>
        <w:pStyle w:val="ConsPlusNonformat"/>
        <w:jc w:val="both"/>
      </w:pPr>
      <w:r>
        <w:t xml:space="preserve">      (должность, фамилия, имя, отчество работника,        (подпись)</w:t>
      </w:r>
    </w:p>
    <w:p w:rsidR="009B69A0" w:rsidRDefault="009B69A0">
      <w:pPr>
        <w:pStyle w:val="ConsPlusNonformat"/>
        <w:jc w:val="both"/>
      </w:pPr>
      <w:r>
        <w:t xml:space="preserve">                  принявшего документы)</w:t>
      </w:r>
    </w:p>
    <w:p w:rsidR="009B69A0" w:rsidRDefault="009B69A0">
      <w:pPr>
        <w:pStyle w:val="ConsPlusNonformat"/>
        <w:jc w:val="both"/>
      </w:pPr>
    </w:p>
    <w:p w:rsidR="009B69A0" w:rsidRDefault="009B69A0">
      <w:pPr>
        <w:pStyle w:val="ConsPlusNonformat"/>
        <w:jc w:val="both"/>
      </w:pPr>
      <w:r>
        <w:t xml:space="preserve">                      "___" ______________ 20 ___ г.</w:t>
      </w:r>
    </w:p>
    <w:p w:rsidR="009B69A0" w:rsidRDefault="009B69A0">
      <w:pPr>
        <w:pStyle w:val="ConsPlusNonformat"/>
        <w:jc w:val="both"/>
      </w:pPr>
      <w:r>
        <w:t xml:space="preserve">                          (дата выдачи расписки)</w:t>
      </w:r>
    </w:p>
    <w:p w:rsidR="009B69A0" w:rsidRDefault="009B69A0">
      <w:pPr>
        <w:pStyle w:val="ConsPlusNonformat"/>
        <w:jc w:val="both"/>
      </w:pPr>
      <w:r>
        <w:t>------------------------------------------------------------------</w:t>
      </w:r>
    </w:p>
    <w:p w:rsidR="009B69A0" w:rsidRDefault="009B69A0">
      <w:pPr>
        <w:pStyle w:val="ConsPlusNonformat"/>
        <w:jc w:val="both"/>
      </w:pPr>
      <w:r>
        <w:t xml:space="preserve">    Документы возвращены заявителю в полном объеме.</w:t>
      </w:r>
    </w:p>
    <w:p w:rsidR="009B69A0" w:rsidRDefault="009B69A0">
      <w:pPr>
        <w:pStyle w:val="ConsPlusNonformat"/>
        <w:jc w:val="both"/>
      </w:pPr>
      <w:r>
        <w:t xml:space="preserve">    _______________________________        __________________________</w:t>
      </w:r>
    </w:p>
    <w:p w:rsidR="009B69A0" w:rsidRDefault="009B69A0">
      <w:pPr>
        <w:pStyle w:val="ConsPlusNonformat"/>
        <w:jc w:val="both"/>
      </w:pPr>
      <w:r>
        <w:t xml:space="preserve">      (должность, ФИО работника,              (ФИО, подпись лица,</w:t>
      </w:r>
    </w:p>
    <w:p w:rsidR="009B69A0" w:rsidRDefault="009B69A0">
      <w:pPr>
        <w:pStyle w:val="ConsPlusNonformat"/>
        <w:jc w:val="both"/>
      </w:pPr>
      <w:r>
        <w:t xml:space="preserve">        выдавшего документы)                 получившего документы)</w:t>
      </w:r>
    </w:p>
    <w:p w:rsidR="009B69A0" w:rsidRDefault="009B69A0">
      <w:pPr>
        <w:pStyle w:val="ConsPlusNonformat"/>
        <w:jc w:val="both"/>
      </w:pPr>
    </w:p>
    <w:p w:rsidR="009B69A0" w:rsidRDefault="009B69A0">
      <w:pPr>
        <w:pStyle w:val="ConsPlusNonformat"/>
        <w:jc w:val="both"/>
      </w:pPr>
      <w:r>
        <w:t xml:space="preserve">                     "___" _________________ 20 ___ г.</w:t>
      </w:r>
    </w:p>
    <w:p w:rsidR="009B69A0" w:rsidRDefault="009B69A0">
      <w:pPr>
        <w:pStyle w:val="ConsPlusNonformat"/>
        <w:jc w:val="both"/>
      </w:pPr>
      <w:r>
        <w:t xml:space="preserve">                         (дата выдачи документов)</w:t>
      </w:r>
    </w:p>
    <w:p w:rsidR="009B69A0" w:rsidRDefault="009B69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957"/>
      </w:tblGrid>
      <w:tr w:rsidR="009B69A0">
        <w:tc>
          <w:tcPr>
            <w:tcW w:w="660" w:type="dxa"/>
          </w:tcPr>
          <w:p w:rsidR="009B69A0" w:rsidRDefault="009B69A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57" w:type="dxa"/>
          </w:tcPr>
          <w:p w:rsidR="009B69A0" w:rsidRDefault="009B69A0">
            <w:pPr>
              <w:pStyle w:val="ConsPlusNormal"/>
              <w:jc w:val="center"/>
            </w:pPr>
            <w:r>
              <w:t>Перечень сведений и документов, которые будут получены комитетом по управлению имуществом города Саратова по межведомственным запросам</w:t>
            </w:r>
          </w:p>
        </w:tc>
      </w:tr>
      <w:tr w:rsidR="009B69A0">
        <w:tc>
          <w:tcPr>
            <w:tcW w:w="660" w:type="dxa"/>
          </w:tcPr>
          <w:p w:rsidR="009B69A0" w:rsidRDefault="009B69A0">
            <w:pPr>
              <w:pStyle w:val="ConsPlusNormal"/>
            </w:pPr>
          </w:p>
        </w:tc>
        <w:tc>
          <w:tcPr>
            <w:tcW w:w="8957" w:type="dxa"/>
          </w:tcPr>
          <w:p w:rsidR="009B69A0" w:rsidRDefault="009B69A0">
            <w:pPr>
              <w:pStyle w:val="ConsPlusNormal"/>
            </w:pPr>
          </w:p>
        </w:tc>
      </w:tr>
      <w:tr w:rsidR="009B69A0">
        <w:tc>
          <w:tcPr>
            <w:tcW w:w="660" w:type="dxa"/>
          </w:tcPr>
          <w:p w:rsidR="009B69A0" w:rsidRDefault="009B69A0">
            <w:pPr>
              <w:pStyle w:val="ConsPlusNormal"/>
            </w:pPr>
          </w:p>
        </w:tc>
        <w:tc>
          <w:tcPr>
            <w:tcW w:w="8957" w:type="dxa"/>
          </w:tcPr>
          <w:p w:rsidR="009B69A0" w:rsidRDefault="009B69A0">
            <w:pPr>
              <w:pStyle w:val="ConsPlusNormal"/>
            </w:pPr>
          </w:p>
        </w:tc>
      </w:tr>
    </w:tbl>
    <w:p w:rsidR="009B69A0" w:rsidRDefault="009B69A0">
      <w:pPr>
        <w:pStyle w:val="ConsPlusNormal"/>
        <w:jc w:val="both"/>
      </w:pPr>
    </w:p>
    <w:p w:rsidR="009B69A0" w:rsidRDefault="009B69A0">
      <w:pPr>
        <w:pStyle w:val="ConsPlusNormal"/>
        <w:jc w:val="both"/>
      </w:pPr>
    </w:p>
    <w:p w:rsidR="009B69A0" w:rsidRDefault="009B6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2A6" w:rsidRDefault="00C172A6"/>
    <w:sectPr w:rsidR="00C172A6" w:rsidSect="00D605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9A0"/>
    <w:rsid w:val="009B69A0"/>
    <w:rsid w:val="00C1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9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DC571F2AAB885EC4F21FFB5ABD513FE75D3E27F6D163BC1CF08050EB9E3FAEF0132411CA4F144D19816AM930H" TargetMode="External"/><Relationship Id="rId18" Type="http://schemas.openxmlformats.org/officeDocument/2006/relationships/hyperlink" Target="consultantplus://offline/ref=70DC571F2AAB885EC4F201F64CD10C37ED56612FF1D160E244AFDB0DBCM937H" TargetMode="External"/><Relationship Id="rId26" Type="http://schemas.openxmlformats.org/officeDocument/2006/relationships/hyperlink" Target="consultantplus://offline/ref=70DC571F2AAB885EC4F21FFB5ABD513FE75D3E27F4D86CB11BF08050EB9E3FAEF0132411CA4F144D19816AM933H" TargetMode="External"/><Relationship Id="rId39" Type="http://schemas.openxmlformats.org/officeDocument/2006/relationships/hyperlink" Target="consultantplus://offline/ref=70DC571F2AAB885EC4F21FFB5ABD513FE75D3E27F6D163BC1CF08050EB9E3FAEF0132411CA4F144D19816BM93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DC571F2AAB885EC4F21FFB5ABD513FE75D3E27F8D56CB51FF08050EB9E3FAEF0132411CA4F144D19816AM930H" TargetMode="External"/><Relationship Id="rId34" Type="http://schemas.openxmlformats.org/officeDocument/2006/relationships/hyperlink" Target="consultantplus://offline/ref=70DC571F2AAB885EC4F21FFB5ABD513FE75D3E27F6D163BC1CF08050EB9E3FAEF0132411CA4F144D19816BM936H" TargetMode="External"/><Relationship Id="rId42" Type="http://schemas.openxmlformats.org/officeDocument/2006/relationships/hyperlink" Target="consultantplus://offline/ref=70DC571F2AAB885EC4F21FFB5ABD513FE75D3E27F6D163BC1CF08050EB9E3FAEF0132411CA4F144D198168M932H" TargetMode="External"/><Relationship Id="rId47" Type="http://schemas.openxmlformats.org/officeDocument/2006/relationships/hyperlink" Target="consultantplus://offline/ref=70DC571F2AAB885EC4F201F64CD10C37ED56612FF2D860E244AFDB0DBC9735F9B75C7D5BM839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0DC571F2AAB885EC4F21FFB5ABD513FE75D3E27F8D56CB51FF08050EB9E3FAEF0132411CA4F144D19816AM933H" TargetMode="External"/><Relationship Id="rId12" Type="http://schemas.openxmlformats.org/officeDocument/2006/relationships/hyperlink" Target="consultantplus://offline/ref=70DC571F2AAB885EC4F21FFB5ABD513FE75D3E27F4D86CB11BF08050EB9E3FAEF0132411CA4F144D19816AM933H" TargetMode="External"/><Relationship Id="rId17" Type="http://schemas.openxmlformats.org/officeDocument/2006/relationships/hyperlink" Target="consultantplus://offline/ref=70DC571F2AAB885EC4F201F64CD10C37ED566023F8D360E244AFDB0DBCM937H" TargetMode="External"/><Relationship Id="rId25" Type="http://schemas.openxmlformats.org/officeDocument/2006/relationships/hyperlink" Target="consultantplus://offline/ref=70DC571F2AAB885EC4F21FFB5ABD513FE75D3E27F6D163BC1CF08050EB9E3FAEF0132411CA4F144D19816AM931H" TargetMode="External"/><Relationship Id="rId33" Type="http://schemas.openxmlformats.org/officeDocument/2006/relationships/hyperlink" Target="consultantplus://offline/ref=70DC571F2AAB885EC4F201F64CD10C37EB556423F6DB3DE84CF6D70FBB986AEEB01571528E4214M43CH" TargetMode="External"/><Relationship Id="rId38" Type="http://schemas.openxmlformats.org/officeDocument/2006/relationships/hyperlink" Target="consultantplus://offline/ref=70DC571F2AAB885EC4F21FFB5ABD513FE75D3E27F8D56CB51FF08050EB9E3FAEF0132411CA4F144D19816BM933H" TargetMode="External"/><Relationship Id="rId46" Type="http://schemas.openxmlformats.org/officeDocument/2006/relationships/hyperlink" Target="consultantplus://offline/ref=70DC571F2AAB885EC4F201F64CD10C37EA536029F2DB3DE84CF6D70FBB986AEEB01571528E4215M43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DC571F2AAB885EC4F21FFB5ABD513FE75D3E27F6D163BC1CF08050EB9E3FAEF0132411CA4F144D19816AM930H" TargetMode="External"/><Relationship Id="rId20" Type="http://schemas.openxmlformats.org/officeDocument/2006/relationships/hyperlink" Target="consultantplus://offline/ref=70DC571F2AAB885EC4F201F64CD10C37ED57632DF6D960E244AFDB0DBCM937H" TargetMode="External"/><Relationship Id="rId29" Type="http://schemas.openxmlformats.org/officeDocument/2006/relationships/hyperlink" Target="consultantplus://offline/ref=70DC571F2AAB885EC4F201F64CD10C37EE54622FF4D960E244AFDB0DBC9735F9B75C7D538E421644M13AH" TargetMode="External"/><Relationship Id="rId41" Type="http://schemas.openxmlformats.org/officeDocument/2006/relationships/hyperlink" Target="consultantplus://offline/ref=70DC571F2AAB885EC4F21FFB5ABD513FE75D3E27F6D163BC1CF08050EB9E3FAEF0132411CA4F144D198168M93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C571F2AAB885EC4F21FFB5ABD513FE75D3E27F6D163BC1CF08050EB9E3FAEF0132411CA4F144D19816AM933H" TargetMode="External"/><Relationship Id="rId11" Type="http://schemas.openxmlformats.org/officeDocument/2006/relationships/hyperlink" Target="consultantplus://offline/ref=70DC571F2AAB885EC4F21FFB5ABD513FE75D3E27F4D66BBC10F08050EB9E3FAEF0132411CA4F144D19816AM933H" TargetMode="External"/><Relationship Id="rId24" Type="http://schemas.openxmlformats.org/officeDocument/2006/relationships/hyperlink" Target="consultantplus://offline/ref=70DC571F2AAB885EC4F21FFB5ABD513FE75D3E27F8D96AB21BF08050EB9E3FAEMF30H" TargetMode="External"/><Relationship Id="rId32" Type="http://schemas.openxmlformats.org/officeDocument/2006/relationships/hyperlink" Target="consultantplus://offline/ref=70DC571F2AAB885EC4F21FFB5ABD513FE75D3E27F6D163BC1CF08050EB9E3FAEF0132411CA4F144D19816AM93FH" TargetMode="External"/><Relationship Id="rId37" Type="http://schemas.openxmlformats.org/officeDocument/2006/relationships/hyperlink" Target="consultantplus://offline/ref=70DC571F2AAB885EC4F21FFB5ABD513FE75D3E27F6D163BC1CF08050EB9E3FAEF0132411CA4F144D19816BM934H" TargetMode="External"/><Relationship Id="rId40" Type="http://schemas.openxmlformats.org/officeDocument/2006/relationships/hyperlink" Target="consultantplus://offline/ref=70DC571F2AAB885EC4F21FFB5ABD513FE75D3E27F6D163BC1CF08050EB9E3FAEF0132411CA4F144D198168M936H" TargetMode="External"/><Relationship Id="rId45" Type="http://schemas.openxmlformats.org/officeDocument/2006/relationships/hyperlink" Target="consultantplus://offline/ref=70DC571F2AAB885EC4F21FFB5ABD513FE75D3E27F6D163BC1CF08050EB9E3FAEF0132411CA4F144D198169M936H" TargetMode="External"/><Relationship Id="rId5" Type="http://schemas.openxmlformats.org/officeDocument/2006/relationships/hyperlink" Target="consultantplus://offline/ref=70DC571F2AAB885EC4F21FFB5ABD513FE75D3E27F4D86CB11BF08050EB9E3FAEF0132411CA4F144D19816AM933H" TargetMode="External"/><Relationship Id="rId15" Type="http://schemas.openxmlformats.org/officeDocument/2006/relationships/hyperlink" Target="consultantplus://offline/ref=70DC571F2AAB885EC4F21FFB5ABD513FE75D3E27F0D069B51DF8DD5AE3C733ACF71C7B06CD06184C19816A96M537H" TargetMode="External"/><Relationship Id="rId23" Type="http://schemas.openxmlformats.org/officeDocument/2006/relationships/hyperlink" Target="consultantplus://offline/ref=70DC571F2AAB885EC4F21FFB5ABD513FE75D3E27F0D56AB61AF08050EB9E3FAEMF30H" TargetMode="External"/><Relationship Id="rId28" Type="http://schemas.openxmlformats.org/officeDocument/2006/relationships/hyperlink" Target="consultantplus://offline/ref=70DC571F2AAB885EC4F21FFB5ABD513FE75D3E27F0D069B51DF8DD5AE3C733ACF71C7B06CD06184C19816A96M539H" TargetMode="External"/><Relationship Id="rId36" Type="http://schemas.openxmlformats.org/officeDocument/2006/relationships/hyperlink" Target="consultantplus://offline/ref=70DC571F2AAB885EC4F21FFB5ABD513FE75D3E27F6D163BC1CF08050EB9E3FAEF0132411CA4F144D19816BM937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0DC571F2AAB885EC4F21FFB5ABD513FE75D3E27F2D868BD1CF08050EB9E3FAEF0132411CA4F144D198168M934H" TargetMode="External"/><Relationship Id="rId19" Type="http://schemas.openxmlformats.org/officeDocument/2006/relationships/hyperlink" Target="consultantplus://offline/ref=70DC571F2AAB885EC4F21FFB5ABD513FE75D3E27F0D069B51DF8DD5AE3C733ACF71C7B06CD06184C19816A96M537H" TargetMode="External"/><Relationship Id="rId31" Type="http://schemas.openxmlformats.org/officeDocument/2006/relationships/hyperlink" Target="consultantplus://offline/ref=70DC571F2AAB885EC4F21FFB5ABD513FE75D3E27F6D163BC1CF08050EB9E3FAEF0132411CA4F144D19816AM93EH" TargetMode="External"/><Relationship Id="rId44" Type="http://schemas.openxmlformats.org/officeDocument/2006/relationships/hyperlink" Target="consultantplus://offline/ref=70DC571F2AAB885EC4F21FFB5ABD513FE75D3E27F6D163BC1CF08050EB9E3FAEF0132411CA4F144D198168M93EH" TargetMode="External"/><Relationship Id="rId4" Type="http://schemas.openxmlformats.org/officeDocument/2006/relationships/hyperlink" Target="consultantplus://offline/ref=70DC571F2AAB885EC4F21FFB5ABD513FE75D3E27F4D66BBC10F08050EB9E3FAEF0132411CA4F144D19816AM933H" TargetMode="External"/><Relationship Id="rId9" Type="http://schemas.openxmlformats.org/officeDocument/2006/relationships/hyperlink" Target="consultantplus://offline/ref=70DC571F2AAB885EC4F201F64CD10C37E750602AF0DB3DE84CF6D70FBB986AEEB01571528E4210M439H" TargetMode="External"/><Relationship Id="rId14" Type="http://schemas.openxmlformats.org/officeDocument/2006/relationships/hyperlink" Target="consultantplus://offline/ref=70DC571F2AAB885EC4F21FFB5ABD513FE75D3E27F8D56CB51FF08050EB9E3FAEF0132411CA4F144D19816AM930H" TargetMode="External"/><Relationship Id="rId22" Type="http://schemas.openxmlformats.org/officeDocument/2006/relationships/hyperlink" Target="consultantplus://offline/ref=70DC571F2AAB885EC4F201F64CD10C37EA536029F2DB3DE84CF6D70FMB3BH" TargetMode="External"/><Relationship Id="rId27" Type="http://schemas.openxmlformats.org/officeDocument/2006/relationships/hyperlink" Target="consultantplus://offline/ref=70DC571F2AAB885EC4F201F64CD10C37ED56612FF2D860E244AFDB0DBC9735F9B75C7D56M83EH" TargetMode="External"/><Relationship Id="rId30" Type="http://schemas.openxmlformats.org/officeDocument/2006/relationships/hyperlink" Target="consultantplus://offline/ref=70DC571F2AAB885EC4F201F64CD10C37ED566023F8D360E244AFDB0DBC9735F9B75C7D538E42144BM13EH" TargetMode="External"/><Relationship Id="rId35" Type="http://schemas.openxmlformats.org/officeDocument/2006/relationships/hyperlink" Target="consultantplus://offline/ref=70DC571F2AAB885EC4F21FFB5ABD513FE75D3E27F8D56CB51FF08050EB9E3FAEF0132411CA4F144D19816AM93EH" TargetMode="External"/><Relationship Id="rId43" Type="http://schemas.openxmlformats.org/officeDocument/2006/relationships/hyperlink" Target="consultantplus://offline/ref=70DC571F2AAB885EC4F21FFB5ABD513FE75D3E27F6D163BC1CF08050EB9E3FAEF0132411CA4F144D198168M930H" TargetMode="External"/><Relationship Id="rId48" Type="http://schemas.openxmlformats.org/officeDocument/2006/relationships/hyperlink" Target="consultantplus://offline/ref=70DC571F2AAB885EC4F21FFB5ABD513FE75D3E27F6D163BC1CF08050EB9E3FAEF0132411CA4F144D198169M937H" TargetMode="External"/><Relationship Id="rId8" Type="http://schemas.openxmlformats.org/officeDocument/2006/relationships/hyperlink" Target="consultantplus://offline/ref=70DC571F2AAB885EC4F21FFB5ABD513FE75D3E27F0D069B51DF8DD5AE3C733ACF71C7B06CD06184C19816A96M53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6105</Words>
  <Characters>34803</Characters>
  <Application>Microsoft Office Word</Application>
  <DocSecurity>0</DocSecurity>
  <Lines>290</Lines>
  <Paragraphs>81</Paragraphs>
  <ScaleCrop>false</ScaleCrop>
  <Company/>
  <LinksUpToDate>false</LinksUpToDate>
  <CharactersWithSpaces>40827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2017-05-30T07:55:00Z</dcterms:created>
  <dcterms:modified xsi:type="dcterms:W3CDTF">2017-05-30T07:56:00Z</dcterms:modified>
</cp:coreProperties>
</file>