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7" w:rsidRPr="001D1678" w:rsidRDefault="00102477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br/>
      </w:r>
    </w:p>
    <w:p w:rsidR="00102477" w:rsidRPr="001D1678" w:rsidRDefault="00102477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от 18 сентября 2015 г. N 2585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РАЗРЕШЕНИЙ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НА ИСПОЛЬЗОВАНИЕ ЗЕМЕЛЬ ИЛИ ЗЕМЕЛЬНОГО УЧАСТКА, НАХОДЯЩИХСЯ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В МУНИЦИПАЛЬНОЙ СОБСТВЕННОСТИ, ЗЕМЕЛЬ ИЛИ 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ЗЕМЕЛЬНОГО</w:t>
      </w:r>
      <w:proofErr w:type="gramEnd"/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УЧАСТКА, ГОСУДАРСТВЕННАЯ СОБСТВЕННОСТЬ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НА КОТОРЫЕ НЕ РАЗГРАНИЧЕНА"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4" w:history="1">
        <w:r w:rsidRPr="001D1678">
          <w:rPr>
            <w:rFonts w:ascii="Times New Roman" w:hAnsi="Times New Roman" w:cs="Times New Roman"/>
            <w:color w:val="000000" w:themeColor="text1"/>
          </w:rPr>
          <w:t>N 1598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от 21.10.2016 </w:t>
      </w:r>
      <w:hyperlink r:id="rId5" w:history="1">
        <w:r w:rsidRPr="001D1678">
          <w:rPr>
            <w:rFonts w:ascii="Times New Roman" w:hAnsi="Times New Roman" w:cs="Times New Roman"/>
            <w:color w:val="000000" w:themeColor="text1"/>
          </w:rPr>
          <w:t>N 3174</w:t>
        </w:r>
      </w:hyperlink>
      <w:r w:rsidRPr="001D1678">
        <w:rPr>
          <w:rFonts w:ascii="Times New Roman" w:hAnsi="Times New Roman" w:cs="Times New Roman"/>
          <w:color w:val="000000" w:themeColor="text1"/>
        </w:rPr>
        <w:t>,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от 13.03.2017 </w:t>
      </w:r>
      <w:hyperlink r:id="rId6" w:history="1">
        <w:r w:rsidRPr="001D1678">
          <w:rPr>
            <w:rFonts w:ascii="Times New Roman" w:hAnsi="Times New Roman" w:cs="Times New Roman"/>
            <w:color w:val="000000" w:themeColor="text1"/>
          </w:rPr>
          <w:t>N 370</w:t>
        </w:r>
      </w:hyperlink>
      <w:r w:rsidRPr="001D1678">
        <w:rPr>
          <w:rFonts w:ascii="Times New Roman" w:hAnsi="Times New Roman" w:cs="Times New Roman"/>
          <w:color w:val="000000" w:themeColor="text1"/>
        </w:rPr>
        <w:t>)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7" w:history="1">
        <w:r w:rsidRPr="001D167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7" w:history="1">
        <w:r w:rsidRPr="001D1678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(приложение).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Глава</w:t>
      </w:r>
    </w:p>
    <w:p w:rsidR="00102477" w:rsidRPr="001D1678" w:rsidRDefault="0010247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102477" w:rsidRPr="001D1678" w:rsidRDefault="0010247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А.Г.БУРЕНИН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D1678" w:rsidRDefault="001D16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102477" w:rsidRPr="001D1678" w:rsidRDefault="0010247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102477" w:rsidRPr="001D1678" w:rsidRDefault="0010247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102477" w:rsidRPr="001D1678" w:rsidRDefault="0010247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102477" w:rsidRPr="001D1678" w:rsidRDefault="0010247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от 18 сентября 2015 г. N 2585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7"/>
      <w:bookmarkEnd w:id="0"/>
      <w:r w:rsidRPr="001D1678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РАЗРЕШЕНИЙ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НА ИСПОЛЬЗОВАНИЕ ЗЕМЕЛЬ ИЛИ ЗЕМЕЛЬНОГО УЧАСТКА, НАХОДЯЩИХСЯ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В МУНИЦИПАЛЬНОЙ СОБСТВЕННОСТИ, ЗЕМЕЛЬ ИЛИ 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ЗЕМЕЛЬНОГО</w:t>
      </w:r>
      <w:proofErr w:type="gramEnd"/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УЧАСТКА, ГОСУДАРСТВЕННАЯ СОБСТВЕННОСТЬ</w:t>
      </w:r>
    </w:p>
    <w:p w:rsidR="00102477" w:rsidRPr="001D1678" w:rsidRDefault="0010247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НА КОТОРЫЕ НЕ РАЗГРАНИЧЕНА"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9" w:history="1">
        <w:r w:rsidRPr="001D1678">
          <w:rPr>
            <w:rFonts w:ascii="Times New Roman" w:hAnsi="Times New Roman" w:cs="Times New Roman"/>
            <w:color w:val="000000" w:themeColor="text1"/>
          </w:rPr>
          <w:t>N 1598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от 21.10.2016 </w:t>
      </w:r>
      <w:hyperlink r:id="rId10" w:history="1">
        <w:r w:rsidRPr="001D1678">
          <w:rPr>
            <w:rFonts w:ascii="Times New Roman" w:hAnsi="Times New Roman" w:cs="Times New Roman"/>
            <w:color w:val="000000" w:themeColor="text1"/>
          </w:rPr>
          <w:t>N 3174</w:t>
        </w:r>
      </w:hyperlink>
      <w:r w:rsidRPr="001D1678">
        <w:rPr>
          <w:rFonts w:ascii="Times New Roman" w:hAnsi="Times New Roman" w:cs="Times New Roman"/>
          <w:color w:val="000000" w:themeColor="text1"/>
        </w:rPr>
        <w:t>,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от 13.03.2017 </w:t>
      </w:r>
      <w:hyperlink r:id="rId11" w:history="1">
        <w:r w:rsidRPr="001D1678">
          <w:rPr>
            <w:rFonts w:ascii="Times New Roman" w:hAnsi="Times New Roman" w:cs="Times New Roman"/>
            <w:color w:val="000000" w:themeColor="text1"/>
          </w:rPr>
          <w:t>N 370</w:t>
        </w:r>
      </w:hyperlink>
      <w:r w:rsidRPr="001D1678">
        <w:rPr>
          <w:rFonts w:ascii="Times New Roman" w:hAnsi="Times New Roman" w:cs="Times New Roman"/>
          <w:color w:val="000000" w:themeColor="text1"/>
        </w:rPr>
        <w:t>)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>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регламент),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предоставления земельных участков и установления сервитута.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- заявитель).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2.2. Наименование органа, предоставляющего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муниципальную услугу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Театральная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пл., 7.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График работы комитета: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понедельник - пятница - с 9.00 до 18.00 часов;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перерыв с 13.00 до 14.00 часов.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Справочные телефоны комитета: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приемная - 49-30-52 (факс: 27-71-52);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канцелярия - 49-30-65.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Электронная почта - </w:t>
      </w:r>
      <w:proofErr w:type="spellStart"/>
      <w:r w:rsidRPr="001D1678">
        <w:rPr>
          <w:rFonts w:ascii="Times New Roman" w:hAnsi="Times New Roman" w:cs="Times New Roman"/>
          <w:color w:val="000000" w:themeColor="text1"/>
        </w:rPr>
        <w:t>kimsar@mail.ru</w:t>
      </w:r>
      <w:proofErr w:type="spellEnd"/>
      <w:r w:rsidRPr="001D1678">
        <w:rPr>
          <w:rFonts w:ascii="Times New Roman" w:hAnsi="Times New Roman" w:cs="Times New Roman"/>
          <w:color w:val="000000" w:themeColor="text1"/>
        </w:rPr>
        <w:t>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График приема заявителей в комитете: понедельник, среда с 14.00 до 17.00 часов.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2.3. Результат предоставления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 (далее - разрешение).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Срок предоставления муниципальной услуги составляет 28 календарных дней со дня обращения заявителя.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2.5. Правовые основания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для предоставления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Земельный </w:t>
      </w:r>
      <w:hyperlink r:id="rId12" w:history="1">
        <w:r w:rsidRPr="001D1678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3" w:history="1">
        <w:r w:rsidRPr="001D167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4" w:history="1">
        <w:r w:rsidRPr="001D167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5" w:history="1">
        <w:r w:rsidRPr="001D167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6" w:history="1">
        <w:r w:rsidRPr="001D167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7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 xml:space="preserve">- </w:t>
      </w:r>
      <w:hyperlink r:id="rId18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опубликован на официальном </w:t>
      </w:r>
      <w:proofErr w:type="spellStart"/>
      <w:r w:rsidRPr="001D1678">
        <w:rPr>
          <w:rFonts w:ascii="Times New Roman" w:hAnsi="Times New Roman" w:cs="Times New Roman"/>
          <w:color w:val="000000" w:themeColor="text1"/>
        </w:rPr>
        <w:t>интернет-портале</w:t>
      </w:r>
      <w:proofErr w:type="spellEnd"/>
      <w:r w:rsidRPr="001D1678">
        <w:rPr>
          <w:rFonts w:ascii="Times New Roman" w:hAnsi="Times New Roman" w:cs="Times New Roman"/>
          <w:color w:val="000000" w:themeColor="text1"/>
        </w:rPr>
        <w:t xml:space="preserve"> правовой информации http://www.pravo.gov.ru 01.12.2014);</w:t>
      </w:r>
      <w:proofErr w:type="gramEnd"/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 xml:space="preserve">- </w:t>
      </w:r>
      <w:hyperlink r:id="rId19" w:history="1">
        <w:r w:rsidRPr="001D1678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1D1678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1D1678">
        <w:rPr>
          <w:rFonts w:ascii="Times New Roman" w:hAnsi="Times New Roman" w:cs="Times New Roman"/>
          <w:color w:val="000000" w:themeColor="text1"/>
        </w:rPr>
        <w:t xml:space="preserve"> от 27 февраля 2010 г. N 15 (532).</w:t>
      </w:r>
      <w:proofErr w:type="gramEnd"/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для предоставления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98"/>
      <w:bookmarkEnd w:id="1"/>
      <w:r w:rsidRPr="001D1678">
        <w:rPr>
          <w:rFonts w:ascii="Times New Roman" w:hAnsi="Times New Roman" w:cs="Times New Roman"/>
          <w:color w:val="000000" w:themeColor="text1"/>
        </w:rPr>
        <w:t>2.6.1. Заявители представляют в комитет заявление о выдаче разрешения (далее - заявление) (</w:t>
      </w:r>
      <w:hyperlink w:anchor="P269" w:history="1">
        <w:r w:rsidRPr="001D1678">
          <w:rPr>
            <w:rFonts w:ascii="Times New Roman" w:hAnsi="Times New Roman" w:cs="Times New Roman"/>
            <w:color w:val="000000" w:themeColor="text1"/>
          </w:rPr>
          <w:t>приложение N 1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к регламенту).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9"/>
      <w:bookmarkEnd w:id="2"/>
      <w:r w:rsidRPr="001D1678">
        <w:rPr>
          <w:rFonts w:ascii="Times New Roman" w:hAnsi="Times New Roman" w:cs="Times New Roman"/>
          <w:color w:val="000000" w:themeColor="text1"/>
        </w:rPr>
        <w:t>2.6.2. К заявлению прилагаются следующие документы: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01"/>
      <w:bookmarkEnd w:id="3"/>
      <w:r w:rsidRPr="001D1678">
        <w:rPr>
          <w:rFonts w:ascii="Times New Roman" w:hAnsi="Times New Roman" w:cs="Times New Roman"/>
          <w:color w:val="000000" w:themeColor="text1"/>
        </w:rPr>
        <w:t>2.6.2.2.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2.6.2.3. Документ, предусмотренный </w:t>
      </w:r>
      <w:hyperlink r:id="rId20" w:history="1">
        <w:r w:rsidRPr="001D1678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</w:t>
      </w:r>
      <w:r w:rsidRPr="001D1678">
        <w:rPr>
          <w:rFonts w:ascii="Times New Roman" w:hAnsi="Times New Roman" w:cs="Times New Roman"/>
          <w:color w:val="000000" w:themeColor="text1"/>
        </w:rPr>
        <w:lastRenderedPageBreak/>
        <w:t>г. N 210-ФЗ "Об организации предоставления государственных и муниципальных услуг".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04"/>
      <w:bookmarkEnd w:id="4"/>
      <w:r w:rsidRPr="001D1678">
        <w:rPr>
          <w:rFonts w:ascii="Times New Roman" w:hAnsi="Times New Roman" w:cs="Times New Roman"/>
          <w:color w:val="000000" w:themeColor="text1"/>
        </w:rPr>
        <w:t xml:space="preserve">2.6.2.5. Исключен. - </w:t>
      </w:r>
      <w:hyperlink r:id="rId21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13.03.2017 N 370.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2.6.2.6. Выписка из единого государственного реестра недвижимости.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. 2.6.2.6 в ред. </w:t>
      </w:r>
      <w:hyperlink r:id="rId22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13.03.2017 N 370)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2.6.2.7. Копия лицензии, удостоверяющей право проведения работ по геологическому изучению недр.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08"/>
      <w:bookmarkEnd w:id="5"/>
      <w:r w:rsidRPr="001D1678">
        <w:rPr>
          <w:rFonts w:ascii="Times New Roman" w:hAnsi="Times New Roman" w:cs="Times New Roman"/>
          <w:color w:val="000000" w:themeColor="text1"/>
        </w:rPr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1D1678">
          <w:rPr>
            <w:rFonts w:ascii="Times New Roman" w:hAnsi="Times New Roman" w:cs="Times New Roman"/>
            <w:color w:val="000000" w:themeColor="text1"/>
          </w:rPr>
          <w:t>пунктом 1 статьи 39.34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109"/>
      <w:bookmarkEnd w:id="6"/>
      <w:r w:rsidRPr="001D1678">
        <w:rPr>
          <w:rFonts w:ascii="Times New Roman" w:hAnsi="Times New Roman" w:cs="Times New Roman"/>
          <w:color w:val="000000" w:themeColor="text1"/>
        </w:rPr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11"/>
      <w:bookmarkEnd w:id="7"/>
      <w:r w:rsidRPr="001D1678">
        <w:rPr>
          <w:rFonts w:ascii="Times New Roman" w:hAnsi="Times New Roman" w:cs="Times New Roman"/>
          <w:color w:val="000000" w:themeColor="text1"/>
        </w:rPr>
        <w:t xml:space="preserve">2.6.4. Заявитель вправе не представлять (не направлять) самостоятельно документы, предусмотренные </w:t>
      </w:r>
      <w:hyperlink w:anchor="P101" w:history="1">
        <w:r w:rsidRPr="001D1678">
          <w:rPr>
            <w:rFonts w:ascii="Times New Roman" w:hAnsi="Times New Roman" w:cs="Times New Roman"/>
            <w:color w:val="000000" w:themeColor="text1"/>
          </w:rPr>
          <w:t>пунктами 2.6.2.2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</w:t>
      </w:r>
      <w:hyperlink w:anchor="P104" w:history="1">
        <w:r w:rsidRPr="001D1678">
          <w:rPr>
            <w:rFonts w:ascii="Times New Roman" w:hAnsi="Times New Roman" w:cs="Times New Roman"/>
            <w:color w:val="000000" w:themeColor="text1"/>
          </w:rPr>
          <w:t>2.6.2.5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- </w:t>
      </w:r>
      <w:hyperlink w:anchor="P108" w:history="1">
        <w:r w:rsidRPr="001D1678">
          <w:rPr>
            <w:rFonts w:ascii="Times New Roman" w:hAnsi="Times New Roman" w:cs="Times New Roman"/>
            <w:color w:val="000000" w:themeColor="text1"/>
          </w:rPr>
          <w:t>2.6.2.8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8" w:name="P113"/>
      <w:bookmarkEnd w:id="8"/>
      <w:r w:rsidRPr="001D1678">
        <w:rPr>
          <w:rFonts w:ascii="Times New Roman" w:hAnsi="Times New Roman" w:cs="Times New Roman"/>
          <w:color w:val="000000" w:themeColor="text1"/>
        </w:rPr>
        <w:t>2.7. Исчерпывающий перечень оснований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для отказа заявителю в приеме документов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Представление документов, не отвечающих требованиям </w:t>
      </w:r>
      <w:hyperlink w:anchor="P109" w:history="1">
        <w:r w:rsidRPr="001D1678">
          <w:rPr>
            <w:rFonts w:ascii="Times New Roman" w:hAnsi="Times New Roman" w:cs="Times New Roman"/>
            <w:color w:val="000000" w:themeColor="text1"/>
          </w:rPr>
          <w:t>пункта 2.6.3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2.8. Исчерпывающий перечень оснований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для отказа в предоставлении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Основания для отказа в предоставлении муниципальной услуги: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заявление подано с нарушением требований, установленных </w:t>
      </w:r>
      <w:hyperlink w:anchor="P98" w:history="1">
        <w:r w:rsidRPr="001D1678">
          <w:rPr>
            <w:rFonts w:ascii="Times New Roman" w:hAnsi="Times New Roman" w:cs="Times New Roman"/>
            <w:color w:val="000000" w:themeColor="text1"/>
          </w:rPr>
          <w:t>пунктами 2.6.1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</w:t>
      </w:r>
      <w:hyperlink w:anchor="P99" w:history="1">
        <w:r w:rsidRPr="001D1678">
          <w:rPr>
            <w:rFonts w:ascii="Times New Roman" w:hAnsi="Times New Roman" w:cs="Times New Roman"/>
            <w:color w:val="000000" w:themeColor="text1"/>
          </w:rPr>
          <w:t>2.6.2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 с учетом положений </w:t>
      </w:r>
      <w:hyperlink w:anchor="P111" w:history="1">
        <w:r w:rsidRPr="001D1678">
          <w:rPr>
            <w:rFonts w:ascii="Times New Roman" w:hAnsi="Times New Roman" w:cs="Times New Roman"/>
            <w:color w:val="000000" w:themeColor="text1"/>
          </w:rPr>
          <w:t>пункта 2.6.4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4" w:history="1">
        <w:r w:rsidRPr="001D1678">
          <w:rPr>
            <w:rFonts w:ascii="Times New Roman" w:hAnsi="Times New Roman" w:cs="Times New Roman"/>
            <w:color w:val="000000" w:themeColor="text1"/>
          </w:rPr>
          <w:t>пунктом 1 статьи 39.34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2.9. Размер платы, взимаемой с заявителя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при предоставлении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Муниципальная услуга предоставляется безвозмездно.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запроса о предоставлении муниципальной услуги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и при получении результата предоставления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2.11. Срок регистрации запроса заявителя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 предоставлении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муниципальная услуга, к залу ожидания, местам для заполнения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запросов о предоставлении муниципальной услуги, стендам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 образцами их заполнения и перечнем документов, необходимых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для предоставления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25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На стендах, расположенных в комитете, размещается следующая информация: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извлечения из текста регламента (процедура предоставления муниципальной услуги в текстовом виде);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Требования к обеспечению доступности муниципальной услуги для инвалидов: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6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7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8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- обеспечивается допуск в помещение приема и выдачи документов </w:t>
      </w:r>
      <w:proofErr w:type="spellStart"/>
      <w:r w:rsidRPr="001D1678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1D167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D1678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1D1678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9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lastRenderedPageBreak/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0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1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1598)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2.13. Показатели доступности и качества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1D1678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1D1678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- времени приема и выдачи документов;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2" w:history="1">
        <w:r w:rsidRPr="001D167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в Российской Федерации".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 Состав, последовательность и сроки выполнения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их выполнения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3.1. Описание последовательности действий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при предоставлении муниципальной услуги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3.1.1. Прием и регистрация заявления и документов к нему.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3.1.2. Экспертиза документов и подготовка проекта решения о выдаче (об отказе в выдаче) разрешения.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3.1.3. Принятие решения о выдаче (об отказе в выдаче) разрешения.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3.1.4. Направление (выдача) решения о выдаче (об отказе в выдаче) разрешения.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lastRenderedPageBreak/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98" w:history="1">
        <w:r w:rsidRPr="001D1678">
          <w:rPr>
            <w:rFonts w:ascii="Times New Roman" w:hAnsi="Times New Roman" w:cs="Times New Roman"/>
            <w:color w:val="000000" w:themeColor="text1"/>
          </w:rPr>
          <w:t>пунктами 2.6.1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</w:t>
      </w:r>
      <w:hyperlink w:anchor="P99" w:history="1">
        <w:r w:rsidRPr="001D1678">
          <w:rPr>
            <w:rFonts w:ascii="Times New Roman" w:hAnsi="Times New Roman" w:cs="Times New Roman"/>
            <w:color w:val="000000" w:themeColor="text1"/>
          </w:rPr>
          <w:t>2.6.2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113" w:history="1">
        <w:r w:rsidRPr="001D1678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409" w:history="1">
        <w:r w:rsidRPr="001D1678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комитета) под подпись.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3.2.7. Срок исполнения административной процедуры составляет один день со дня подачи документов.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3.3. Экспертиза документов и подготовка проекта решения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о выдаче (об отказе в выдаче) разрешения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98" w:history="1">
        <w:r w:rsidRPr="001D1678">
          <w:rPr>
            <w:rFonts w:ascii="Times New Roman" w:hAnsi="Times New Roman" w:cs="Times New Roman"/>
            <w:color w:val="000000" w:themeColor="text1"/>
          </w:rPr>
          <w:t>пунктами 2.6.1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</w:t>
      </w:r>
      <w:hyperlink w:anchor="P99" w:history="1">
        <w:r w:rsidRPr="001D1678">
          <w:rPr>
            <w:rFonts w:ascii="Times New Roman" w:hAnsi="Times New Roman" w:cs="Times New Roman"/>
            <w:color w:val="000000" w:themeColor="text1"/>
          </w:rPr>
          <w:t>2.6.2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3.3.2. Исполнитель комитета, рассмотрев документы, при отсутствии документов, предусмотренных </w:t>
      </w:r>
      <w:hyperlink w:anchor="P101" w:history="1">
        <w:r w:rsidRPr="001D1678">
          <w:rPr>
            <w:rFonts w:ascii="Times New Roman" w:hAnsi="Times New Roman" w:cs="Times New Roman"/>
            <w:color w:val="000000" w:themeColor="text1"/>
          </w:rPr>
          <w:t>пунктами 2.6.2.2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, </w:t>
      </w:r>
      <w:hyperlink w:anchor="P104" w:history="1">
        <w:r w:rsidRPr="001D1678">
          <w:rPr>
            <w:rFonts w:ascii="Times New Roman" w:hAnsi="Times New Roman" w:cs="Times New Roman"/>
            <w:color w:val="000000" w:themeColor="text1"/>
          </w:rPr>
          <w:t>2.6.2.5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- </w:t>
      </w:r>
      <w:hyperlink w:anchor="P108" w:history="1">
        <w:r w:rsidRPr="001D1678">
          <w:rPr>
            <w:rFonts w:ascii="Times New Roman" w:hAnsi="Times New Roman" w:cs="Times New Roman"/>
            <w:color w:val="000000" w:themeColor="text1"/>
          </w:rPr>
          <w:t>2.6.2.8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3.3.3.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об отказе в выдаче разрешения. При отсутствии оснований для отказа в предоставлении муниципальной услуги исполнитель комитета осуществляет подготовку проекта решения о выдаче разрешения.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3.3.4. Решение о выдаче (об отказе в выдаче) разрешения оформляется постановлением администрации.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3.3.5. Срок исполнения административной процедуры составляет девять дней со дня поступления документов исполнителю комитета.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3.4. Принятие решения о выдаче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(об отказе в выдаче) разрешения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Проект постановления администрации о выдаче (об отказе в выдаче) разрешения подлежит обязательному согласованию председателем комитета по градостроительной политике, архитектуре и капитальному строительству администрации муниципального образования "Город Саратов", в случае если предполагается использование земельных участков, занятых автомобильными дорогами - председателем комитета дорожного хозяйства, благоустройства и транспорта администрации муниципального образования "Город Саратов".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3.4.3. Согласованный проект постановления администрации представляется на подпись главе </w:t>
      </w:r>
      <w:r w:rsidRPr="001D1678">
        <w:rPr>
          <w:rFonts w:ascii="Times New Roman" w:hAnsi="Times New Roman" w:cs="Times New Roman"/>
          <w:color w:val="000000" w:themeColor="text1"/>
        </w:rPr>
        <w:lastRenderedPageBreak/>
        <w:t>муниципального образования "Город Саратов".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3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3174)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Подписанный главой муниципального образования "Город Саратов" проект постановления администрации является принятым решением о выдаче (об отказе в выдаче) разрешения.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4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3174)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3.4.5. Срок исполнения административной процедуры составляет 15 дней со дня направления проекта на согласование и подпись главе муниципального образования "Город Саратов".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5" w:history="1">
        <w:r w:rsidRPr="001D167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3174)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3.5. Направление (выдача) решения о выдаче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отказе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в выдаче) разрешения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3.5.2. Специалист отдела организационной работы комитета в день поступления постановления администрации проставляет регистрационный номер постановления администрации в журнале выдачи постановлений администрации и в течение трех дней направляет постановление с приложением представленных заявителем документов заявителю заказным письмом с уведомлением о вручении.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4. Формы контроля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за исполнением административного регламента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Текущий </w:t>
      </w:r>
      <w:proofErr w:type="gramStart"/>
      <w:r w:rsidRPr="001D167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D167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1D1678">
        <w:rPr>
          <w:rFonts w:ascii="Times New Roman" w:hAnsi="Times New Roman" w:cs="Times New Roman"/>
          <w:color w:val="000000" w:themeColor="text1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5. Досудебный (внесудебный) порядок обжалования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решений и действий (бездействия) органа, предоставляющего</w:t>
      </w:r>
    </w:p>
    <w:p w:rsidR="00102477" w:rsidRPr="001D1678" w:rsidRDefault="0010247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102477" w:rsidRPr="001D1678" w:rsidRDefault="0010247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102477" w:rsidRPr="001D1678" w:rsidRDefault="001024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D1678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36" w:history="1">
        <w:r w:rsidRPr="001D167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D1678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Pr="001D1678" w:rsidRDefault="00102477">
      <w:pPr>
        <w:pStyle w:val="ConsPlusNormal"/>
        <w:jc w:val="both"/>
        <w:rPr>
          <w:lang w:val="en-US"/>
        </w:rPr>
      </w:pPr>
    </w:p>
    <w:p w:rsidR="00102477" w:rsidRDefault="00102477">
      <w:pPr>
        <w:pStyle w:val="ConsPlusNormal"/>
        <w:jc w:val="right"/>
        <w:outlineLvl w:val="1"/>
      </w:pPr>
      <w:r>
        <w:lastRenderedPageBreak/>
        <w:t>Приложение N 1</w:t>
      </w:r>
    </w:p>
    <w:p w:rsidR="00102477" w:rsidRDefault="00102477">
      <w:pPr>
        <w:pStyle w:val="ConsPlusNormal"/>
        <w:jc w:val="right"/>
      </w:pPr>
      <w:r>
        <w:t>к регламенту</w:t>
      </w:r>
    </w:p>
    <w:p w:rsidR="00102477" w:rsidRDefault="00102477">
      <w:pPr>
        <w:pStyle w:val="ConsPlusNormal"/>
        <w:jc w:val="center"/>
      </w:pPr>
    </w:p>
    <w:p w:rsidR="00102477" w:rsidRDefault="00102477">
      <w:pPr>
        <w:pStyle w:val="ConsPlusNormal"/>
        <w:jc w:val="center"/>
      </w:pPr>
      <w:r>
        <w:t>Список изменяющих документов</w:t>
      </w:r>
    </w:p>
    <w:p w:rsidR="00102477" w:rsidRDefault="00102477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102477" w:rsidRDefault="00102477">
      <w:pPr>
        <w:pStyle w:val="ConsPlusNormal"/>
        <w:jc w:val="center"/>
      </w:pPr>
      <w:proofErr w:type="gramStart"/>
      <w:r>
        <w:t>"Город Саратов" от 21.10.2016 N 3174)</w:t>
      </w:r>
      <w:proofErr w:type="gramEnd"/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center"/>
        <w:outlineLvl w:val="2"/>
      </w:pPr>
      <w:bookmarkStart w:id="9" w:name="P269"/>
      <w:bookmarkEnd w:id="9"/>
      <w:r>
        <w:t>Форма</w:t>
      </w:r>
    </w:p>
    <w:p w:rsidR="00102477" w:rsidRDefault="00102477">
      <w:pPr>
        <w:pStyle w:val="ConsPlusNormal"/>
        <w:jc w:val="center"/>
      </w:pPr>
      <w:r>
        <w:t>заявления для юридических лиц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nformat"/>
        <w:jc w:val="both"/>
      </w:pPr>
      <w:r>
        <w:t>Исходящий номер, дата           Главе</w:t>
      </w:r>
    </w:p>
    <w:p w:rsidR="00102477" w:rsidRDefault="00102477">
      <w:pPr>
        <w:pStyle w:val="ConsPlusNonformat"/>
        <w:jc w:val="both"/>
      </w:pPr>
      <w:r>
        <w:t xml:space="preserve">                                муниципального образования</w:t>
      </w:r>
    </w:p>
    <w:p w:rsidR="00102477" w:rsidRDefault="00102477">
      <w:pPr>
        <w:pStyle w:val="ConsPlusNonformat"/>
        <w:jc w:val="both"/>
      </w:pPr>
      <w:r>
        <w:t xml:space="preserve">                                "Город Саратов"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                            Председателю комитета по управлению</w:t>
      </w:r>
    </w:p>
    <w:p w:rsidR="00102477" w:rsidRDefault="00102477">
      <w:pPr>
        <w:pStyle w:val="ConsPlusNonformat"/>
        <w:jc w:val="both"/>
      </w:pPr>
      <w:r>
        <w:t xml:space="preserve">                                имуществом города Саратова</w:t>
      </w:r>
    </w:p>
    <w:p w:rsidR="00102477" w:rsidRDefault="0010247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(организационно-правовая форма</w:t>
      </w:r>
      <w:proofErr w:type="gramEnd"/>
    </w:p>
    <w:p w:rsidR="00102477" w:rsidRDefault="00102477">
      <w:pPr>
        <w:pStyle w:val="ConsPlusNonformat"/>
        <w:jc w:val="both"/>
      </w:pPr>
      <w:r>
        <w:t xml:space="preserve">                                   юридического лица, полное наименование)</w:t>
      </w:r>
    </w:p>
    <w:p w:rsidR="00102477" w:rsidRDefault="00102477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Место нахождения: 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ОГРН: 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Контактный телефон: 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</w:t>
      </w:r>
      <w:proofErr w:type="gramStart"/>
      <w:r>
        <w:t>(Ф.И.О. представителя, реквизиты документа,</w:t>
      </w:r>
      <w:proofErr w:type="gramEnd"/>
    </w:p>
    <w:p w:rsidR="00102477" w:rsidRDefault="00102477">
      <w:pPr>
        <w:pStyle w:val="ConsPlusNonformat"/>
        <w:jc w:val="both"/>
      </w:pPr>
      <w:r>
        <w:t xml:space="preserve">                                        подтверждающего его полномочия)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                         Заявление N ____</w:t>
      </w:r>
    </w:p>
    <w:p w:rsidR="00102477" w:rsidRDefault="00102477">
      <w:pPr>
        <w:pStyle w:val="ConsPlusNonformat"/>
        <w:jc w:val="both"/>
      </w:pPr>
      <w:r>
        <w:t xml:space="preserve">          о выдаче разрешения на использование земельного участка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Прошу Вас выдать разрешение на использование земельного участка:</w:t>
      </w:r>
    </w:p>
    <w:p w:rsidR="00102477" w:rsidRDefault="00102477">
      <w:pPr>
        <w:pStyle w:val="ConsPlusNonformat"/>
        <w:jc w:val="both"/>
      </w:pPr>
      <w:r>
        <w:t xml:space="preserve">    </w:t>
      </w:r>
      <w:proofErr w:type="gramStart"/>
      <w:r>
        <w:t>-  согласно  прилагаемой схеме (если планируется использовать земли или</w:t>
      </w:r>
      <w:proofErr w:type="gramEnd"/>
    </w:p>
    <w:p w:rsidR="00102477" w:rsidRDefault="00102477">
      <w:pPr>
        <w:pStyle w:val="ConsPlusNonformat"/>
        <w:jc w:val="both"/>
      </w:pPr>
      <w:r>
        <w:t>часть земельного участка);</w:t>
      </w:r>
    </w:p>
    <w:p w:rsidR="00102477" w:rsidRDefault="00102477">
      <w:pPr>
        <w:pStyle w:val="ConsPlusNonformat"/>
        <w:jc w:val="both"/>
      </w:pPr>
      <w:r>
        <w:t xml:space="preserve">    </w:t>
      </w:r>
      <w:proofErr w:type="gramStart"/>
      <w:r>
        <w:t>-   с   кадастровым   номером  (если  планируется  использование  всего</w:t>
      </w:r>
      <w:proofErr w:type="gramEnd"/>
    </w:p>
    <w:p w:rsidR="00102477" w:rsidRDefault="00102477">
      <w:pPr>
        <w:pStyle w:val="ConsPlusNonformat"/>
        <w:jc w:val="both"/>
      </w:pPr>
      <w:r>
        <w:t>земельного участка или его части) 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(нужное подчеркнуть)</w:t>
      </w:r>
    </w:p>
    <w:p w:rsidR="00102477" w:rsidRDefault="00102477">
      <w:pPr>
        <w:pStyle w:val="ConsPlusNonformat"/>
        <w:jc w:val="both"/>
      </w:pPr>
      <w:r>
        <w:t>в целях 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proofErr w:type="gramStart"/>
      <w:r>
        <w:t xml:space="preserve">(предполагаемая цель использования в соответствии с </w:t>
      </w:r>
      <w:hyperlink r:id="rId38" w:history="1">
        <w:r>
          <w:rPr>
            <w:color w:val="0000FF"/>
          </w:rPr>
          <w:t>пунктом 1 статьи 39.34</w:t>
        </w:r>
      </w:hyperlink>
      <w:proofErr w:type="gramEnd"/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</w:t>
      </w:r>
      <w:proofErr w:type="gramStart"/>
      <w:r>
        <w:t>Земельного кодекса Российской Федерации)</w:t>
      </w:r>
      <w:proofErr w:type="gramEnd"/>
    </w:p>
    <w:p w:rsidR="00102477" w:rsidRDefault="00102477">
      <w:pPr>
        <w:pStyle w:val="ConsPlusNonformat"/>
        <w:jc w:val="both"/>
      </w:pPr>
      <w:r>
        <w:t>на срок __________________________________________________________________.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center"/>
      </w:pPr>
      <w:r>
        <w:t>Перечень</w:t>
      </w:r>
    </w:p>
    <w:p w:rsidR="00102477" w:rsidRDefault="00102477">
      <w:pPr>
        <w:pStyle w:val="ConsPlusNormal"/>
        <w:jc w:val="center"/>
      </w:pPr>
      <w:r>
        <w:t>документов, прилагаемых к заявлению:</w:t>
      </w:r>
    </w:p>
    <w:p w:rsidR="00102477" w:rsidRDefault="00102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102477">
        <w:tc>
          <w:tcPr>
            <w:tcW w:w="6520" w:type="dxa"/>
          </w:tcPr>
          <w:p w:rsidR="00102477" w:rsidRDefault="001024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102477" w:rsidRDefault="0010247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02477">
        <w:tc>
          <w:tcPr>
            <w:tcW w:w="6520" w:type="dxa"/>
          </w:tcPr>
          <w:p w:rsidR="00102477" w:rsidRDefault="00102477">
            <w:pPr>
              <w:pStyle w:val="ConsPlusNormal"/>
            </w:pPr>
          </w:p>
        </w:tc>
        <w:tc>
          <w:tcPr>
            <w:tcW w:w="2551" w:type="dxa"/>
          </w:tcPr>
          <w:p w:rsidR="00102477" w:rsidRDefault="00102477">
            <w:pPr>
              <w:pStyle w:val="ConsPlusNormal"/>
            </w:pPr>
          </w:p>
        </w:tc>
      </w:tr>
      <w:tr w:rsidR="00102477">
        <w:tc>
          <w:tcPr>
            <w:tcW w:w="6520" w:type="dxa"/>
          </w:tcPr>
          <w:p w:rsidR="00102477" w:rsidRDefault="00102477">
            <w:pPr>
              <w:pStyle w:val="ConsPlusNormal"/>
            </w:pPr>
          </w:p>
        </w:tc>
        <w:tc>
          <w:tcPr>
            <w:tcW w:w="2551" w:type="dxa"/>
          </w:tcPr>
          <w:p w:rsidR="00102477" w:rsidRDefault="00102477">
            <w:pPr>
              <w:pStyle w:val="ConsPlusNormal"/>
            </w:pPr>
          </w:p>
        </w:tc>
      </w:tr>
      <w:tr w:rsidR="00102477">
        <w:tc>
          <w:tcPr>
            <w:tcW w:w="6520" w:type="dxa"/>
          </w:tcPr>
          <w:p w:rsidR="00102477" w:rsidRDefault="00102477">
            <w:pPr>
              <w:pStyle w:val="ConsPlusNormal"/>
            </w:pPr>
          </w:p>
        </w:tc>
        <w:tc>
          <w:tcPr>
            <w:tcW w:w="2551" w:type="dxa"/>
          </w:tcPr>
          <w:p w:rsidR="00102477" w:rsidRDefault="00102477">
            <w:pPr>
              <w:pStyle w:val="ConsPlusNormal"/>
            </w:pPr>
          </w:p>
        </w:tc>
      </w:tr>
    </w:tbl>
    <w:p w:rsidR="00102477" w:rsidRDefault="00102477">
      <w:pPr>
        <w:pStyle w:val="ConsPlusNormal"/>
        <w:jc w:val="both"/>
      </w:pPr>
    </w:p>
    <w:p w:rsidR="00102477" w:rsidRDefault="00102477">
      <w:pPr>
        <w:pStyle w:val="ConsPlusNonformat"/>
        <w:jc w:val="both"/>
      </w:pPr>
      <w:r>
        <w:lastRenderedPageBreak/>
        <w:t>_____________________________________ М.П. _____________/__________________</w:t>
      </w:r>
    </w:p>
    <w:p w:rsidR="00102477" w:rsidRDefault="00102477">
      <w:pPr>
        <w:pStyle w:val="ConsPlusNonformat"/>
        <w:jc w:val="both"/>
      </w:pPr>
      <w:r>
        <w:t xml:space="preserve">              (должность)                    (подпись)        (Ф.И.О.)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(реквизиты доверенности)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"___" __________ 20__ г.                   Принял: _________/______________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        (подпись)    (Ф.И.О.)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center"/>
        <w:outlineLvl w:val="2"/>
      </w:pPr>
      <w:r>
        <w:t>Форма</w:t>
      </w:r>
    </w:p>
    <w:p w:rsidR="00102477" w:rsidRDefault="00102477">
      <w:pPr>
        <w:pStyle w:val="ConsPlusNormal"/>
        <w:jc w:val="center"/>
      </w:pPr>
      <w:r>
        <w:t>заявления для физических лиц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nformat"/>
        <w:jc w:val="both"/>
      </w:pPr>
      <w:r>
        <w:t>Дата                            Главе</w:t>
      </w:r>
    </w:p>
    <w:p w:rsidR="00102477" w:rsidRDefault="00102477">
      <w:pPr>
        <w:pStyle w:val="ConsPlusNonformat"/>
        <w:jc w:val="both"/>
      </w:pPr>
      <w:r>
        <w:t xml:space="preserve">                                муниципального образования</w:t>
      </w:r>
    </w:p>
    <w:p w:rsidR="00102477" w:rsidRDefault="00102477">
      <w:pPr>
        <w:pStyle w:val="ConsPlusNonformat"/>
        <w:jc w:val="both"/>
      </w:pPr>
      <w:r>
        <w:t xml:space="preserve">                                "Город Саратов"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                            Председателю комитета по управлению</w:t>
      </w:r>
    </w:p>
    <w:p w:rsidR="00102477" w:rsidRDefault="00102477">
      <w:pPr>
        <w:pStyle w:val="ConsPlusNonformat"/>
        <w:jc w:val="both"/>
      </w:pPr>
      <w:r>
        <w:t xml:space="preserve">                                имуществом города Саратова</w:t>
      </w:r>
    </w:p>
    <w:p w:rsidR="00102477" w:rsidRDefault="0010247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гражданина, реквизиты документа,</w:t>
      </w:r>
      <w:proofErr w:type="gramEnd"/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удостоверяющего его личность)</w:t>
      </w:r>
    </w:p>
    <w:p w:rsidR="00102477" w:rsidRDefault="00102477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Место жительства: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Контактный телефон: 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</w:t>
      </w:r>
      <w:proofErr w:type="gramStart"/>
      <w:r>
        <w:t>(Ф.И.О. представителя, реквизиты документа,</w:t>
      </w:r>
      <w:proofErr w:type="gramEnd"/>
    </w:p>
    <w:p w:rsidR="00102477" w:rsidRDefault="00102477">
      <w:pPr>
        <w:pStyle w:val="ConsPlusNonformat"/>
        <w:jc w:val="both"/>
      </w:pPr>
      <w:r>
        <w:t xml:space="preserve">                                        подтверждающего его полномочия)</w:t>
      </w:r>
    </w:p>
    <w:p w:rsidR="00102477" w:rsidRDefault="0010247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                        Заявление N ____</w:t>
      </w:r>
    </w:p>
    <w:p w:rsidR="00102477" w:rsidRDefault="00102477">
      <w:pPr>
        <w:pStyle w:val="ConsPlusNonformat"/>
        <w:jc w:val="both"/>
      </w:pPr>
      <w:r>
        <w:t xml:space="preserve">          о выдаче разрешения на использование земельного участка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Прошу Вас выдать разрешение на использование земельного участка:</w:t>
      </w:r>
    </w:p>
    <w:p w:rsidR="00102477" w:rsidRDefault="00102477">
      <w:pPr>
        <w:pStyle w:val="ConsPlusNonformat"/>
        <w:jc w:val="both"/>
      </w:pPr>
      <w:r>
        <w:t xml:space="preserve">    </w:t>
      </w:r>
      <w:proofErr w:type="gramStart"/>
      <w:r>
        <w:t>-  согласно  прилагаемой схеме (если планируется использовать земли или</w:t>
      </w:r>
      <w:proofErr w:type="gramEnd"/>
    </w:p>
    <w:p w:rsidR="00102477" w:rsidRDefault="00102477">
      <w:pPr>
        <w:pStyle w:val="ConsPlusNonformat"/>
        <w:jc w:val="both"/>
      </w:pPr>
      <w:r>
        <w:t>часть земельного участка);</w:t>
      </w:r>
    </w:p>
    <w:p w:rsidR="00102477" w:rsidRDefault="00102477">
      <w:pPr>
        <w:pStyle w:val="ConsPlusNonformat"/>
        <w:jc w:val="both"/>
      </w:pPr>
      <w:r>
        <w:t xml:space="preserve">    </w:t>
      </w:r>
      <w:proofErr w:type="gramStart"/>
      <w:r>
        <w:t>-   с   кадастровым   номером  (если  планируется  использование  всего</w:t>
      </w:r>
      <w:proofErr w:type="gramEnd"/>
    </w:p>
    <w:p w:rsidR="00102477" w:rsidRDefault="00102477">
      <w:pPr>
        <w:pStyle w:val="ConsPlusNonformat"/>
        <w:jc w:val="both"/>
      </w:pPr>
      <w:r>
        <w:t>земельного участка или его части) _________________________________________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(нужное подчеркнуть)</w:t>
      </w:r>
    </w:p>
    <w:p w:rsidR="00102477" w:rsidRDefault="00102477">
      <w:pPr>
        <w:pStyle w:val="ConsPlusNonformat"/>
        <w:jc w:val="both"/>
      </w:pPr>
      <w:r>
        <w:t>в целях 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proofErr w:type="gramStart"/>
      <w:r>
        <w:t xml:space="preserve">(предполагаемая цель использования в соответствии с </w:t>
      </w:r>
      <w:hyperlink r:id="rId39" w:history="1">
        <w:r>
          <w:rPr>
            <w:color w:val="0000FF"/>
          </w:rPr>
          <w:t>пунктом 1 статьи 39.34</w:t>
        </w:r>
      </w:hyperlink>
      <w:proofErr w:type="gramEnd"/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</w:t>
      </w:r>
      <w:proofErr w:type="gramStart"/>
      <w:r>
        <w:t>Земельного кодекса Российской Федерации)</w:t>
      </w:r>
      <w:proofErr w:type="gramEnd"/>
    </w:p>
    <w:p w:rsidR="00102477" w:rsidRDefault="00102477">
      <w:pPr>
        <w:pStyle w:val="ConsPlusNonformat"/>
        <w:jc w:val="both"/>
      </w:pPr>
      <w:r>
        <w:t>на срок __________________________________________________________________.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center"/>
      </w:pPr>
      <w:r>
        <w:t>Перечень</w:t>
      </w:r>
    </w:p>
    <w:p w:rsidR="00102477" w:rsidRDefault="00102477">
      <w:pPr>
        <w:pStyle w:val="ConsPlusNormal"/>
        <w:jc w:val="center"/>
      </w:pPr>
      <w:r>
        <w:t>документов, прилагаемых к заявлению:</w:t>
      </w:r>
    </w:p>
    <w:p w:rsidR="00102477" w:rsidRDefault="00102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102477">
        <w:tc>
          <w:tcPr>
            <w:tcW w:w="6520" w:type="dxa"/>
          </w:tcPr>
          <w:p w:rsidR="00102477" w:rsidRDefault="0010247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551" w:type="dxa"/>
          </w:tcPr>
          <w:p w:rsidR="00102477" w:rsidRDefault="0010247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02477">
        <w:tc>
          <w:tcPr>
            <w:tcW w:w="6520" w:type="dxa"/>
          </w:tcPr>
          <w:p w:rsidR="00102477" w:rsidRDefault="00102477">
            <w:pPr>
              <w:pStyle w:val="ConsPlusNormal"/>
            </w:pPr>
          </w:p>
        </w:tc>
        <w:tc>
          <w:tcPr>
            <w:tcW w:w="2551" w:type="dxa"/>
          </w:tcPr>
          <w:p w:rsidR="00102477" w:rsidRDefault="00102477">
            <w:pPr>
              <w:pStyle w:val="ConsPlusNormal"/>
            </w:pPr>
          </w:p>
        </w:tc>
      </w:tr>
      <w:tr w:rsidR="00102477">
        <w:tc>
          <w:tcPr>
            <w:tcW w:w="6520" w:type="dxa"/>
          </w:tcPr>
          <w:p w:rsidR="00102477" w:rsidRDefault="00102477">
            <w:pPr>
              <w:pStyle w:val="ConsPlusNormal"/>
            </w:pPr>
          </w:p>
        </w:tc>
        <w:tc>
          <w:tcPr>
            <w:tcW w:w="2551" w:type="dxa"/>
          </w:tcPr>
          <w:p w:rsidR="00102477" w:rsidRDefault="00102477">
            <w:pPr>
              <w:pStyle w:val="ConsPlusNormal"/>
            </w:pPr>
          </w:p>
        </w:tc>
      </w:tr>
      <w:tr w:rsidR="00102477">
        <w:tc>
          <w:tcPr>
            <w:tcW w:w="6520" w:type="dxa"/>
          </w:tcPr>
          <w:p w:rsidR="00102477" w:rsidRDefault="00102477">
            <w:pPr>
              <w:pStyle w:val="ConsPlusNormal"/>
            </w:pPr>
          </w:p>
        </w:tc>
        <w:tc>
          <w:tcPr>
            <w:tcW w:w="2551" w:type="dxa"/>
          </w:tcPr>
          <w:p w:rsidR="00102477" w:rsidRDefault="00102477">
            <w:pPr>
              <w:pStyle w:val="ConsPlusNormal"/>
            </w:pPr>
          </w:p>
        </w:tc>
      </w:tr>
    </w:tbl>
    <w:p w:rsidR="00102477" w:rsidRDefault="00102477">
      <w:pPr>
        <w:pStyle w:val="ConsPlusNormal"/>
        <w:jc w:val="both"/>
      </w:pPr>
    </w:p>
    <w:p w:rsidR="00102477" w:rsidRDefault="00102477">
      <w:pPr>
        <w:pStyle w:val="ConsPlusNonformat"/>
        <w:jc w:val="both"/>
      </w:pPr>
      <w:r>
        <w:t xml:space="preserve">                                     __________________/__________________/</w:t>
      </w:r>
    </w:p>
    <w:p w:rsidR="00102477" w:rsidRDefault="00102477">
      <w:pPr>
        <w:pStyle w:val="ConsPlusNonformat"/>
        <w:jc w:val="both"/>
      </w:pPr>
      <w:r>
        <w:t xml:space="preserve">                                         (подпись)            (Ф.И.О.)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(реквизиты доверенности)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"___" __________ 20__ г.                   Принял: _________/______________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        (подпись)    (Ф.И.О.)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D1678" w:rsidRDefault="001D1678">
      <w:pPr>
        <w:pStyle w:val="ConsPlusNormal"/>
        <w:jc w:val="right"/>
        <w:outlineLvl w:val="1"/>
        <w:rPr>
          <w:lang w:val="en-US"/>
        </w:rPr>
      </w:pPr>
    </w:p>
    <w:p w:rsidR="00102477" w:rsidRDefault="00102477">
      <w:pPr>
        <w:pStyle w:val="ConsPlusNormal"/>
        <w:jc w:val="right"/>
        <w:outlineLvl w:val="1"/>
      </w:pPr>
      <w:r>
        <w:lastRenderedPageBreak/>
        <w:t>Приложение N 2</w:t>
      </w:r>
    </w:p>
    <w:p w:rsidR="00102477" w:rsidRDefault="00102477">
      <w:pPr>
        <w:pStyle w:val="ConsPlusNormal"/>
        <w:jc w:val="right"/>
      </w:pPr>
      <w:r>
        <w:t>к регламенту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center"/>
      </w:pPr>
      <w:bookmarkStart w:id="10" w:name="P409"/>
      <w:bookmarkEnd w:id="10"/>
      <w:r>
        <w:t>Форма уведомления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102477" w:rsidRDefault="001024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                            Уведомление</w:t>
      </w:r>
    </w:p>
    <w:p w:rsidR="00102477" w:rsidRDefault="00102477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 xml:space="preserve">    На  основании  </w:t>
      </w:r>
      <w:hyperlink w:anchor="P113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102477" w:rsidRDefault="00102477">
      <w:pPr>
        <w:pStyle w:val="ConsPlusNonformat"/>
        <w:jc w:val="both"/>
      </w:pPr>
      <w:r>
        <w:t>муниципальной   услуги  "Выдача  разрешений  на  использование  земель  или</w:t>
      </w:r>
    </w:p>
    <w:p w:rsidR="00102477" w:rsidRDefault="00102477">
      <w:pPr>
        <w:pStyle w:val="ConsPlusNonformat"/>
        <w:jc w:val="both"/>
      </w:pPr>
      <w:r>
        <w:t>земельного  участка,  находящихся в муниципальной собственности, земель или</w:t>
      </w:r>
    </w:p>
    <w:p w:rsidR="00102477" w:rsidRDefault="00102477">
      <w:pPr>
        <w:pStyle w:val="ConsPlusNonformat"/>
        <w:jc w:val="both"/>
      </w:pPr>
      <w:r>
        <w:t xml:space="preserve">земельного   участка,   государственная   собственность   на   </w:t>
      </w:r>
      <w:proofErr w:type="gramStart"/>
      <w:r>
        <w:t>которые</w:t>
      </w:r>
      <w:proofErr w:type="gramEnd"/>
      <w:r>
        <w:t xml:space="preserve">   не</w:t>
      </w:r>
    </w:p>
    <w:p w:rsidR="00102477" w:rsidRDefault="00102477">
      <w:pPr>
        <w:pStyle w:val="ConsPlusNonformat"/>
        <w:jc w:val="both"/>
      </w:pPr>
      <w:proofErr w:type="gramStart"/>
      <w:r>
        <w:t>разграничена</w:t>
      </w:r>
      <w:proofErr w:type="gramEnd"/>
      <w:r>
        <w:t>",  утвержденного  постановлением  администрации муниципального</w:t>
      </w:r>
    </w:p>
    <w:p w:rsidR="00102477" w:rsidRDefault="00102477">
      <w:pPr>
        <w:pStyle w:val="ConsPlusNonformat"/>
        <w:jc w:val="both"/>
      </w:pPr>
      <w:r>
        <w:t>образования  "Город  Саратов"  от  _______ N _______, Вам отказано в приеме</w:t>
      </w:r>
    </w:p>
    <w:p w:rsidR="00102477" w:rsidRDefault="00102477">
      <w:pPr>
        <w:pStyle w:val="ConsPlusNonformat"/>
        <w:jc w:val="both"/>
      </w:pPr>
      <w:r>
        <w:t>документов,   представленных   для   выдачи   разрешения  на  использование</w:t>
      </w:r>
    </w:p>
    <w:p w:rsidR="00102477" w:rsidRDefault="00102477">
      <w:pPr>
        <w:pStyle w:val="ConsPlusNonformat"/>
        <w:jc w:val="both"/>
      </w:pPr>
      <w:r>
        <w:t>земельного участка с кадастровым номером __________________________________</w:t>
      </w:r>
    </w:p>
    <w:p w:rsidR="00102477" w:rsidRDefault="00102477">
      <w:pPr>
        <w:pStyle w:val="ConsPlusNonformat"/>
        <w:jc w:val="both"/>
      </w:pPr>
      <w:r>
        <w:t>в целях 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proofErr w:type="gramStart"/>
      <w:r>
        <w:t xml:space="preserve">(предполагаемая цель использования в соответствии с </w:t>
      </w:r>
      <w:hyperlink r:id="rId40" w:history="1">
        <w:r>
          <w:rPr>
            <w:color w:val="0000FF"/>
          </w:rPr>
          <w:t>пунктом 1 статьи 39.34</w:t>
        </w:r>
      </w:hyperlink>
      <w:proofErr w:type="gramEnd"/>
    </w:p>
    <w:p w:rsidR="00102477" w:rsidRDefault="00102477">
      <w:pPr>
        <w:pStyle w:val="ConsPlusNonformat"/>
        <w:jc w:val="both"/>
      </w:pPr>
      <w:r>
        <w:t>___________________________________________________________________________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</w:t>
      </w:r>
      <w:proofErr w:type="gramStart"/>
      <w:r>
        <w:t>Земельного кодекса Российской Федерации)</w:t>
      </w:r>
      <w:proofErr w:type="gramEnd"/>
    </w:p>
    <w:p w:rsidR="00102477" w:rsidRDefault="0010247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102477" w:rsidRDefault="00102477">
      <w:pPr>
        <w:pStyle w:val="ConsPlusNonformat"/>
        <w:jc w:val="both"/>
      </w:pPr>
      <w:r>
        <w:t>__________________________________________________________________________.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_____________________________________ М.П. _____________/__________________</w:t>
      </w:r>
    </w:p>
    <w:p w:rsidR="00102477" w:rsidRDefault="00102477">
      <w:pPr>
        <w:pStyle w:val="ConsPlusNonformat"/>
        <w:jc w:val="both"/>
      </w:pPr>
      <w:r>
        <w:t xml:space="preserve">              (должность)                   (подпись)        (Ф.И.О.)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Уведомление об отказе получил</w:t>
      </w:r>
    </w:p>
    <w:p w:rsidR="00102477" w:rsidRDefault="00102477">
      <w:pPr>
        <w:pStyle w:val="ConsPlusNonformat"/>
        <w:jc w:val="both"/>
      </w:pPr>
      <w:r>
        <w:t>___________________/______________________/</w:t>
      </w:r>
    </w:p>
    <w:p w:rsidR="00102477" w:rsidRDefault="00102477">
      <w:pPr>
        <w:pStyle w:val="ConsPlusNonformat"/>
        <w:jc w:val="both"/>
      </w:pPr>
      <w:r>
        <w:t xml:space="preserve">     (подпись)            (Ф.И.О.)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102477" w:rsidRDefault="00102477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102477" w:rsidRDefault="00102477">
      <w:pPr>
        <w:pStyle w:val="ConsPlusNonformat"/>
        <w:jc w:val="both"/>
      </w:pPr>
    </w:p>
    <w:p w:rsidR="00102477" w:rsidRDefault="00102477">
      <w:pPr>
        <w:pStyle w:val="ConsPlusNonformat"/>
        <w:jc w:val="both"/>
      </w:pPr>
      <w:r>
        <w:t>"___" ___________ 20__ г.</w:t>
      </w: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jc w:val="both"/>
      </w:pPr>
    </w:p>
    <w:p w:rsidR="00102477" w:rsidRDefault="00102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1E" w:rsidRDefault="00680A1E"/>
    <w:sectPr w:rsidR="00680A1E" w:rsidSect="00FF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77"/>
    <w:rsid w:val="00102477"/>
    <w:rsid w:val="001D1678"/>
    <w:rsid w:val="006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865C3924B40C057BF9260483FE8678E0BA8FDC7B7BC5A7F05AA41E91E948E7E35FFCF2F19111328442755DN1G" TargetMode="External"/><Relationship Id="rId13" Type="http://schemas.openxmlformats.org/officeDocument/2006/relationships/hyperlink" Target="consultantplus://offline/ref=0805865C3924B40C057BE72B12EFA38E71E3EC81D8737192FFA35CF3415CN1G" TargetMode="External"/><Relationship Id="rId18" Type="http://schemas.openxmlformats.org/officeDocument/2006/relationships/hyperlink" Target="consultantplus://offline/ref=0805865C3924B40C057BE72B12EFA38E71ECE586D47D7192FFA35CF3415CN1G" TargetMode="External"/><Relationship Id="rId26" Type="http://schemas.openxmlformats.org/officeDocument/2006/relationships/hyperlink" Target="consultantplus://offline/ref=0805865C3924B40C057BF9260483FE8678E0BA8FD47E7DC6A0FC07AE16C8E54AE0EC00EBF5B89D1032844257NBG" TargetMode="External"/><Relationship Id="rId39" Type="http://schemas.openxmlformats.org/officeDocument/2006/relationships/hyperlink" Target="consultantplus://offline/ref=0805865C3924B40C057BE72B12EFA38E72EBE480DC7B7192FFA35CF341C1EF1DA7A359A9B1BD59N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05865C3924B40C057BF9260483FE8678E0BA8FDC7B78C5A6FF5AA41E91E948E7E35FFCF2F19111328442735DN0G" TargetMode="External"/><Relationship Id="rId34" Type="http://schemas.openxmlformats.org/officeDocument/2006/relationships/hyperlink" Target="consultantplus://offline/ref=0805865C3924B40C057BF9260483FE8678E0BA8FD4737FC6A2FC07AE16C8E54AE0EC00EBF5B89D1032844257N5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805865C3924B40C057BE72B12EFA38E72EBE587DE737192FFA35CF341C1EF1DA7A359A9B1B59C1953N6G" TargetMode="External"/><Relationship Id="rId12" Type="http://schemas.openxmlformats.org/officeDocument/2006/relationships/hyperlink" Target="consultantplus://offline/ref=0805865C3924B40C057BE72B12EFA38E72EBE480DC7B7192FFA35CF3415CN1G" TargetMode="External"/><Relationship Id="rId17" Type="http://schemas.openxmlformats.org/officeDocument/2006/relationships/hyperlink" Target="consultantplus://offline/ref=0805865C3924B40C057BF9260483FE8678E0BA8FD47E7DC6A0FC07AE16C8E54AE0EC00EBF5B89D1032844257N5G" TargetMode="External"/><Relationship Id="rId25" Type="http://schemas.openxmlformats.org/officeDocument/2006/relationships/hyperlink" Target="consultantplus://offline/ref=0805865C3924B40C057BF9260483FE8678E0BA8FD47E7DC6A0FC07AE16C8E54AE0EC00EBF5B89D1032844357N6G" TargetMode="External"/><Relationship Id="rId33" Type="http://schemas.openxmlformats.org/officeDocument/2006/relationships/hyperlink" Target="consultantplus://offline/ref=0805865C3924B40C057BF9260483FE8678E0BA8FD4737FC6A2FC07AE16C8E54AE0EC00EBF5B89D1032844257N5G" TargetMode="External"/><Relationship Id="rId38" Type="http://schemas.openxmlformats.org/officeDocument/2006/relationships/hyperlink" Target="consultantplus://offline/ref=0805865C3924B40C057BE72B12EFA38E72EBE480DC7B7192FFA35CF341C1EF1DA7A359A9B1BD59N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05865C3924B40C057BE72B12EFA38E72EAE785DA727192FFA35CF3415CN1G" TargetMode="External"/><Relationship Id="rId20" Type="http://schemas.openxmlformats.org/officeDocument/2006/relationships/hyperlink" Target="consultantplus://offline/ref=0805865C3924B40C057BE72B12EFA38E72EBE587DE737192FFA35CF341C1EF1DA7A359A9B25BNDG" TargetMode="External"/><Relationship Id="rId29" Type="http://schemas.openxmlformats.org/officeDocument/2006/relationships/hyperlink" Target="consultantplus://offline/ref=0805865C3924B40C057BF9260483FE8678E0BA8FD47E7DC6A0FC07AE16C8E54AE0EC00EBF5B89D1032844357N1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5865C3924B40C057BF9260483FE8678E0BA8FDC7B78C5A6FF5AA41E91E948E7E35FFCF2F19111328442735DN3G" TargetMode="External"/><Relationship Id="rId11" Type="http://schemas.openxmlformats.org/officeDocument/2006/relationships/hyperlink" Target="consultantplus://offline/ref=0805865C3924B40C057BF9260483FE8678E0BA8FDC7B78C5A6FF5AA41E91E948E7E35FFCF2F19111328442735DN0G" TargetMode="External"/><Relationship Id="rId24" Type="http://schemas.openxmlformats.org/officeDocument/2006/relationships/hyperlink" Target="consultantplus://offline/ref=0805865C3924B40C057BE72B12EFA38E72EBE480DC7B7192FFA35CF341C1EF1DA7A359A9B1BD59N8G" TargetMode="External"/><Relationship Id="rId32" Type="http://schemas.openxmlformats.org/officeDocument/2006/relationships/hyperlink" Target="consultantplus://offline/ref=0805865C3924B40C057BE72B12EFA38E71E3EC81D8737192FFA35CF3415CN1G" TargetMode="External"/><Relationship Id="rId37" Type="http://schemas.openxmlformats.org/officeDocument/2006/relationships/hyperlink" Target="consultantplus://offline/ref=0805865C3924B40C057BF9260483FE8678E0BA8FD4737FC6A2FC07AE16C8E54AE0EC00EBF5B89D1032844257N4G" TargetMode="External"/><Relationship Id="rId40" Type="http://schemas.openxmlformats.org/officeDocument/2006/relationships/hyperlink" Target="consultantplus://offline/ref=0805865C3924B40C057BE72B12EFA38E72EBE480DC7B7192FFA35CF341C1EF1DA7A359A9B1BD59N8G" TargetMode="External"/><Relationship Id="rId5" Type="http://schemas.openxmlformats.org/officeDocument/2006/relationships/hyperlink" Target="consultantplus://offline/ref=0805865C3924B40C057BF9260483FE8678E0BA8FD4737FC6A2FC07AE16C8E54AE0EC00EBF5B89D1032844257N6G" TargetMode="External"/><Relationship Id="rId15" Type="http://schemas.openxmlformats.org/officeDocument/2006/relationships/hyperlink" Target="consultantplus://offline/ref=0805865C3924B40C057BE72B12EFA38E72EBE587DE737192FFA35CF3415CN1G" TargetMode="External"/><Relationship Id="rId23" Type="http://schemas.openxmlformats.org/officeDocument/2006/relationships/hyperlink" Target="consultantplus://offline/ref=0805865C3924B40C057BE72B12EFA38E72EBE480DC7B7192FFA35CF341C1EF1DA7A359A9B1BD59N8G" TargetMode="External"/><Relationship Id="rId28" Type="http://schemas.openxmlformats.org/officeDocument/2006/relationships/hyperlink" Target="consultantplus://offline/ref=0805865C3924B40C057BF9260483FE8678E0BA8FD47E7DC6A0FC07AE16C8E54AE0EC00EBF5B89D1032844357N2G" TargetMode="External"/><Relationship Id="rId36" Type="http://schemas.openxmlformats.org/officeDocument/2006/relationships/hyperlink" Target="consultantplus://offline/ref=0805865C3924B40C057BE72B12EFA38E72EBE587DE737192FFA35CF341C1EF1DA7A359A15BN6G" TargetMode="External"/><Relationship Id="rId10" Type="http://schemas.openxmlformats.org/officeDocument/2006/relationships/hyperlink" Target="consultantplus://offline/ref=0805865C3924B40C057BF9260483FE8678E0BA8FD4737FC6A2FC07AE16C8E54AE0EC00EBF5B89D1032844257N5G" TargetMode="External"/><Relationship Id="rId19" Type="http://schemas.openxmlformats.org/officeDocument/2006/relationships/hyperlink" Target="consultantplus://offline/ref=0805865C3924B40C057BF9260483FE8678E0BA8FD57F7BC3A0FC07AE16C8E54A5EN0G" TargetMode="External"/><Relationship Id="rId31" Type="http://schemas.openxmlformats.org/officeDocument/2006/relationships/hyperlink" Target="consultantplus://offline/ref=0805865C3924B40C057BF9260483FE8678E0BA8FD47E7DC6A0FC07AE16C8E54AE0EC00EBF5B89D1032844357N7G" TargetMode="External"/><Relationship Id="rId4" Type="http://schemas.openxmlformats.org/officeDocument/2006/relationships/hyperlink" Target="consultantplus://offline/ref=0805865C3924B40C057BF9260483FE8678E0BA8FD47E7DC6A0FC07AE16C8E54AE0EC00EBF5B89D1032844257N6G" TargetMode="External"/><Relationship Id="rId9" Type="http://schemas.openxmlformats.org/officeDocument/2006/relationships/hyperlink" Target="consultantplus://offline/ref=0805865C3924B40C057BF9260483FE8678E0BA8FD47E7DC6A0FC07AE16C8E54AE0EC00EBF5B89D1032844257N5G" TargetMode="External"/><Relationship Id="rId14" Type="http://schemas.openxmlformats.org/officeDocument/2006/relationships/hyperlink" Target="consultantplus://offline/ref=0805865C3924B40C057BE72B12EFA38E72EAE783D47B7192FFA35CF3415CN1G" TargetMode="External"/><Relationship Id="rId22" Type="http://schemas.openxmlformats.org/officeDocument/2006/relationships/hyperlink" Target="consultantplus://offline/ref=0805865C3924B40C057BF9260483FE8678E0BA8FDC7B78C5A6FF5AA41E91E948E7E35FFCF2F19111328442735DN1G" TargetMode="External"/><Relationship Id="rId27" Type="http://schemas.openxmlformats.org/officeDocument/2006/relationships/hyperlink" Target="consultantplus://offline/ref=0805865C3924B40C057BF9260483FE8678E0BA8FD47E7DC6A0FC07AE16C8E54AE0EC00EBF5B89D1032844357N3G" TargetMode="External"/><Relationship Id="rId30" Type="http://schemas.openxmlformats.org/officeDocument/2006/relationships/hyperlink" Target="consultantplus://offline/ref=0805865C3924B40C057BF9260483FE8678E0BA8FD47E7DC6A0FC07AE16C8E54AE0EC00EBF5B89D1032844357N0G" TargetMode="External"/><Relationship Id="rId35" Type="http://schemas.openxmlformats.org/officeDocument/2006/relationships/hyperlink" Target="consultantplus://offline/ref=0805865C3924B40C057BF9260483FE8678E0BA8FD4737FC6A2FC07AE16C8E54AE0EC00EBF5B89D1032844257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2017-05-30T06:13:00Z</dcterms:created>
  <dcterms:modified xsi:type="dcterms:W3CDTF">2017-05-30T06:33:00Z</dcterms:modified>
</cp:coreProperties>
</file>