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2" w:rsidRDefault="00F13CB2" w:rsidP="00F13C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Проект</w:t>
      </w:r>
    </w:p>
    <w:p w:rsidR="00F13CB2" w:rsidRDefault="00F13CB2" w:rsidP="00F13C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B2" w:rsidRPr="00F13CB2" w:rsidRDefault="00F13CB2" w:rsidP="00F13C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B2" w:rsidRDefault="00F13CB2" w:rsidP="00F13CB2">
      <w:pPr>
        <w:pStyle w:val="ConsPlusNormal"/>
        <w:ind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B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муниципального образования «Город Саратов» от 23 августа 2013 года № 1822</w:t>
      </w:r>
      <w:r w:rsidRPr="00F13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жилищного ко</w:t>
      </w:r>
      <w:r w:rsidR="009F2C01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троля в отношении юридических лиц, индивидуальных предпринимателей и нанимателей»</w:t>
      </w:r>
    </w:p>
    <w:p w:rsidR="00F13CB2" w:rsidRPr="00F13CB2" w:rsidRDefault="00F13CB2" w:rsidP="00F13CB2">
      <w:pPr>
        <w:pStyle w:val="ConsPlusNormal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C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20 Жилищного кодекс Российской Федерации, </w:t>
      </w:r>
      <w:r w:rsidRPr="00F13C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F13C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3CB2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 w:rsidR="009F2C01">
        <w:rPr>
          <w:rFonts w:ascii="Times New Roman" w:hAnsi="Times New Roman" w:cs="Times New Roman"/>
          <w:sz w:val="28"/>
          <w:szCs w:val="28"/>
        </w:rPr>
        <w:t xml:space="preserve">№ </w:t>
      </w:r>
      <w:r w:rsidRPr="00F13CB2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13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3CB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26 августа 2011 г. </w:t>
      </w:r>
      <w:r w:rsidR="009F2C01">
        <w:rPr>
          <w:rFonts w:ascii="Times New Roman" w:hAnsi="Times New Roman" w:cs="Times New Roman"/>
          <w:sz w:val="28"/>
          <w:szCs w:val="28"/>
        </w:rPr>
        <w:t>№</w:t>
      </w:r>
      <w:r w:rsidRPr="00F13CB2">
        <w:rPr>
          <w:rFonts w:ascii="Times New Roman" w:hAnsi="Times New Roman" w:cs="Times New Roman"/>
          <w:sz w:val="28"/>
          <w:szCs w:val="28"/>
        </w:rPr>
        <w:t xml:space="preserve"> 458-П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13CB2">
        <w:rPr>
          <w:rFonts w:ascii="Times New Roman" w:hAnsi="Times New Roman" w:cs="Times New Roman"/>
          <w:sz w:val="28"/>
          <w:szCs w:val="28"/>
        </w:rPr>
        <w:t>, а также административных регламентов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9F2C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13C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F2C01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9F2C01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от </w:t>
      </w:r>
      <w:r w:rsidR="009F2C01">
        <w:rPr>
          <w:rFonts w:ascii="Times New Roman" w:hAnsi="Times New Roman" w:cs="Times New Roman"/>
          <w:sz w:val="28"/>
          <w:szCs w:val="28"/>
        </w:rPr>
        <w:t>23</w:t>
      </w: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9F2C01">
        <w:rPr>
          <w:rFonts w:ascii="Times New Roman" w:hAnsi="Times New Roman" w:cs="Times New Roman"/>
          <w:sz w:val="28"/>
          <w:szCs w:val="28"/>
        </w:rPr>
        <w:t>августа</w:t>
      </w:r>
      <w:r w:rsidRPr="00F13CB2">
        <w:rPr>
          <w:rFonts w:ascii="Times New Roman" w:hAnsi="Times New Roman" w:cs="Times New Roman"/>
          <w:sz w:val="28"/>
          <w:szCs w:val="28"/>
        </w:rPr>
        <w:t xml:space="preserve"> 201</w:t>
      </w:r>
      <w:r w:rsidR="009F2C01">
        <w:rPr>
          <w:rFonts w:ascii="Times New Roman" w:hAnsi="Times New Roman" w:cs="Times New Roman"/>
          <w:sz w:val="28"/>
          <w:szCs w:val="28"/>
        </w:rPr>
        <w:t>3</w:t>
      </w:r>
      <w:r w:rsidRPr="00F13CB2">
        <w:rPr>
          <w:rFonts w:ascii="Times New Roman" w:hAnsi="Times New Roman" w:cs="Times New Roman"/>
          <w:sz w:val="28"/>
          <w:szCs w:val="28"/>
        </w:rPr>
        <w:t xml:space="preserve"> г. </w:t>
      </w:r>
      <w:r w:rsidR="009F2C01">
        <w:rPr>
          <w:rFonts w:ascii="Times New Roman" w:hAnsi="Times New Roman" w:cs="Times New Roman"/>
          <w:sz w:val="28"/>
          <w:szCs w:val="28"/>
        </w:rPr>
        <w:t>№</w:t>
      </w: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9F2C01">
        <w:rPr>
          <w:rFonts w:ascii="Times New Roman" w:hAnsi="Times New Roman" w:cs="Times New Roman"/>
          <w:sz w:val="28"/>
          <w:szCs w:val="28"/>
        </w:rPr>
        <w:t>1822</w:t>
      </w: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9F2C01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9F2C01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Осуществление муниципального</w:t>
      </w:r>
      <w:r w:rsidR="009F2C01">
        <w:rPr>
          <w:rFonts w:ascii="Times New Roman" w:hAnsi="Times New Roman" w:cs="Times New Roman"/>
          <w:sz w:val="28"/>
          <w:szCs w:val="28"/>
        </w:rPr>
        <w:t xml:space="preserve"> жилищного контроля</w:t>
      </w: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9F2C01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и нанимателей»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0DA6" w:rsidRDefault="00F13CB2" w:rsidP="0029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1.1. </w:t>
      </w:r>
      <w:r w:rsidR="00290DA6">
        <w:rPr>
          <w:rFonts w:ascii="Times New Roman" w:hAnsi="Times New Roman" w:cs="Times New Roman"/>
          <w:sz w:val="28"/>
          <w:szCs w:val="28"/>
        </w:rPr>
        <w:t>Наименование и текст</w:t>
      </w:r>
      <w:r w:rsidR="00290DA6">
        <w:t xml:space="preserve"> </w:t>
      </w:r>
      <w:hyperlink r:id="rId7" w:history="1">
        <w:r w:rsidR="00290DA6" w:rsidRPr="00290D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90DA6">
        <w:rPr>
          <w:rFonts w:ascii="Times New Roman" w:hAnsi="Times New Roman" w:cs="Times New Roman"/>
          <w:sz w:val="28"/>
          <w:szCs w:val="28"/>
        </w:rPr>
        <w:t xml:space="preserve"> после слов «индивидуальных предпринимателей» в соответствующих падежах дополнить словом «</w:t>
      </w:r>
      <w:proofErr w:type="spellStart"/>
      <w:r w:rsidR="00290DA6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="00290DA6">
        <w:rPr>
          <w:rFonts w:ascii="Times New Roman" w:hAnsi="Times New Roman" w:cs="Times New Roman"/>
          <w:sz w:val="28"/>
          <w:szCs w:val="28"/>
        </w:rPr>
        <w:t>»</w:t>
      </w:r>
      <w:r w:rsidR="00275D4E">
        <w:rPr>
          <w:rFonts w:ascii="Times New Roman" w:hAnsi="Times New Roman" w:cs="Times New Roman"/>
          <w:sz w:val="28"/>
          <w:szCs w:val="28"/>
        </w:rPr>
        <w:t>.</w:t>
      </w:r>
    </w:p>
    <w:p w:rsidR="00D1250A" w:rsidRDefault="00D1250A" w:rsidP="0029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Текст</w:t>
      </w:r>
      <w:r>
        <w:t xml:space="preserve"> </w:t>
      </w:r>
      <w:hyperlink r:id="rId8" w:history="1">
        <w:r w:rsidRPr="00290D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«председатель Комитета» в соответствующих падежах дополнить словами «или заместитель председателя Комитета».</w:t>
      </w:r>
    </w:p>
    <w:p w:rsidR="006350DC" w:rsidRDefault="00290DA6" w:rsidP="00290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D1250A">
        <w:rPr>
          <w:rFonts w:ascii="Times New Roman" w:hAnsi="Times New Roman" w:cs="Times New Roman"/>
          <w:sz w:val="28"/>
          <w:szCs w:val="28"/>
        </w:rPr>
        <w:t xml:space="preserve">1.3. </w:t>
      </w:r>
      <w:r w:rsidR="000D50FF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9" w:history="1">
        <w:r w:rsidR="00F13CB2" w:rsidRPr="009F2C01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D1250A">
        <w:rPr>
          <w:rFonts w:ascii="Times New Roman" w:hAnsi="Times New Roman" w:cs="Times New Roman"/>
          <w:sz w:val="28"/>
          <w:szCs w:val="28"/>
        </w:rPr>
        <w:t>1</w:t>
      </w:r>
      <w:r w:rsidR="00F13CB2" w:rsidRPr="00F13CB2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350DC">
        <w:rPr>
          <w:rFonts w:ascii="Times New Roman" w:hAnsi="Times New Roman" w:cs="Times New Roman"/>
          <w:sz w:val="28"/>
          <w:szCs w:val="28"/>
        </w:rPr>
        <w:t>:</w:t>
      </w:r>
    </w:p>
    <w:p w:rsidR="00F13CB2" w:rsidRDefault="006350DC" w:rsidP="00290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D1250A">
        <w:rPr>
          <w:rFonts w:ascii="Times New Roman" w:hAnsi="Times New Roman" w:cs="Times New Roman"/>
          <w:sz w:val="28"/>
          <w:szCs w:val="28"/>
        </w:rPr>
        <w:t xml:space="preserve"> </w:t>
      </w:r>
      <w:r w:rsidRPr="000D50FF">
        <w:rPr>
          <w:rFonts w:ascii="Times New Roman" w:hAnsi="Times New Roman" w:cs="Times New Roman"/>
          <w:sz w:val="28"/>
          <w:szCs w:val="28"/>
        </w:rPr>
        <w:t>Пункт 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0A">
        <w:rPr>
          <w:rFonts w:ascii="Times New Roman" w:hAnsi="Times New Roman" w:cs="Times New Roman"/>
          <w:sz w:val="28"/>
          <w:szCs w:val="28"/>
        </w:rPr>
        <w:t>дополнить абзац</w:t>
      </w:r>
      <w:r w:rsidR="000D50FF">
        <w:rPr>
          <w:rFonts w:ascii="Times New Roman" w:hAnsi="Times New Roman" w:cs="Times New Roman"/>
          <w:sz w:val="28"/>
          <w:szCs w:val="28"/>
        </w:rPr>
        <w:t>ами 14-16</w:t>
      </w:r>
      <w:r w:rsidR="00D1250A">
        <w:rPr>
          <w:rFonts w:ascii="Times New Roman" w:hAnsi="Times New Roman" w:cs="Times New Roman"/>
          <w:sz w:val="28"/>
          <w:szCs w:val="28"/>
        </w:rPr>
        <w:t xml:space="preserve"> </w:t>
      </w:r>
      <w:r w:rsidR="00F13CB2"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0D50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13CB2" w:rsidRPr="00F13CB2">
        <w:rPr>
          <w:rFonts w:ascii="Times New Roman" w:hAnsi="Times New Roman" w:cs="Times New Roman"/>
          <w:sz w:val="28"/>
          <w:szCs w:val="28"/>
        </w:rPr>
        <w:t>:</w:t>
      </w:r>
      <w:r w:rsidR="000D50FF" w:rsidRPr="000D50FF">
        <w:t xml:space="preserve"> </w:t>
      </w:r>
    </w:p>
    <w:p w:rsidR="000D50FF" w:rsidRDefault="00275D4E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0FF">
        <w:rPr>
          <w:rFonts w:ascii="Times New Roman" w:hAnsi="Times New Roman" w:cs="Times New Roman"/>
          <w:sz w:val="28"/>
          <w:szCs w:val="28"/>
        </w:rPr>
        <w:t>- порядок создания товарищества собственников жилья, жилищного, жилищно-строительного или иного специализированного потребительского кооператива, соответствие требованиям устава товарищества собственников жилья, жилищного, жилищно-строительного или иного специализированного потребительского кооператива и порядка внесения изменений в устав такого товарищества или такого кооператива;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предельных (максимальных) индексов изменения размера вносимой гражданами платы за коммунальные услуги;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наемных домах социального использования, а также заключение и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  <w:r w:rsidR="00275D4E">
        <w:rPr>
          <w:rFonts w:ascii="Times New Roman" w:hAnsi="Times New Roman" w:cs="Times New Roman"/>
          <w:sz w:val="28"/>
          <w:szCs w:val="28"/>
        </w:rPr>
        <w:t>»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0DC">
        <w:rPr>
          <w:rFonts w:ascii="Times New Roman" w:hAnsi="Times New Roman" w:cs="Times New Roman"/>
          <w:sz w:val="28"/>
          <w:szCs w:val="28"/>
        </w:rPr>
        <w:t xml:space="preserve">2 абзац </w:t>
      </w:r>
      <w:r w:rsidR="0040607D">
        <w:rPr>
          <w:rFonts w:ascii="Times New Roman" w:hAnsi="Times New Roman" w:cs="Times New Roman"/>
          <w:sz w:val="28"/>
          <w:szCs w:val="28"/>
        </w:rPr>
        <w:t>третий</w:t>
      </w:r>
      <w:r w:rsidR="006350DC">
        <w:rPr>
          <w:rFonts w:ascii="Times New Roman" w:hAnsi="Times New Roman" w:cs="Times New Roman"/>
          <w:sz w:val="28"/>
          <w:szCs w:val="28"/>
        </w:rPr>
        <w:t xml:space="preserve"> пункта 1.5. изложить в следующей редакции:</w:t>
      </w:r>
    </w:p>
    <w:p w:rsidR="000D50FF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D50FF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жилищно-коммунальному хозяйству администрации муниципального образования «Город Саратов» (далее – председатель Комитета) или заместителя председателя комитета по жилищно-коммунальному хозяйству администрации муниципального образования «Город Саратов» (далее – заместитель председателя комитета)  </w:t>
      </w:r>
      <w:r w:rsidR="000D50FF">
        <w:rPr>
          <w:rFonts w:ascii="Times New Roman" w:hAnsi="Times New Roman" w:cs="Times New Roman"/>
          <w:sz w:val="28"/>
          <w:szCs w:val="28"/>
        </w:rPr>
        <w:t>о назначении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(далее - распоряжение)</w:t>
      </w:r>
      <w:r w:rsidR="000D50FF">
        <w:rPr>
          <w:rFonts w:ascii="Times New Roman" w:hAnsi="Times New Roman" w:cs="Times New Roman"/>
          <w:sz w:val="28"/>
          <w:szCs w:val="28"/>
        </w:rPr>
        <w:t xml:space="preserve">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0D50FF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0D50FF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D50FF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0D50FF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0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частью 2 статьи 91.18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0D50FF"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</w:t>
      </w:r>
      <w:r w:rsidR="000D50FF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 домом в соответствии со </w:t>
      </w:r>
      <w:hyperlink r:id="rId11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D50F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>, правомерность утверждения условий этого договора и его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2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D50F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D4E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6350DC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абзац </w:t>
      </w:r>
      <w:r w:rsidR="0040607D">
        <w:rPr>
          <w:rFonts w:ascii="Times New Roman" w:hAnsi="Times New Roman" w:cs="Times New Roman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sz w:val="28"/>
          <w:szCs w:val="28"/>
        </w:rPr>
        <w:t xml:space="preserve">пункта 1.8.1 исключить; </w:t>
      </w:r>
    </w:p>
    <w:p w:rsidR="00275D4E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275D4E">
        <w:rPr>
          <w:rFonts w:ascii="Times New Roman" w:hAnsi="Times New Roman" w:cs="Times New Roman"/>
          <w:sz w:val="28"/>
          <w:szCs w:val="28"/>
        </w:rPr>
        <w:t xml:space="preserve">пункт 1.7. дополнить </w:t>
      </w:r>
      <w:r w:rsidR="0040607D">
        <w:rPr>
          <w:rFonts w:ascii="Times New Roman" w:hAnsi="Times New Roman" w:cs="Times New Roman"/>
          <w:sz w:val="28"/>
          <w:szCs w:val="28"/>
        </w:rPr>
        <w:t>абзацем шестым</w:t>
      </w:r>
      <w:r w:rsidR="00275D4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75D4E" w:rsidRDefault="00275D4E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вести </w:t>
      </w:r>
      <w:r w:rsidR="0063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учета проверок по форме, утвержденной приказом Министерства экономического развития Российской Федерации от 30 апреля 2009г. № 141.».</w:t>
      </w:r>
    </w:p>
    <w:p w:rsidR="00275D4E" w:rsidRDefault="00275D4E" w:rsidP="0027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607D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40607D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0607D">
        <w:rPr>
          <w:rFonts w:ascii="Times New Roman" w:hAnsi="Times New Roman" w:cs="Times New Roman"/>
          <w:sz w:val="28"/>
          <w:szCs w:val="28"/>
        </w:rPr>
        <w:t xml:space="preserve">2.5. раздела 2 приложения к постановлению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7D">
        <w:rPr>
          <w:rFonts w:ascii="Times New Roman" w:hAnsi="Times New Roman" w:cs="Times New Roman"/>
          <w:sz w:val="28"/>
          <w:szCs w:val="28"/>
        </w:rPr>
        <w:t xml:space="preserve">«а в отношении малых предприятий, </w:t>
      </w:r>
      <w:proofErr w:type="spellStart"/>
      <w:r w:rsidR="0040607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0607D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часов» заменить словами «а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малых предприятий не более чем на пятьдесят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</w:t>
      </w:r>
      <w:r w:rsidR="004060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07D" w:rsidRDefault="0040607D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3 пункта 3.6.1. раздела 3 приложения к постановлению изложить в следующей редакции:</w:t>
      </w:r>
    </w:p>
    <w:p w:rsidR="0040607D" w:rsidRDefault="0040607D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товарищества или такого кооператива, порядку принятия собственниками помещений в многоквартирном доме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5F0C36">
        <w:rPr>
          <w:rFonts w:ascii="Times New Roman" w:hAnsi="Times New Roman" w:cs="Times New Roman"/>
          <w:sz w:val="28"/>
          <w:szCs w:val="28"/>
        </w:rPr>
        <w:t>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3" w:history="1">
        <w:r w:rsidRPr="005F0C36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36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F0C3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5F0C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4" w:history="1">
        <w:r w:rsidRPr="005F0C36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36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F0C36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5F0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C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услуги, о фактах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анализу, и информации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>.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C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по </w:t>
      </w:r>
      <w:r w:rsidR="005F0C36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Pr="00F13CB2">
        <w:rPr>
          <w:rFonts w:ascii="Times New Roman" w:hAnsi="Times New Roman" w:cs="Times New Roman"/>
          <w:sz w:val="28"/>
          <w:szCs w:val="28"/>
        </w:rPr>
        <w:t>.</w:t>
      </w:r>
    </w:p>
    <w:p w:rsidR="00F13CB2" w:rsidRPr="00F13CB2" w:rsidRDefault="00F13CB2" w:rsidP="009F2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CB2" w:rsidRPr="00F13CB2" w:rsidRDefault="00F13CB2" w:rsidP="00F13C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1F6" w:rsidRDefault="00D301F6"/>
    <w:sectPr w:rsidR="00D301F6" w:rsidSect="003E3D5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3CB2"/>
    <w:rsid w:val="000D50FF"/>
    <w:rsid w:val="000F6E86"/>
    <w:rsid w:val="00275D4E"/>
    <w:rsid w:val="00290DA6"/>
    <w:rsid w:val="0040607D"/>
    <w:rsid w:val="005F0C36"/>
    <w:rsid w:val="006350DC"/>
    <w:rsid w:val="008A2645"/>
    <w:rsid w:val="009F2C01"/>
    <w:rsid w:val="00D1250A"/>
    <w:rsid w:val="00D301F6"/>
    <w:rsid w:val="00F1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9A4E87193B9C6300512599F9E650F897AAB417FAD34B95DA3AB642FA3ECFPBb3L" TargetMode="External"/><Relationship Id="rId13" Type="http://schemas.openxmlformats.org/officeDocument/2006/relationships/hyperlink" Target="consultantplus://offline/ref=AD218F5455CDCD2C287E323B1F506D9DA320B3986F4669DA824071BC108A33FCC178161AF9537AE3s6U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C9A4E87193B9C6300512599F9E650F897AAB417FAD34B95DA3AB642FA3ECFPBb3L" TargetMode="External"/><Relationship Id="rId12" Type="http://schemas.openxmlformats.org/officeDocument/2006/relationships/hyperlink" Target="consultantplus://offline/ref=D3AD78707F286F156D4A1A4759CF07826086AF639EC9180B779A9798540D521C646BEC9C7733915863z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2C596D007223C3D43A64C538AA1A597AE4B8D67D03141A020CDF0797FAABrA59K" TargetMode="External"/><Relationship Id="rId11" Type="http://schemas.openxmlformats.org/officeDocument/2006/relationships/hyperlink" Target="consultantplus://offline/ref=D3AD78707F286F156D4A1A4759CF07826086AF639EC9180B779A9798540D521C646BEC9C7732995563zFL" TargetMode="External"/><Relationship Id="rId5" Type="http://schemas.openxmlformats.org/officeDocument/2006/relationships/hyperlink" Target="consultantplus://offline/ref=0DED2C596D007223C3D43A64C538AA1A597AE4B8D67A071D1B020CDF0797FAABrA5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AD78707F286F156D4A1A4759CF07826086AF639EC9180B779A9798540D521C646BEC9C7733935463zFL" TargetMode="External"/><Relationship Id="rId4" Type="http://schemas.openxmlformats.org/officeDocument/2006/relationships/hyperlink" Target="consultantplus://offline/ref=0DED2C596D007223C3D43A72C654F7125075B8BCD4780F43435D578250r95EK" TargetMode="External"/><Relationship Id="rId9" Type="http://schemas.openxmlformats.org/officeDocument/2006/relationships/hyperlink" Target="consultantplus://offline/ref=0DED2C596D007223C3D43A64C538AA1A597AE4B8D67D03141A020CDF0797FAABA9994F15D8ED22338BEB20r85BK" TargetMode="External"/><Relationship Id="rId14" Type="http://schemas.openxmlformats.org/officeDocument/2006/relationships/hyperlink" Target="consultantplus://offline/ref=AD218F5455CDCD2C287E323B1F506D9DA320B3986F4669DA824071BC108A33FCC178161FFBs5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yakushevaen</dc:creator>
  <cp:keywords/>
  <dc:description/>
  <cp:lastModifiedBy>yakushevaen</cp:lastModifiedBy>
  <cp:revision>2</cp:revision>
  <dcterms:created xsi:type="dcterms:W3CDTF">2014-12-19T12:34:00Z</dcterms:created>
  <dcterms:modified xsi:type="dcterms:W3CDTF">2014-12-19T12:34:00Z</dcterms:modified>
</cp:coreProperties>
</file>