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F34" w:rsidRPr="00015F34" w:rsidRDefault="00015F34" w:rsidP="00015F34">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015F34">
        <w:rPr>
          <w:rFonts w:ascii="Times New Roman" w:hAnsi="Times New Roman" w:cs="Times New Roman"/>
          <w:sz w:val="28"/>
          <w:szCs w:val="28"/>
        </w:rPr>
        <w:t>Проект</w:t>
      </w:r>
    </w:p>
    <w:p w:rsidR="00015F34" w:rsidRPr="00015F34" w:rsidRDefault="00015F34" w:rsidP="00015F34">
      <w:pPr>
        <w:spacing w:after="0" w:line="240" w:lineRule="auto"/>
        <w:jc w:val="both"/>
        <w:rPr>
          <w:rFonts w:ascii="Times New Roman" w:hAnsi="Times New Roman" w:cs="Times New Roman"/>
          <w:sz w:val="28"/>
          <w:szCs w:val="28"/>
        </w:rPr>
      </w:pPr>
    </w:p>
    <w:p w:rsidR="00015F34" w:rsidRPr="00015F34" w:rsidRDefault="00015F34" w:rsidP="00015F34">
      <w:pPr>
        <w:spacing w:after="0" w:line="240" w:lineRule="auto"/>
        <w:jc w:val="both"/>
        <w:rPr>
          <w:rFonts w:ascii="Times New Roman" w:hAnsi="Times New Roman" w:cs="Times New Roman"/>
          <w:sz w:val="28"/>
          <w:szCs w:val="28"/>
        </w:rPr>
      </w:pPr>
    </w:p>
    <w:p w:rsidR="00015F34" w:rsidRPr="00015F34" w:rsidRDefault="00015F34" w:rsidP="00015F34">
      <w:pPr>
        <w:spacing w:after="0" w:line="240" w:lineRule="auto"/>
        <w:jc w:val="center"/>
        <w:rPr>
          <w:rFonts w:ascii="Times New Roman" w:hAnsi="Times New Roman" w:cs="Times New Roman"/>
          <w:sz w:val="28"/>
          <w:szCs w:val="28"/>
        </w:rPr>
      </w:pPr>
      <w:r w:rsidRPr="00015F34">
        <w:rPr>
          <w:rFonts w:ascii="Times New Roman" w:hAnsi="Times New Roman" w:cs="Times New Roman"/>
          <w:sz w:val="28"/>
          <w:szCs w:val="28"/>
        </w:rPr>
        <w:t>АДМИНИСТРАЦИЯ МУНИЦИПАЛЬНОГО ОБРАЗОВАНИЯ</w:t>
      </w:r>
    </w:p>
    <w:p w:rsidR="00015F34" w:rsidRPr="00015F34" w:rsidRDefault="00015F34" w:rsidP="00015F34">
      <w:pPr>
        <w:spacing w:after="0" w:line="240" w:lineRule="auto"/>
        <w:jc w:val="center"/>
        <w:rPr>
          <w:rFonts w:ascii="Times New Roman" w:hAnsi="Times New Roman" w:cs="Times New Roman"/>
          <w:sz w:val="28"/>
          <w:szCs w:val="28"/>
        </w:rPr>
      </w:pPr>
      <w:r w:rsidRPr="00015F34">
        <w:rPr>
          <w:rFonts w:ascii="Times New Roman" w:hAnsi="Times New Roman" w:cs="Times New Roman"/>
          <w:sz w:val="28"/>
          <w:szCs w:val="28"/>
        </w:rPr>
        <w:t>«ГОРОД САРАТОВ»</w:t>
      </w:r>
    </w:p>
    <w:p w:rsidR="00015F34" w:rsidRPr="00015F34" w:rsidRDefault="00015F34" w:rsidP="00015F34">
      <w:pPr>
        <w:spacing w:after="0" w:line="240" w:lineRule="auto"/>
        <w:jc w:val="both"/>
        <w:rPr>
          <w:rFonts w:ascii="Times New Roman" w:hAnsi="Times New Roman" w:cs="Times New Roman"/>
          <w:sz w:val="28"/>
          <w:szCs w:val="28"/>
        </w:rPr>
      </w:pPr>
    </w:p>
    <w:p w:rsidR="00015F34" w:rsidRPr="00015F34" w:rsidRDefault="00015F34" w:rsidP="00015F34">
      <w:pPr>
        <w:spacing w:after="0" w:line="240" w:lineRule="auto"/>
        <w:jc w:val="both"/>
        <w:rPr>
          <w:rFonts w:ascii="Times New Roman" w:hAnsi="Times New Roman" w:cs="Times New Roman"/>
          <w:sz w:val="28"/>
          <w:szCs w:val="28"/>
        </w:rPr>
      </w:pPr>
    </w:p>
    <w:p w:rsidR="00015F34" w:rsidRPr="00015F34" w:rsidRDefault="00015F34" w:rsidP="00015F34">
      <w:pPr>
        <w:spacing w:after="0" w:line="240" w:lineRule="auto"/>
        <w:jc w:val="center"/>
        <w:rPr>
          <w:rFonts w:ascii="Times New Roman" w:hAnsi="Times New Roman" w:cs="Times New Roman"/>
          <w:b/>
          <w:sz w:val="28"/>
          <w:szCs w:val="28"/>
        </w:rPr>
      </w:pPr>
      <w:r w:rsidRPr="00015F34">
        <w:rPr>
          <w:rFonts w:ascii="Times New Roman" w:hAnsi="Times New Roman" w:cs="Times New Roman"/>
          <w:b/>
          <w:sz w:val="28"/>
          <w:szCs w:val="28"/>
        </w:rPr>
        <w:t>ПОСТАНОВЛЕНИЕ</w:t>
      </w:r>
    </w:p>
    <w:p w:rsidR="00015F34" w:rsidRPr="00015F34" w:rsidRDefault="00015F34" w:rsidP="00015F34">
      <w:pPr>
        <w:spacing w:after="0" w:line="240" w:lineRule="auto"/>
        <w:jc w:val="both"/>
        <w:rPr>
          <w:rFonts w:ascii="Times New Roman" w:hAnsi="Times New Roman" w:cs="Times New Roman"/>
          <w:sz w:val="28"/>
          <w:szCs w:val="28"/>
        </w:rPr>
      </w:pPr>
    </w:p>
    <w:p w:rsidR="00015F34" w:rsidRPr="00015F34" w:rsidRDefault="00015F34" w:rsidP="00015F34">
      <w:pPr>
        <w:spacing w:after="0" w:line="240" w:lineRule="auto"/>
        <w:jc w:val="both"/>
        <w:rPr>
          <w:rFonts w:ascii="Times New Roman" w:hAnsi="Times New Roman" w:cs="Times New Roman"/>
          <w:sz w:val="28"/>
          <w:szCs w:val="28"/>
        </w:rPr>
      </w:pPr>
      <w:r w:rsidRPr="00015F34">
        <w:rPr>
          <w:rFonts w:ascii="Times New Roman" w:hAnsi="Times New Roman" w:cs="Times New Roman"/>
          <w:sz w:val="28"/>
          <w:szCs w:val="28"/>
        </w:rPr>
        <w:t>№ ___________</w:t>
      </w:r>
      <w:r w:rsidRPr="00015F34">
        <w:rPr>
          <w:rFonts w:ascii="Times New Roman" w:hAnsi="Times New Roman" w:cs="Times New Roman"/>
          <w:sz w:val="28"/>
          <w:szCs w:val="28"/>
        </w:rPr>
        <w:tab/>
      </w:r>
      <w:r w:rsidRPr="00015F34">
        <w:rPr>
          <w:rFonts w:ascii="Times New Roman" w:hAnsi="Times New Roman" w:cs="Times New Roman"/>
          <w:sz w:val="28"/>
          <w:szCs w:val="28"/>
        </w:rPr>
        <w:tab/>
      </w:r>
      <w:r w:rsidRPr="00015F34">
        <w:rPr>
          <w:rFonts w:ascii="Times New Roman" w:hAnsi="Times New Roman" w:cs="Times New Roman"/>
          <w:sz w:val="28"/>
          <w:szCs w:val="28"/>
        </w:rPr>
        <w:tab/>
      </w:r>
      <w:r w:rsidRPr="00015F34">
        <w:rPr>
          <w:rFonts w:ascii="Times New Roman" w:hAnsi="Times New Roman" w:cs="Times New Roman"/>
          <w:sz w:val="28"/>
          <w:szCs w:val="28"/>
        </w:rPr>
        <w:tab/>
      </w:r>
      <w:r w:rsidRPr="00015F34">
        <w:rPr>
          <w:rFonts w:ascii="Times New Roman" w:hAnsi="Times New Roman" w:cs="Times New Roman"/>
          <w:sz w:val="28"/>
          <w:szCs w:val="28"/>
        </w:rPr>
        <w:tab/>
      </w:r>
      <w:r w:rsidRPr="00015F34">
        <w:rPr>
          <w:rFonts w:ascii="Times New Roman" w:hAnsi="Times New Roman" w:cs="Times New Roman"/>
          <w:sz w:val="28"/>
          <w:szCs w:val="28"/>
        </w:rPr>
        <w:tab/>
      </w:r>
      <w:r w:rsidRPr="00015F34">
        <w:rPr>
          <w:rFonts w:ascii="Times New Roman" w:hAnsi="Times New Roman" w:cs="Times New Roman"/>
          <w:sz w:val="28"/>
          <w:szCs w:val="28"/>
        </w:rPr>
        <w:tab/>
      </w:r>
      <w:r w:rsidRPr="00015F34">
        <w:rPr>
          <w:rFonts w:ascii="Times New Roman" w:hAnsi="Times New Roman" w:cs="Times New Roman"/>
          <w:sz w:val="28"/>
          <w:szCs w:val="28"/>
        </w:rPr>
        <w:tab/>
        <w:t>_____________</w:t>
      </w:r>
    </w:p>
    <w:p w:rsidR="00015F34" w:rsidRPr="00015F34" w:rsidRDefault="00015F34" w:rsidP="00015F34">
      <w:pPr>
        <w:spacing w:after="0" w:line="240" w:lineRule="auto"/>
        <w:jc w:val="both"/>
        <w:rPr>
          <w:rFonts w:ascii="Times New Roman" w:hAnsi="Times New Roman" w:cs="Times New Roman"/>
          <w:sz w:val="28"/>
          <w:szCs w:val="28"/>
        </w:rPr>
      </w:pPr>
    </w:p>
    <w:p w:rsidR="00015F34" w:rsidRPr="00015F34" w:rsidRDefault="00015F34" w:rsidP="00015F34">
      <w:pPr>
        <w:spacing w:after="0" w:line="240" w:lineRule="auto"/>
        <w:jc w:val="both"/>
        <w:rPr>
          <w:rFonts w:ascii="Times New Roman" w:hAnsi="Times New Roman" w:cs="Times New Roman"/>
          <w:sz w:val="28"/>
          <w:szCs w:val="28"/>
        </w:rPr>
      </w:pPr>
    </w:p>
    <w:p w:rsidR="00015F34" w:rsidRDefault="00015F34" w:rsidP="00015F34">
      <w:pPr>
        <w:spacing w:after="0" w:line="240" w:lineRule="auto"/>
        <w:rPr>
          <w:rFonts w:ascii="Times New Roman" w:hAnsi="Times New Roman" w:cs="Times New Roman"/>
          <w:sz w:val="28"/>
          <w:szCs w:val="28"/>
        </w:rPr>
      </w:pPr>
      <w:r w:rsidRPr="00015F34">
        <w:rPr>
          <w:rFonts w:ascii="Times New Roman" w:hAnsi="Times New Roman" w:cs="Times New Roman"/>
          <w:sz w:val="28"/>
          <w:szCs w:val="28"/>
        </w:rPr>
        <w:t xml:space="preserve">О внесении изменений в </w:t>
      </w:r>
      <w:r>
        <w:rPr>
          <w:rFonts w:ascii="Times New Roman" w:hAnsi="Times New Roman" w:cs="Times New Roman"/>
          <w:sz w:val="28"/>
          <w:szCs w:val="28"/>
        </w:rPr>
        <w:t>постановление администрации</w:t>
      </w:r>
    </w:p>
    <w:p w:rsidR="00FF2A45" w:rsidRPr="00B33944" w:rsidRDefault="00FF2A45" w:rsidP="00B33944">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м</w:t>
      </w:r>
      <w:r w:rsidR="00015F34">
        <w:rPr>
          <w:rFonts w:ascii="Times New Roman" w:hAnsi="Times New Roman" w:cs="Times New Roman"/>
          <w:sz w:val="28"/>
          <w:szCs w:val="28"/>
        </w:rPr>
        <w:t>уни</w:t>
      </w:r>
      <w:r w:rsidR="00015F34" w:rsidRPr="00B33944">
        <w:rPr>
          <w:rFonts w:ascii="Times New Roman" w:hAnsi="Times New Roman" w:cs="Times New Roman"/>
          <w:sz w:val="28"/>
          <w:szCs w:val="28"/>
        </w:rPr>
        <w:t>ципального образования «Город Саратов»</w:t>
      </w:r>
    </w:p>
    <w:p w:rsidR="00FF2A45" w:rsidRPr="00B33944" w:rsidRDefault="00FF2A45" w:rsidP="00B33944">
      <w:pPr>
        <w:spacing w:after="0" w:line="240" w:lineRule="auto"/>
        <w:contextualSpacing/>
        <w:rPr>
          <w:rFonts w:ascii="Times New Roman" w:hAnsi="Times New Roman" w:cs="Times New Roman"/>
          <w:sz w:val="28"/>
          <w:szCs w:val="28"/>
        </w:rPr>
      </w:pPr>
      <w:r w:rsidRPr="00B33944">
        <w:rPr>
          <w:rFonts w:ascii="Times New Roman" w:hAnsi="Times New Roman" w:cs="Times New Roman"/>
          <w:sz w:val="28"/>
          <w:szCs w:val="28"/>
        </w:rPr>
        <w:t xml:space="preserve">от </w:t>
      </w:r>
      <w:r w:rsidR="00B33944" w:rsidRPr="00B33944">
        <w:rPr>
          <w:rFonts w:ascii="Times New Roman" w:hAnsi="Times New Roman" w:cs="Times New Roman"/>
          <w:sz w:val="28"/>
          <w:szCs w:val="28"/>
        </w:rPr>
        <w:t>30</w:t>
      </w:r>
      <w:r w:rsidRPr="00B33944">
        <w:rPr>
          <w:rFonts w:ascii="Times New Roman" w:hAnsi="Times New Roman" w:cs="Times New Roman"/>
          <w:sz w:val="28"/>
          <w:szCs w:val="28"/>
        </w:rPr>
        <w:t xml:space="preserve"> июля 2012 года № 1</w:t>
      </w:r>
      <w:r w:rsidR="00B33944" w:rsidRPr="00B33944">
        <w:rPr>
          <w:rFonts w:ascii="Times New Roman" w:hAnsi="Times New Roman" w:cs="Times New Roman"/>
          <w:sz w:val="28"/>
          <w:szCs w:val="28"/>
        </w:rPr>
        <w:t>780</w:t>
      </w:r>
      <w:r w:rsidRPr="00B33944">
        <w:rPr>
          <w:rFonts w:ascii="Times New Roman" w:hAnsi="Times New Roman" w:cs="Times New Roman"/>
          <w:sz w:val="28"/>
          <w:szCs w:val="28"/>
        </w:rPr>
        <w:t xml:space="preserve">  «Об утверждении </w:t>
      </w:r>
      <w:r w:rsidR="00806C18" w:rsidRPr="00B33944">
        <w:rPr>
          <w:rFonts w:ascii="Times New Roman" w:hAnsi="Times New Roman" w:cs="Times New Roman"/>
          <w:sz w:val="28"/>
          <w:szCs w:val="28"/>
        </w:rPr>
        <w:t>а</w:t>
      </w:r>
      <w:r w:rsidRPr="00B33944">
        <w:rPr>
          <w:rFonts w:ascii="Times New Roman" w:hAnsi="Times New Roman" w:cs="Times New Roman"/>
          <w:sz w:val="28"/>
          <w:szCs w:val="28"/>
        </w:rPr>
        <w:t>дминистративного</w:t>
      </w:r>
    </w:p>
    <w:p w:rsidR="00FF2A45" w:rsidRPr="00B33944" w:rsidRDefault="00015F34" w:rsidP="00B33944">
      <w:pPr>
        <w:spacing w:after="0" w:line="240" w:lineRule="auto"/>
        <w:contextualSpacing/>
        <w:rPr>
          <w:rFonts w:ascii="Times New Roman" w:hAnsi="Times New Roman" w:cs="Times New Roman"/>
          <w:sz w:val="28"/>
          <w:szCs w:val="28"/>
        </w:rPr>
      </w:pPr>
      <w:r w:rsidRPr="00B33944">
        <w:rPr>
          <w:rFonts w:ascii="Times New Roman" w:hAnsi="Times New Roman" w:cs="Times New Roman"/>
          <w:sz w:val="28"/>
          <w:szCs w:val="28"/>
        </w:rPr>
        <w:t>регламент</w:t>
      </w:r>
      <w:r w:rsidR="00FF2A45" w:rsidRPr="00B33944">
        <w:rPr>
          <w:rFonts w:ascii="Times New Roman" w:hAnsi="Times New Roman" w:cs="Times New Roman"/>
          <w:sz w:val="28"/>
          <w:szCs w:val="28"/>
        </w:rPr>
        <w:t xml:space="preserve">а </w:t>
      </w:r>
      <w:r w:rsidRPr="00B33944">
        <w:rPr>
          <w:rFonts w:ascii="Times New Roman" w:hAnsi="Times New Roman" w:cs="Times New Roman"/>
          <w:sz w:val="28"/>
          <w:szCs w:val="28"/>
        </w:rPr>
        <w:t>предоставления муниципальной услуги</w:t>
      </w:r>
    </w:p>
    <w:p w:rsidR="00015F34" w:rsidRPr="00B33944" w:rsidRDefault="00015F34" w:rsidP="00B33944">
      <w:pPr>
        <w:spacing w:after="0" w:line="240" w:lineRule="auto"/>
        <w:contextualSpacing/>
        <w:rPr>
          <w:rFonts w:ascii="Times New Roman" w:hAnsi="Times New Roman" w:cs="Times New Roman"/>
          <w:sz w:val="28"/>
          <w:szCs w:val="28"/>
        </w:rPr>
      </w:pPr>
      <w:r w:rsidRPr="00B33944">
        <w:rPr>
          <w:rFonts w:ascii="Times New Roman" w:hAnsi="Times New Roman" w:cs="Times New Roman"/>
          <w:sz w:val="28"/>
          <w:szCs w:val="28"/>
        </w:rPr>
        <w:t>«</w:t>
      </w:r>
      <w:r w:rsidR="00B33944" w:rsidRPr="00B33944">
        <w:rPr>
          <w:rFonts w:ascii="Times New Roman" w:hAnsi="Times New Roman" w:cs="Times New Roman"/>
          <w:sz w:val="28"/>
          <w:szCs w:val="28"/>
        </w:rPr>
        <w:t xml:space="preserve">Согласование </w:t>
      </w:r>
      <w:proofErr w:type="spellStart"/>
      <w:r w:rsidR="00B33944" w:rsidRPr="00B33944">
        <w:rPr>
          <w:rFonts w:ascii="Times New Roman" w:hAnsi="Times New Roman" w:cs="Times New Roman"/>
          <w:sz w:val="28"/>
          <w:szCs w:val="28"/>
        </w:rPr>
        <w:t>дендропланов</w:t>
      </w:r>
      <w:proofErr w:type="spellEnd"/>
      <w:r w:rsidRPr="00B33944">
        <w:rPr>
          <w:rFonts w:ascii="Times New Roman" w:hAnsi="Times New Roman" w:cs="Times New Roman"/>
          <w:sz w:val="28"/>
          <w:szCs w:val="28"/>
        </w:rPr>
        <w:t>»</w:t>
      </w:r>
    </w:p>
    <w:p w:rsidR="00B33944" w:rsidRPr="00B33944" w:rsidRDefault="00B33944" w:rsidP="00B33944">
      <w:pPr>
        <w:spacing w:after="0"/>
        <w:ind w:firstLine="709"/>
        <w:contextualSpacing/>
        <w:jc w:val="both"/>
        <w:rPr>
          <w:rFonts w:ascii="Times New Roman" w:hAnsi="Times New Roman" w:cs="Times New Roman"/>
          <w:sz w:val="28"/>
          <w:szCs w:val="28"/>
        </w:rPr>
      </w:pPr>
    </w:p>
    <w:p w:rsidR="00B33944" w:rsidRDefault="00B33944" w:rsidP="00B33944">
      <w:pPr>
        <w:spacing w:after="0"/>
        <w:ind w:firstLine="709"/>
        <w:contextualSpacing/>
        <w:jc w:val="both"/>
        <w:rPr>
          <w:rFonts w:ascii="Times New Roman" w:hAnsi="Times New Roman" w:cs="Times New Roman"/>
          <w:sz w:val="28"/>
          <w:szCs w:val="28"/>
        </w:rPr>
      </w:pPr>
      <w:r w:rsidRPr="00B33944">
        <w:rPr>
          <w:rFonts w:ascii="Times New Roman" w:hAnsi="Times New Roman" w:cs="Times New Roman"/>
          <w:sz w:val="28"/>
          <w:szCs w:val="28"/>
        </w:rPr>
        <w:t>В соответствии с Федеральным законом от 27 июля 2010 г. № 210-ФЗ «Об организации предоставления государственных и муниципальных услуг», постановлением администрации муниципального образования «Город Саратов» от 12 ноября 2010 года № 2750 «О Порядке разработки и утверждения административных регламентов предоставления муниципальных услуг»</w:t>
      </w:r>
    </w:p>
    <w:p w:rsidR="0092057E" w:rsidRPr="00B33944" w:rsidRDefault="0092057E" w:rsidP="00B33944">
      <w:pPr>
        <w:spacing w:after="0"/>
        <w:ind w:firstLine="709"/>
        <w:contextualSpacing/>
        <w:jc w:val="both"/>
        <w:rPr>
          <w:rFonts w:ascii="Times New Roman" w:hAnsi="Times New Roman" w:cs="Times New Roman"/>
          <w:sz w:val="27"/>
          <w:szCs w:val="27"/>
        </w:rPr>
      </w:pPr>
    </w:p>
    <w:p w:rsidR="00015F34" w:rsidRDefault="00015F34" w:rsidP="00B33944">
      <w:pPr>
        <w:spacing w:after="0" w:line="247" w:lineRule="auto"/>
        <w:contextualSpacing/>
        <w:jc w:val="center"/>
        <w:rPr>
          <w:rFonts w:ascii="Times New Roman" w:hAnsi="Times New Roman" w:cs="Times New Roman"/>
          <w:spacing w:val="20"/>
          <w:sz w:val="28"/>
          <w:szCs w:val="28"/>
        </w:rPr>
      </w:pPr>
      <w:r w:rsidRPr="00B33944">
        <w:rPr>
          <w:rFonts w:ascii="Times New Roman" w:hAnsi="Times New Roman" w:cs="Times New Roman"/>
          <w:spacing w:val="20"/>
          <w:sz w:val="28"/>
          <w:szCs w:val="28"/>
        </w:rPr>
        <w:t>постановляю:</w:t>
      </w:r>
    </w:p>
    <w:p w:rsidR="0092057E" w:rsidRPr="00B33944" w:rsidRDefault="0092057E" w:rsidP="00B33944">
      <w:pPr>
        <w:spacing w:after="0" w:line="247" w:lineRule="auto"/>
        <w:contextualSpacing/>
        <w:jc w:val="center"/>
        <w:rPr>
          <w:rFonts w:ascii="Times New Roman" w:hAnsi="Times New Roman" w:cs="Times New Roman"/>
          <w:spacing w:val="20"/>
          <w:sz w:val="28"/>
          <w:szCs w:val="28"/>
        </w:rPr>
      </w:pPr>
    </w:p>
    <w:p w:rsidR="00015F34" w:rsidRPr="00FF2A45" w:rsidRDefault="00015F34" w:rsidP="00B33944">
      <w:pPr>
        <w:spacing w:after="0" w:line="240" w:lineRule="auto"/>
        <w:ind w:firstLine="708"/>
        <w:contextualSpacing/>
        <w:jc w:val="both"/>
        <w:rPr>
          <w:rFonts w:ascii="Times New Roman" w:hAnsi="Times New Roman"/>
          <w:sz w:val="28"/>
          <w:szCs w:val="28"/>
        </w:rPr>
      </w:pPr>
      <w:r w:rsidRPr="00FF2A45">
        <w:rPr>
          <w:rFonts w:ascii="Times New Roman" w:hAnsi="Times New Roman"/>
          <w:sz w:val="28"/>
          <w:szCs w:val="28"/>
        </w:rPr>
        <w:t xml:space="preserve">1. Внести в постановление администрации муниципального образования «Город Саратов» </w:t>
      </w:r>
      <w:r w:rsidR="00B33944" w:rsidRPr="00B33944">
        <w:rPr>
          <w:rFonts w:ascii="Times New Roman" w:hAnsi="Times New Roman" w:cs="Times New Roman"/>
          <w:sz w:val="28"/>
          <w:szCs w:val="28"/>
        </w:rPr>
        <w:t xml:space="preserve">от 30 июля 2012 года № 1780  «Об утверждении административного регламента предоставления муниципальной услуги «Согласование </w:t>
      </w:r>
      <w:proofErr w:type="spellStart"/>
      <w:r w:rsidR="00B33944" w:rsidRPr="00B33944">
        <w:rPr>
          <w:rFonts w:ascii="Times New Roman" w:hAnsi="Times New Roman" w:cs="Times New Roman"/>
          <w:sz w:val="28"/>
          <w:szCs w:val="28"/>
        </w:rPr>
        <w:t>дендропланов</w:t>
      </w:r>
      <w:proofErr w:type="spellEnd"/>
      <w:r w:rsidR="00B33944" w:rsidRPr="00B33944">
        <w:rPr>
          <w:rFonts w:ascii="Times New Roman" w:hAnsi="Times New Roman" w:cs="Times New Roman"/>
          <w:sz w:val="28"/>
          <w:szCs w:val="28"/>
        </w:rPr>
        <w:t>»</w:t>
      </w:r>
      <w:r w:rsidR="00B33944" w:rsidRPr="00B33944">
        <w:rPr>
          <w:rFonts w:ascii="Times New Roman" w:hAnsi="Times New Roman"/>
          <w:sz w:val="28"/>
          <w:szCs w:val="28"/>
        </w:rPr>
        <w:t xml:space="preserve"> </w:t>
      </w:r>
      <w:r w:rsidRPr="00FF2A45">
        <w:rPr>
          <w:rFonts w:ascii="Times New Roman" w:hAnsi="Times New Roman"/>
          <w:sz w:val="28"/>
          <w:szCs w:val="28"/>
        </w:rPr>
        <w:t xml:space="preserve">следующие изменения: </w:t>
      </w:r>
    </w:p>
    <w:p w:rsidR="00FB2A00" w:rsidRPr="0005017F" w:rsidRDefault="00015F34" w:rsidP="00FB2A00">
      <w:pPr>
        <w:pStyle w:val="a4"/>
        <w:ind w:firstLine="708"/>
        <w:jc w:val="both"/>
        <w:rPr>
          <w:sz w:val="28"/>
          <w:szCs w:val="28"/>
        </w:rPr>
      </w:pPr>
      <w:r w:rsidRPr="00B33944">
        <w:rPr>
          <w:sz w:val="28"/>
          <w:szCs w:val="28"/>
        </w:rPr>
        <w:t xml:space="preserve">1.1. </w:t>
      </w:r>
      <w:r w:rsidR="00FB2A00" w:rsidRPr="0005017F">
        <w:rPr>
          <w:sz w:val="28"/>
          <w:szCs w:val="28"/>
        </w:rPr>
        <w:t>В пунк</w:t>
      </w:r>
      <w:r w:rsidR="00FB2A00">
        <w:rPr>
          <w:sz w:val="28"/>
          <w:szCs w:val="28"/>
        </w:rPr>
        <w:t>те 2.6.</w:t>
      </w:r>
      <w:r w:rsidR="00FB2A00" w:rsidRPr="0005017F">
        <w:rPr>
          <w:sz w:val="28"/>
          <w:szCs w:val="28"/>
        </w:rPr>
        <w:t xml:space="preserve"> приложения к постановлению:</w:t>
      </w:r>
    </w:p>
    <w:p w:rsidR="00FB2A00" w:rsidRPr="0005017F" w:rsidRDefault="00FB2A00" w:rsidP="00FB2A00">
      <w:pPr>
        <w:pStyle w:val="a4"/>
        <w:ind w:firstLine="708"/>
        <w:contextualSpacing/>
        <w:jc w:val="both"/>
        <w:rPr>
          <w:sz w:val="28"/>
          <w:szCs w:val="28"/>
        </w:rPr>
      </w:pPr>
      <w:r>
        <w:rPr>
          <w:sz w:val="28"/>
          <w:szCs w:val="28"/>
        </w:rPr>
        <w:t>-</w:t>
      </w:r>
      <w:r w:rsidRPr="0005017F">
        <w:rPr>
          <w:sz w:val="28"/>
          <w:szCs w:val="28"/>
        </w:rPr>
        <w:t xml:space="preserve"> дефис </w:t>
      </w:r>
      <w:r w:rsidR="00846397">
        <w:rPr>
          <w:sz w:val="28"/>
          <w:szCs w:val="28"/>
        </w:rPr>
        <w:t>5</w:t>
      </w:r>
      <w:r w:rsidRPr="0005017F">
        <w:rPr>
          <w:sz w:val="28"/>
          <w:szCs w:val="28"/>
        </w:rPr>
        <w:t xml:space="preserve">  изложить в  новой редакции:</w:t>
      </w:r>
    </w:p>
    <w:p w:rsidR="00FB2A00" w:rsidRDefault="00FB2A00" w:rsidP="00FB2A00">
      <w:pPr>
        <w:contextualSpacing/>
        <w:jc w:val="both"/>
        <w:rPr>
          <w:rFonts w:ascii="Times New Roman" w:hAnsi="Times New Roman" w:cs="Times New Roman"/>
          <w:sz w:val="28"/>
          <w:szCs w:val="28"/>
        </w:rPr>
      </w:pPr>
      <w:r w:rsidRPr="0005017F">
        <w:rPr>
          <w:rFonts w:ascii="Times New Roman" w:hAnsi="Times New Roman" w:cs="Times New Roman"/>
          <w:sz w:val="28"/>
          <w:szCs w:val="28"/>
        </w:rPr>
        <w:t>«- решение</w:t>
      </w:r>
      <w:r w:rsidR="0092057E">
        <w:rPr>
          <w:rFonts w:ascii="Times New Roman" w:hAnsi="Times New Roman" w:cs="Times New Roman"/>
          <w:sz w:val="28"/>
          <w:szCs w:val="28"/>
        </w:rPr>
        <w:t>м</w:t>
      </w:r>
      <w:r w:rsidRPr="0005017F">
        <w:rPr>
          <w:rFonts w:ascii="Times New Roman" w:hAnsi="Times New Roman" w:cs="Times New Roman"/>
          <w:sz w:val="28"/>
          <w:szCs w:val="28"/>
        </w:rPr>
        <w:t xml:space="preserve"> Саратовской городской Думы от 25 декабря 2018 года № 45-326 «О Правилах благоустройства территории муниципального образования «Город Саратов» (текст опубликован в издании </w:t>
      </w:r>
      <w:r>
        <w:rPr>
          <w:rFonts w:ascii="Times New Roman" w:hAnsi="Times New Roman" w:cs="Times New Roman"/>
          <w:sz w:val="28"/>
          <w:szCs w:val="28"/>
        </w:rPr>
        <w:t>«</w:t>
      </w:r>
      <w:r w:rsidRPr="0005017F">
        <w:rPr>
          <w:rFonts w:ascii="Times New Roman" w:hAnsi="Times New Roman" w:cs="Times New Roman"/>
          <w:sz w:val="28"/>
          <w:szCs w:val="28"/>
        </w:rPr>
        <w:t>Саратовская панорама</w:t>
      </w:r>
      <w:r>
        <w:rPr>
          <w:rFonts w:ascii="Times New Roman" w:hAnsi="Times New Roman" w:cs="Times New Roman"/>
          <w:sz w:val="28"/>
          <w:szCs w:val="28"/>
        </w:rPr>
        <w:t xml:space="preserve">», </w:t>
      </w:r>
      <w:proofErr w:type="spellStart"/>
      <w:r>
        <w:rPr>
          <w:rFonts w:ascii="Times New Roman" w:hAnsi="Times New Roman" w:cs="Times New Roman"/>
          <w:sz w:val="28"/>
          <w:szCs w:val="28"/>
        </w:rPr>
        <w:t>Спецвыпуск</w:t>
      </w:r>
      <w:proofErr w:type="spellEnd"/>
      <w:r w:rsidRPr="0005017F">
        <w:rPr>
          <w:rFonts w:ascii="Times New Roman" w:hAnsi="Times New Roman" w:cs="Times New Roman"/>
          <w:sz w:val="28"/>
          <w:szCs w:val="28"/>
        </w:rPr>
        <w:t xml:space="preserve"> от 25 декабря 2018 г. N 87)»</w:t>
      </w:r>
      <w:r>
        <w:rPr>
          <w:rFonts w:ascii="Times New Roman" w:hAnsi="Times New Roman" w:cs="Times New Roman"/>
          <w:sz w:val="28"/>
          <w:szCs w:val="28"/>
        </w:rPr>
        <w:t>.</w:t>
      </w:r>
    </w:p>
    <w:p w:rsidR="00FB2A00" w:rsidRDefault="00FB2A00" w:rsidP="00FB2A00">
      <w:pPr>
        <w:ind w:firstLine="540"/>
        <w:contextualSpacing/>
        <w:jc w:val="both"/>
        <w:rPr>
          <w:rFonts w:ascii="Times New Roman" w:hAnsi="Times New Roman" w:cs="Times New Roman"/>
          <w:sz w:val="28"/>
          <w:szCs w:val="28"/>
        </w:rPr>
      </w:pPr>
      <w:r w:rsidRPr="00D917F7">
        <w:rPr>
          <w:rFonts w:ascii="Times New Roman" w:hAnsi="Times New Roman" w:cs="Times New Roman"/>
          <w:sz w:val="28"/>
          <w:szCs w:val="28"/>
        </w:rPr>
        <w:t xml:space="preserve"> </w:t>
      </w:r>
      <w:r>
        <w:rPr>
          <w:rFonts w:ascii="Times New Roman" w:hAnsi="Times New Roman" w:cs="Times New Roman"/>
          <w:sz w:val="28"/>
          <w:szCs w:val="28"/>
        </w:rPr>
        <w:t>1.2. Пункт 2.6.</w:t>
      </w:r>
      <w:r w:rsidRPr="0005017F">
        <w:rPr>
          <w:rFonts w:ascii="Times New Roman" w:hAnsi="Times New Roman" w:cs="Times New Roman"/>
          <w:sz w:val="28"/>
          <w:szCs w:val="28"/>
        </w:rPr>
        <w:t xml:space="preserve"> </w:t>
      </w:r>
      <w:r>
        <w:rPr>
          <w:rFonts w:ascii="Times New Roman" w:hAnsi="Times New Roman" w:cs="Times New Roman"/>
          <w:sz w:val="28"/>
          <w:szCs w:val="28"/>
        </w:rPr>
        <w:t xml:space="preserve">приложения к постановлению дополнить </w:t>
      </w:r>
      <w:r w:rsidRPr="0005017F">
        <w:rPr>
          <w:rFonts w:ascii="Times New Roman" w:hAnsi="Times New Roman" w:cs="Times New Roman"/>
          <w:sz w:val="28"/>
          <w:szCs w:val="28"/>
        </w:rPr>
        <w:t>абзац</w:t>
      </w:r>
      <w:r>
        <w:rPr>
          <w:rFonts w:ascii="Times New Roman" w:hAnsi="Times New Roman" w:cs="Times New Roman"/>
          <w:sz w:val="28"/>
          <w:szCs w:val="28"/>
        </w:rPr>
        <w:t>ем 2 следующего содержания</w:t>
      </w:r>
      <w:r w:rsidRPr="0005017F">
        <w:rPr>
          <w:rFonts w:ascii="Times New Roman" w:hAnsi="Times New Roman" w:cs="Times New Roman"/>
          <w:sz w:val="28"/>
          <w:szCs w:val="28"/>
        </w:rPr>
        <w:t xml:space="preserve">: </w:t>
      </w:r>
      <w:proofErr w:type="gramStart"/>
      <w:r w:rsidRPr="0005017F">
        <w:rPr>
          <w:rFonts w:ascii="Times New Roman" w:hAnsi="Times New Roman" w:cs="Times New Roman"/>
          <w:sz w:val="28"/>
          <w:szCs w:val="28"/>
        </w:rPr>
        <w:t>«Перечень нормативных правовых актов подлежит обязательному размещению на официальном сайте администра</w:t>
      </w:r>
      <w:r>
        <w:rPr>
          <w:rFonts w:ascii="Times New Roman" w:hAnsi="Times New Roman" w:cs="Times New Roman"/>
          <w:sz w:val="28"/>
          <w:szCs w:val="28"/>
        </w:rPr>
        <w:t>ции муниципального образования «</w:t>
      </w:r>
      <w:r w:rsidRPr="0005017F">
        <w:rPr>
          <w:rFonts w:ascii="Times New Roman" w:hAnsi="Times New Roman" w:cs="Times New Roman"/>
          <w:sz w:val="28"/>
          <w:szCs w:val="28"/>
        </w:rPr>
        <w:t>Город Саратов</w:t>
      </w:r>
      <w:r>
        <w:rPr>
          <w:rFonts w:ascii="Times New Roman" w:hAnsi="Times New Roman" w:cs="Times New Roman"/>
          <w:sz w:val="28"/>
          <w:szCs w:val="28"/>
        </w:rPr>
        <w:t>»</w:t>
      </w:r>
      <w:r w:rsidRPr="0005017F">
        <w:rPr>
          <w:rFonts w:ascii="Times New Roman" w:hAnsi="Times New Roman" w:cs="Times New Roman"/>
          <w:sz w:val="28"/>
          <w:szCs w:val="28"/>
        </w:rPr>
        <w:t xml:space="preserve"> по адресу: </w:t>
      </w:r>
      <w:hyperlink r:id="rId5" w:tgtFrame="_blank" w:tooltip="&lt;div class=&quot;doc www&quot;&gt;www.saratovmer.ru&lt;/div&gt;" w:history="1">
        <w:r w:rsidRPr="0005017F">
          <w:rPr>
            <w:rFonts w:ascii="Times New Roman" w:hAnsi="Times New Roman" w:cs="Times New Roman"/>
            <w:sz w:val="28"/>
            <w:szCs w:val="28"/>
          </w:rPr>
          <w:t>www.saratovmer.ru</w:t>
        </w:r>
      </w:hyperlink>
      <w:r>
        <w:t xml:space="preserve"> </w:t>
      </w:r>
      <w:r w:rsidRPr="00D917F7">
        <w:rPr>
          <w:rFonts w:ascii="Times New Roman" w:hAnsi="Times New Roman" w:cs="Times New Roman"/>
          <w:sz w:val="28"/>
          <w:szCs w:val="28"/>
        </w:rPr>
        <w:t>(</w:t>
      </w:r>
      <w:r>
        <w:rPr>
          <w:rFonts w:ascii="Times New Roman" w:hAnsi="Times New Roman" w:cs="Times New Roman"/>
          <w:sz w:val="28"/>
          <w:szCs w:val="28"/>
        </w:rPr>
        <w:t>далее – официальный сайт</w:t>
      </w:r>
      <w:r w:rsidRPr="00D917F7">
        <w:rPr>
          <w:rFonts w:ascii="Times New Roman" w:hAnsi="Times New Roman" w:cs="Times New Roman"/>
          <w:sz w:val="28"/>
          <w:szCs w:val="28"/>
        </w:rPr>
        <w:t>)</w:t>
      </w:r>
      <w:r w:rsidRPr="0005017F">
        <w:rPr>
          <w:rFonts w:ascii="Times New Roman" w:hAnsi="Times New Roman" w:cs="Times New Roman"/>
          <w:sz w:val="28"/>
          <w:szCs w:val="28"/>
        </w:rPr>
        <w:t xml:space="preserve">, в региональном реестре государственных и </w:t>
      </w:r>
      <w:r w:rsidRPr="0005017F">
        <w:rPr>
          <w:rFonts w:ascii="Times New Roman" w:hAnsi="Times New Roman" w:cs="Times New Roman"/>
          <w:sz w:val="28"/>
          <w:szCs w:val="28"/>
        </w:rPr>
        <w:lastRenderedPageBreak/>
        <w:t>муниципальных услуг (функций)</w:t>
      </w:r>
      <w:r>
        <w:rPr>
          <w:rFonts w:ascii="Times New Roman" w:hAnsi="Times New Roman" w:cs="Times New Roman"/>
          <w:sz w:val="28"/>
          <w:szCs w:val="28"/>
        </w:rPr>
        <w:t xml:space="preserve"> (далее – региональный центр)</w:t>
      </w:r>
      <w:r w:rsidRPr="0005017F">
        <w:rPr>
          <w:rFonts w:ascii="Times New Roman" w:hAnsi="Times New Roman" w:cs="Times New Roman"/>
          <w:sz w:val="28"/>
          <w:szCs w:val="28"/>
        </w:rPr>
        <w:t xml:space="preserve">, и в </w:t>
      </w:r>
      <w:r w:rsidRPr="0092057E">
        <w:rPr>
          <w:rFonts w:ascii="Times New Roman" w:hAnsi="Times New Roman" w:cs="Times New Roman"/>
          <w:sz w:val="28"/>
          <w:szCs w:val="28"/>
        </w:rPr>
        <w:t xml:space="preserve">федеральной государственной информационной системе «Единый портал государственных и муниципальных услуг (функций)» – </w:t>
      </w:r>
      <w:hyperlink w:history="1">
        <w:r w:rsidRPr="0092057E">
          <w:rPr>
            <w:rStyle w:val="a7"/>
            <w:rFonts w:ascii="Times New Roman" w:hAnsi="Times New Roman" w:cs="Times New Roman"/>
            <w:color w:val="auto"/>
            <w:sz w:val="28"/>
            <w:szCs w:val="28"/>
          </w:rPr>
          <w:t>www.gosuslugi.ru  (далее – Единый портал).»</w:t>
        </w:r>
      </w:hyperlink>
      <w:r w:rsidRPr="0092057E">
        <w:rPr>
          <w:rFonts w:ascii="Times New Roman" w:hAnsi="Times New Roman" w:cs="Times New Roman"/>
          <w:sz w:val="28"/>
          <w:szCs w:val="28"/>
        </w:rPr>
        <w:t>.</w:t>
      </w:r>
      <w:proofErr w:type="gramEnd"/>
    </w:p>
    <w:p w:rsidR="00FB2A00" w:rsidRDefault="00FB2A00" w:rsidP="00FB2A0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 Абзац 2 пункта 2.14</w:t>
      </w:r>
      <w:r w:rsidRPr="0005017F">
        <w:rPr>
          <w:rFonts w:ascii="Times New Roman" w:hAnsi="Times New Roman" w:cs="Times New Roman"/>
          <w:sz w:val="28"/>
          <w:szCs w:val="28"/>
        </w:rPr>
        <w:t xml:space="preserve">. приложения к постановлению </w:t>
      </w:r>
      <w:r>
        <w:rPr>
          <w:rFonts w:ascii="Times New Roman" w:hAnsi="Times New Roman" w:cs="Times New Roman"/>
          <w:sz w:val="28"/>
          <w:szCs w:val="28"/>
        </w:rPr>
        <w:t xml:space="preserve">изложить в новой редакции: </w:t>
      </w:r>
    </w:p>
    <w:p w:rsidR="0092057E" w:rsidRDefault="00FB2A00" w:rsidP="0092057E">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7321A4">
        <w:rPr>
          <w:rFonts w:ascii="Times New Roman" w:hAnsi="Times New Roman" w:cs="Times New Roman"/>
          <w:sz w:val="28"/>
          <w:szCs w:val="28"/>
        </w:rPr>
        <w:t xml:space="preserve">Информация об исполнении муниципальной функции размещается на </w:t>
      </w:r>
      <w:r w:rsidRPr="0005017F">
        <w:rPr>
          <w:rFonts w:ascii="Times New Roman" w:hAnsi="Times New Roman" w:cs="Times New Roman"/>
          <w:sz w:val="28"/>
          <w:szCs w:val="28"/>
        </w:rPr>
        <w:t>официальном сайте, в региональном рее</w:t>
      </w:r>
      <w:r>
        <w:rPr>
          <w:rFonts w:ascii="Times New Roman" w:hAnsi="Times New Roman" w:cs="Times New Roman"/>
          <w:sz w:val="28"/>
          <w:szCs w:val="28"/>
        </w:rPr>
        <w:t xml:space="preserve">стре, на </w:t>
      </w:r>
      <w:r w:rsidRPr="0005017F">
        <w:rPr>
          <w:rFonts w:ascii="Times New Roman" w:hAnsi="Times New Roman" w:cs="Times New Roman"/>
          <w:sz w:val="28"/>
          <w:szCs w:val="28"/>
        </w:rPr>
        <w:t>Един</w:t>
      </w:r>
      <w:r>
        <w:rPr>
          <w:rFonts w:ascii="Times New Roman" w:hAnsi="Times New Roman" w:cs="Times New Roman"/>
          <w:sz w:val="28"/>
          <w:szCs w:val="28"/>
        </w:rPr>
        <w:t>ом</w:t>
      </w:r>
      <w:r w:rsidRPr="0005017F">
        <w:rPr>
          <w:rFonts w:ascii="Times New Roman" w:hAnsi="Times New Roman" w:cs="Times New Roman"/>
          <w:sz w:val="28"/>
          <w:szCs w:val="28"/>
        </w:rPr>
        <w:t xml:space="preserve"> портал</w:t>
      </w:r>
      <w:r>
        <w:rPr>
          <w:rFonts w:ascii="Times New Roman" w:hAnsi="Times New Roman" w:cs="Times New Roman"/>
          <w:sz w:val="28"/>
          <w:szCs w:val="28"/>
        </w:rPr>
        <w:t>е</w:t>
      </w:r>
      <w:r w:rsidRPr="007321A4">
        <w:rPr>
          <w:rFonts w:ascii="Times New Roman" w:hAnsi="Times New Roman" w:cs="Times New Roman"/>
          <w:sz w:val="28"/>
          <w:szCs w:val="28"/>
        </w:rPr>
        <w:t xml:space="preserve"> и на стендах в </w:t>
      </w:r>
      <w:r>
        <w:rPr>
          <w:rFonts w:ascii="Times New Roman" w:hAnsi="Times New Roman" w:cs="Times New Roman"/>
          <w:sz w:val="28"/>
          <w:szCs w:val="28"/>
        </w:rPr>
        <w:t xml:space="preserve">помещении </w:t>
      </w:r>
      <w:r w:rsidRPr="007321A4">
        <w:rPr>
          <w:rFonts w:ascii="Times New Roman" w:hAnsi="Times New Roman" w:cs="Times New Roman"/>
          <w:sz w:val="28"/>
          <w:szCs w:val="28"/>
        </w:rPr>
        <w:t>органа муниципального контроля</w:t>
      </w:r>
      <w:proofErr w:type="gramStart"/>
      <w:r w:rsidRPr="007321A4">
        <w:rPr>
          <w:rFonts w:ascii="Times New Roman" w:hAnsi="Times New Roman" w:cs="Times New Roman"/>
          <w:sz w:val="28"/>
          <w:szCs w:val="28"/>
        </w:rPr>
        <w:t>.</w:t>
      </w:r>
      <w:r>
        <w:rPr>
          <w:rFonts w:ascii="Times New Roman" w:hAnsi="Times New Roman" w:cs="Times New Roman"/>
          <w:sz w:val="28"/>
          <w:szCs w:val="28"/>
        </w:rPr>
        <w:t>».</w:t>
      </w:r>
      <w:proofErr w:type="gramEnd"/>
    </w:p>
    <w:p w:rsidR="00B33944" w:rsidRPr="0092057E" w:rsidRDefault="00FB2A00" w:rsidP="0092057E">
      <w:pPr>
        <w:spacing w:after="0" w:line="240" w:lineRule="auto"/>
        <w:ind w:firstLine="540"/>
        <w:jc w:val="both"/>
        <w:rPr>
          <w:rFonts w:ascii="Times New Roman" w:hAnsi="Times New Roman" w:cs="Times New Roman"/>
          <w:sz w:val="28"/>
          <w:szCs w:val="28"/>
        </w:rPr>
      </w:pPr>
      <w:r w:rsidRPr="0092057E">
        <w:rPr>
          <w:rFonts w:ascii="Times New Roman" w:hAnsi="Times New Roman" w:cs="Times New Roman"/>
          <w:sz w:val="28"/>
          <w:szCs w:val="28"/>
        </w:rPr>
        <w:t xml:space="preserve">1.4. </w:t>
      </w:r>
      <w:r w:rsidR="00B33944" w:rsidRPr="0092057E">
        <w:rPr>
          <w:rFonts w:ascii="Times New Roman" w:eastAsia="Arial" w:hAnsi="Times New Roman" w:cs="Times New Roman"/>
          <w:sz w:val="28"/>
          <w:szCs w:val="28"/>
          <w:lang w:eastAsia="ar-SA"/>
        </w:rPr>
        <w:t xml:space="preserve">Раздел 5 приложения к постановлению изложить в новой редакции: </w:t>
      </w:r>
    </w:p>
    <w:p w:rsidR="00B33944" w:rsidRPr="0092057E" w:rsidRDefault="00B33944" w:rsidP="0092057E">
      <w:pPr>
        <w:spacing w:after="0"/>
        <w:ind w:firstLine="709"/>
        <w:jc w:val="both"/>
        <w:rPr>
          <w:rFonts w:ascii="Times New Roman" w:eastAsia="Arial" w:hAnsi="Times New Roman" w:cs="Times New Roman"/>
          <w:sz w:val="28"/>
          <w:szCs w:val="28"/>
          <w:lang w:eastAsia="ar-SA"/>
        </w:rPr>
      </w:pPr>
      <w:r w:rsidRPr="0092057E">
        <w:rPr>
          <w:rFonts w:ascii="Times New Roman" w:eastAsia="Arial" w:hAnsi="Times New Roman" w:cs="Times New Roman"/>
          <w:sz w:val="28"/>
          <w:szCs w:val="28"/>
          <w:lang w:eastAsia="ar-SA"/>
        </w:rPr>
        <w:t>«</w:t>
      </w:r>
      <w:r w:rsidRPr="0092057E">
        <w:rPr>
          <w:rFonts w:ascii="Times New Roman" w:hAnsi="Times New Roman" w:cs="Times New Roman"/>
          <w:bCs/>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B33944" w:rsidRPr="0092057E" w:rsidRDefault="00B33944" w:rsidP="0092057E">
      <w:pPr>
        <w:pStyle w:val="a5"/>
        <w:ind w:left="30" w:firstLine="679"/>
        <w:rPr>
          <w:b w:val="0"/>
          <w:sz w:val="28"/>
          <w:szCs w:val="28"/>
          <w:lang w:eastAsia="ar-SA"/>
        </w:rPr>
      </w:pPr>
      <w:r w:rsidRPr="0092057E">
        <w:rPr>
          <w:b w:val="0"/>
          <w:sz w:val="28"/>
          <w:szCs w:val="28"/>
          <w:lang w:eastAsia="ar-SA"/>
        </w:rPr>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33944" w:rsidRPr="00B33944" w:rsidRDefault="00B33944" w:rsidP="0092057E">
      <w:pPr>
        <w:pStyle w:val="a5"/>
        <w:ind w:left="30" w:firstLine="679"/>
        <w:rPr>
          <w:b w:val="0"/>
          <w:sz w:val="28"/>
          <w:szCs w:val="28"/>
        </w:rPr>
      </w:pPr>
      <w:r w:rsidRPr="0092057E">
        <w:rPr>
          <w:b w:val="0"/>
          <w:sz w:val="28"/>
          <w:szCs w:val="28"/>
        </w:rPr>
        <w:t>Заявитель</w:t>
      </w:r>
      <w:r w:rsidRPr="00B33944">
        <w:rPr>
          <w:b w:val="0"/>
          <w:sz w:val="28"/>
          <w:szCs w:val="28"/>
        </w:rPr>
        <w:t xml:space="preserve"> может обратиться с жалобой в следующих случаях: </w:t>
      </w:r>
    </w:p>
    <w:p w:rsidR="00B33944" w:rsidRPr="00B33944" w:rsidRDefault="00B33944" w:rsidP="00B33944">
      <w:pPr>
        <w:pStyle w:val="a5"/>
        <w:ind w:left="30" w:firstLine="679"/>
        <w:rPr>
          <w:b w:val="0"/>
          <w:sz w:val="28"/>
          <w:szCs w:val="28"/>
        </w:rPr>
      </w:pPr>
      <w:r w:rsidRPr="00B33944">
        <w:rPr>
          <w:b w:val="0"/>
          <w:sz w:val="28"/>
          <w:szCs w:val="28"/>
        </w:rPr>
        <w:t xml:space="preserve">- нарушение срока регистрации запроса о предоставлении муниципальной услуги; </w:t>
      </w:r>
    </w:p>
    <w:p w:rsidR="00B33944" w:rsidRPr="00B33944" w:rsidRDefault="00B33944" w:rsidP="00B33944">
      <w:pPr>
        <w:pStyle w:val="a5"/>
        <w:ind w:left="30" w:firstLine="679"/>
        <w:rPr>
          <w:b w:val="0"/>
          <w:sz w:val="28"/>
          <w:szCs w:val="28"/>
        </w:rPr>
      </w:pPr>
      <w:r w:rsidRPr="00B33944">
        <w:rPr>
          <w:b w:val="0"/>
          <w:sz w:val="28"/>
          <w:szCs w:val="28"/>
        </w:rPr>
        <w:t xml:space="preserve">- нарушение срока предоставления муниципальной услуги; </w:t>
      </w:r>
    </w:p>
    <w:p w:rsidR="00B33944" w:rsidRPr="00B33944" w:rsidRDefault="00B33944" w:rsidP="00B33944">
      <w:pPr>
        <w:pStyle w:val="a5"/>
        <w:ind w:left="30" w:firstLine="679"/>
        <w:rPr>
          <w:b w:val="0"/>
          <w:sz w:val="28"/>
          <w:szCs w:val="28"/>
        </w:rPr>
      </w:pPr>
      <w:r w:rsidRPr="00B33944">
        <w:rPr>
          <w:b w:val="0"/>
          <w:sz w:val="28"/>
          <w:szCs w:val="28"/>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Саратовской области, муниципальными правовыми актами для предоставления муниципальной услуги; </w:t>
      </w:r>
    </w:p>
    <w:p w:rsidR="00B33944" w:rsidRPr="00B33944" w:rsidRDefault="00B33944" w:rsidP="00B33944">
      <w:pPr>
        <w:pStyle w:val="a5"/>
        <w:ind w:left="30" w:firstLine="679"/>
        <w:rPr>
          <w:b w:val="0"/>
          <w:sz w:val="28"/>
          <w:szCs w:val="28"/>
        </w:rPr>
      </w:pPr>
      <w:r w:rsidRPr="00B33944">
        <w:rPr>
          <w:b w:val="0"/>
          <w:sz w:val="28"/>
          <w:szCs w:val="28"/>
        </w:rPr>
        <w:t xml:space="preserve">- отказ в приеме документов у заявителя, представление которых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для предоставления муниципальной услуги; </w:t>
      </w:r>
    </w:p>
    <w:p w:rsidR="00B33944" w:rsidRPr="00B33944" w:rsidRDefault="00B33944" w:rsidP="00B33944">
      <w:pPr>
        <w:pStyle w:val="a5"/>
        <w:ind w:left="30" w:firstLine="679"/>
        <w:rPr>
          <w:b w:val="0"/>
          <w:sz w:val="28"/>
          <w:szCs w:val="28"/>
        </w:rPr>
      </w:pPr>
      <w:proofErr w:type="gramStart"/>
      <w:r w:rsidRPr="00B33944">
        <w:rPr>
          <w:b w:val="0"/>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 </w:t>
      </w:r>
      <w:proofErr w:type="gramEnd"/>
    </w:p>
    <w:p w:rsidR="00B33944" w:rsidRPr="00B33944" w:rsidRDefault="00B33944" w:rsidP="00B33944">
      <w:pPr>
        <w:pStyle w:val="a5"/>
        <w:ind w:left="30" w:firstLine="679"/>
        <w:rPr>
          <w:b w:val="0"/>
          <w:sz w:val="28"/>
          <w:szCs w:val="28"/>
        </w:rPr>
      </w:pPr>
      <w:r w:rsidRPr="00B33944">
        <w:rPr>
          <w:b w:val="0"/>
          <w:sz w:val="28"/>
          <w:szCs w:val="28"/>
        </w:rPr>
        <w:t xml:space="preserve">-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муниципальными правовыми актами; </w:t>
      </w:r>
    </w:p>
    <w:p w:rsidR="00B33944" w:rsidRPr="00B33944" w:rsidRDefault="00B33944" w:rsidP="00B33944">
      <w:pPr>
        <w:pStyle w:val="a5"/>
        <w:ind w:left="30" w:firstLine="679"/>
        <w:rPr>
          <w:b w:val="0"/>
          <w:sz w:val="28"/>
          <w:szCs w:val="28"/>
        </w:rPr>
      </w:pPr>
      <w:r w:rsidRPr="00B33944">
        <w:rPr>
          <w:b w:val="0"/>
          <w:sz w:val="28"/>
          <w:szCs w:val="28"/>
        </w:rPr>
        <w:t xml:space="preserve">- отказ секретаря комиссии в исправлении допущенных опечаток и ошибок в документах, выданных в результате предоставления муниципальной услуги, либо нарушение установленного срока таких исправлений; </w:t>
      </w:r>
    </w:p>
    <w:p w:rsidR="00B33944" w:rsidRPr="00B33944" w:rsidRDefault="00B33944" w:rsidP="00B33944">
      <w:pPr>
        <w:pStyle w:val="a5"/>
        <w:ind w:left="30" w:firstLine="679"/>
        <w:rPr>
          <w:b w:val="0"/>
          <w:sz w:val="28"/>
          <w:szCs w:val="28"/>
        </w:rPr>
      </w:pPr>
      <w:r w:rsidRPr="00B33944">
        <w:rPr>
          <w:b w:val="0"/>
          <w:sz w:val="28"/>
          <w:szCs w:val="28"/>
        </w:rPr>
        <w:t xml:space="preserve">- нарушение срока или порядка выдачи документов по результатам предоставления муниципальной услуги; </w:t>
      </w:r>
    </w:p>
    <w:p w:rsidR="00B33944" w:rsidRPr="00B33944" w:rsidRDefault="00B33944" w:rsidP="00B33944">
      <w:pPr>
        <w:pStyle w:val="a5"/>
        <w:spacing w:line="235" w:lineRule="auto"/>
        <w:ind w:left="28" w:firstLine="680"/>
        <w:rPr>
          <w:b w:val="0"/>
          <w:sz w:val="28"/>
          <w:szCs w:val="28"/>
        </w:rPr>
      </w:pPr>
      <w:proofErr w:type="gramStart"/>
      <w:r w:rsidRPr="00B33944">
        <w:rPr>
          <w:b w:val="0"/>
          <w:sz w:val="28"/>
          <w:szCs w:val="28"/>
        </w:rPr>
        <w:lastRenderedPageBreak/>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 </w:t>
      </w:r>
      <w:proofErr w:type="gramEnd"/>
    </w:p>
    <w:p w:rsidR="00B33944" w:rsidRPr="00B33944" w:rsidRDefault="00B33944" w:rsidP="00B33944">
      <w:pPr>
        <w:pStyle w:val="a5"/>
        <w:spacing w:line="235" w:lineRule="auto"/>
        <w:ind w:left="28" w:firstLine="680"/>
        <w:rPr>
          <w:b w:val="0"/>
          <w:sz w:val="28"/>
          <w:szCs w:val="28"/>
        </w:rPr>
      </w:pPr>
      <w:r w:rsidRPr="00B33944">
        <w:rPr>
          <w:b w:val="0"/>
          <w:sz w:val="28"/>
          <w:szCs w:val="28"/>
        </w:rPr>
        <w:t xml:space="preserve">5.2. Требования к порядку подачи и рассмотрения жалобы. </w:t>
      </w:r>
    </w:p>
    <w:p w:rsidR="00B33944" w:rsidRPr="00B33944" w:rsidRDefault="00B33944" w:rsidP="00B33944">
      <w:pPr>
        <w:pStyle w:val="a5"/>
        <w:spacing w:line="235" w:lineRule="auto"/>
        <w:ind w:left="28" w:firstLine="680"/>
        <w:rPr>
          <w:b w:val="0"/>
          <w:sz w:val="28"/>
          <w:szCs w:val="28"/>
        </w:rPr>
      </w:pPr>
      <w:r w:rsidRPr="00B33944">
        <w:rPr>
          <w:b w:val="0"/>
          <w:sz w:val="28"/>
          <w:szCs w:val="28"/>
        </w:rPr>
        <w:t xml:space="preserve">5.2.1. Жалоба подается в письменной форме на бумажном носителе, в электронной форме в управление. </w:t>
      </w:r>
      <w:proofErr w:type="gramStart"/>
      <w:r w:rsidRPr="00B33944">
        <w:rPr>
          <w:b w:val="0"/>
          <w:sz w:val="28"/>
          <w:szCs w:val="28"/>
        </w:rPr>
        <w:t>Жалобы на решения и действия (бездействие) руководителя управления служащего управления может быть направлена по почте (электронной почте), через официальный сайт администрации муниципального образования «Город Саратов», единый портал, портал федеральной государственной информационной системы, обеспечивающей процесс досудебного (внесудебного) обжалования решения и действия (бездействия), совершенных при предоставлении муниципальных услуг, а также может быть принята при личном приеме заявителя.</w:t>
      </w:r>
      <w:proofErr w:type="gramEnd"/>
    </w:p>
    <w:p w:rsidR="00B33944" w:rsidRPr="00B33944" w:rsidRDefault="00B33944" w:rsidP="00B33944">
      <w:pPr>
        <w:pStyle w:val="a5"/>
        <w:spacing w:line="235" w:lineRule="auto"/>
        <w:ind w:left="28" w:firstLine="680"/>
        <w:rPr>
          <w:b w:val="0"/>
          <w:sz w:val="28"/>
          <w:szCs w:val="28"/>
        </w:rPr>
      </w:pPr>
      <w:r w:rsidRPr="00B33944">
        <w:rPr>
          <w:b w:val="0"/>
          <w:sz w:val="28"/>
          <w:szCs w:val="28"/>
        </w:rPr>
        <w:t xml:space="preserve">5.2.3. Жалоба должна содержать: </w:t>
      </w:r>
    </w:p>
    <w:p w:rsidR="00B33944" w:rsidRPr="00B33944" w:rsidRDefault="00B33944" w:rsidP="00B33944">
      <w:pPr>
        <w:pStyle w:val="a5"/>
        <w:spacing w:line="235" w:lineRule="auto"/>
        <w:ind w:left="28" w:firstLine="680"/>
        <w:rPr>
          <w:b w:val="0"/>
          <w:sz w:val="28"/>
          <w:szCs w:val="28"/>
        </w:rPr>
      </w:pPr>
      <w:r w:rsidRPr="00B33944">
        <w:rPr>
          <w:b w:val="0"/>
          <w:sz w:val="28"/>
          <w:szCs w:val="28"/>
        </w:rPr>
        <w:t xml:space="preserve">- наименование управления, должностного лица управления либо муниципального служащего управления, решения и действия (бездействие) которых обжалуются; </w:t>
      </w:r>
    </w:p>
    <w:p w:rsidR="00B33944" w:rsidRPr="00B33944" w:rsidRDefault="00B33944" w:rsidP="00B33944">
      <w:pPr>
        <w:pStyle w:val="a5"/>
        <w:spacing w:line="235" w:lineRule="auto"/>
        <w:ind w:left="28" w:firstLine="680"/>
        <w:rPr>
          <w:b w:val="0"/>
          <w:sz w:val="28"/>
          <w:szCs w:val="28"/>
        </w:rPr>
      </w:pPr>
      <w:proofErr w:type="gramStart"/>
      <w:r w:rsidRPr="00B33944">
        <w:rPr>
          <w:b w:val="0"/>
          <w:sz w:val="28"/>
          <w:szCs w:val="28"/>
        </w:rPr>
        <w:t xml:space="preserve">-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B33944" w:rsidRPr="00B33944" w:rsidRDefault="00B33944" w:rsidP="00B33944">
      <w:pPr>
        <w:pStyle w:val="a5"/>
        <w:spacing w:line="235" w:lineRule="auto"/>
        <w:ind w:left="28" w:firstLine="680"/>
        <w:rPr>
          <w:b w:val="0"/>
          <w:sz w:val="28"/>
          <w:szCs w:val="28"/>
        </w:rPr>
      </w:pPr>
      <w:r w:rsidRPr="00B33944">
        <w:rPr>
          <w:b w:val="0"/>
          <w:sz w:val="28"/>
          <w:szCs w:val="28"/>
        </w:rPr>
        <w:t xml:space="preserve">- сведения об обжалуемых решениях и действиях (бездействии) управления, должностного лица управления или муниципального служащего управления; </w:t>
      </w:r>
    </w:p>
    <w:p w:rsidR="00B33944" w:rsidRPr="00B33944" w:rsidRDefault="00B33944" w:rsidP="00B33944">
      <w:pPr>
        <w:pStyle w:val="a5"/>
        <w:spacing w:line="235" w:lineRule="auto"/>
        <w:ind w:left="28" w:firstLine="680"/>
        <w:rPr>
          <w:b w:val="0"/>
          <w:sz w:val="28"/>
          <w:szCs w:val="28"/>
        </w:rPr>
      </w:pPr>
      <w:r w:rsidRPr="00B33944">
        <w:rPr>
          <w:b w:val="0"/>
          <w:sz w:val="28"/>
          <w:szCs w:val="28"/>
        </w:rPr>
        <w:t>- доводы, на основании которых заявитель не согласен с решением и действием (бездействием) управления, должностного лица управления или муниципального служащего управления.</w:t>
      </w:r>
    </w:p>
    <w:p w:rsidR="00B33944" w:rsidRPr="00B33944" w:rsidRDefault="00B33944" w:rsidP="00B33944">
      <w:pPr>
        <w:pStyle w:val="a5"/>
        <w:spacing w:line="235" w:lineRule="auto"/>
        <w:ind w:left="28" w:firstLine="680"/>
        <w:rPr>
          <w:b w:val="0"/>
          <w:sz w:val="28"/>
          <w:szCs w:val="28"/>
        </w:rPr>
      </w:pPr>
      <w:r w:rsidRPr="00B33944">
        <w:rPr>
          <w:b w:val="0"/>
          <w:sz w:val="28"/>
          <w:szCs w:val="28"/>
        </w:rPr>
        <w:t xml:space="preserve">Заявителем могут быть представлены документы (при наличии), подтверждающие доводы заявителя, либо их копии. </w:t>
      </w:r>
    </w:p>
    <w:p w:rsidR="00B33944" w:rsidRPr="00B33944" w:rsidRDefault="00B33944" w:rsidP="00B33944">
      <w:pPr>
        <w:pStyle w:val="a5"/>
        <w:spacing w:line="235" w:lineRule="auto"/>
        <w:ind w:left="28" w:firstLine="680"/>
        <w:rPr>
          <w:b w:val="0"/>
          <w:sz w:val="28"/>
          <w:szCs w:val="28"/>
        </w:rPr>
      </w:pPr>
      <w:r w:rsidRPr="00B33944">
        <w:rPr>
          <w:b w:val="0"/>
          <w:sz w:val="28"/>
          <w:szCs w:val="28"/>
        </w:rPr>
        <w:t xml:space="preserve">5.2.4. </w:t>
      </w:r>
      <w:proofErr w:type="gramStart"/>
      <w:r w:rsidRPr="00B33944">
        <w:rPr>
          <w:b w:val="0"/>
          <w:sz w:val="28"/>
          <w:szCs w:val="28"/>
        </w:rPr>
        <w:t>Жалоба, поступившая в управление либо в администрацию муниципального образования «Город Саратов», регистрируется в течение одного дня со дня поступления, подлежит рассмотрению в течение                      15 рабочих дней со дня ее регистрации, а в случае обжалования отказа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w:t>
      </w:r>
      <w:proofErr w:type="gramEnd"/>
      <w:r w:rsidRPr="00B33944">
        <w:rPr>
          <w:b w:val="0"/>
          <w:sz w:val="28"/>
          <w:szCs w:val="28"/>
        </w:rPr>
        <w:t xml:space="preserve"> рабочих дней со дня ее регистрации. </w:t>
      </w:r>
    </w:p>
    <w:p w:rsidR="00B33944" w:rsidRPr="00B33944" w:rsidRDefault="00B33944" w:rsidP="00B33944">
      <w:pPr>
        <w:pStyle w:val="a5"/>
        <w:spacing w:line="235" w:lineRule="auto"/>
        <w:ind w:left="28" w:firstLine="680"/>
        <w:rPr>
          <w:b w:val="0"/>
          <w:sz w:val="28"/>
          <w:szCs w:val="28"/>
        </w:rPr>
      </w:pPr>
      <w:r w:rsidRPr="00B33944">
        <w:rPr>
          <w:b w:val="0"/>
          <w:sz w:val="28"/>
          <w:szCs w:val="28"/>
        </w:rPr>
        <w:t xml:space="preserve">5.2.5. По результатам рассмотрения жалобы принимается одно из следующих решений: </w:t>
      </w:r>
    </w:p>
    <w:p w:rsidR="00B33944" w:rsidRPr="00B33944" w:rsidRDefault="00B33944" w:rsidP="00B33944">
      <w:pPr>
        <w:pStyle w:val="a5"/>
        <w:spacing w:line="235" w:lineRule="auto"/>
        <w:ind w:left="28" w:firstLine="680"/>
        <w:rPr>
          <w:b w:val="0"/>
          <w:sz w:val="28"/>
          <w:szCs w:val="28"/>
        </w:rPr>
      </w:pPr>
      <w:proofErr w:type="gramStart"/>
      <w:r w:rsidRPr="00B33944">
        <w:rPr>
          <w:b w:val="0"/>
          <w:sz w:val="28"/>
          <w:szCs w:val="28"/>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sidRPr="00B33944">
        <w:rPr>
          <w:b w:val="0"/>
          <w:sz w:val="28"/>
          <w:szCs w:val="28"/>
        </w:rPr>
        <w:lastRenderedPageBreak/>
        <w:t xml:space="preserve">правовыми актами Саратовской области, муниципальными правовыми актами; </w:t>
      </w:r>
      <w:proofErr w:type="gramEnd"/>
    </w:p>
    <w:p w:rsidR="00B33944" w:rsidRPr="00B33944" w:rsidRDefault="00B33944" w:rsidP="00B33944">
      <w:pPr>
        <w:pStyle w:val="a5"/>
        <w:spacing w:line="235" w:lineRule="auto"/>
        <w:ind w:left="28" w:firstLine="680"/>
        <w:rPr>
          <w:b w:val="0"/>
          <w:sz w:val="28"/>
          <w:szCs w:val="28"/>
        </w:rPr>
      </w:pPr>
      <w:r w:rsidRPr="00B33944">
        <w:rPr>
          <w:b w:val="0"/>
          <w:sz w:val="28"/>
          <w:szCs w:val="28"/>
        </w:rPr>
        <w:t xml:space="preserve">- в удовлетворении жалобы отказывается. </w:t>
      </w:r>
    </w:p>
    <w:p w:rsidR="00B33944" w:rsidRPr="00B33944" w:rsidRDefault="00B33944" w:rsidP="00B33944">
      <w:pPr>
        <w:pStyle w:val="a5"/>
        <w:spacing w:line="235" w:lineRule="auto"/>
        <w:ind w:left="28" w:firstLine="680"/>
        <w:rPr>
          <w:b w:val="0"/>
          <w:sz w:val="28"/>
          <w:szCs w:val="28"/>
        </w:rPr>
      </w:pPr>
      <w:r w:rsidRPr="00B33944">
        <w:rPr>
          <w:b w:val="0"/>
          <w:sz w:val="28"/>
          <w:szCs w:val="28"/>
        </w:rPr>
        <w:t xml:space="preserve">5.2.6.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B33944" w:rsidRPr="0092057E" w:rsidRDefault="00B33944" w:rsidP="00B33944">
      <w:pPr>
        <w:ind w:firstLine="708"/>
        <w:contextualSpacing/>
        <w:jc w:val="both"/>
        <w:rPr>
          <w:rFonts w:ascii="Times New Roman" w:hAnsi="Times New Roman" w:cs="Times New Roman"/>
          <w:sz w:val="28"/>
          <w:szCs w:val="28"/>
        </w:rPr>
      </w:pPr>
      <w:r w:rsidRPr="00B33944">
        <w:rPr>
          <w:rFonts w:ascii="Times New Roman" w:hAnsi="Times New Roman" w:cs="Times New Roman"/>
          <w:sz w:val="28"/>
          <w:szCs w:val="28"/>
        </w:rPr>
        <w:t xml:space="preserve">5.2.7. В случае установления в ходе или по результатам </w:t>
      </w:r>
      <w:proofErr w:type="gramStart"/>
      <w:r w:rsidRPr="00B33944">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B33944">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46397" w:rsidRPr="0005017F" w:rsidRDefault="00846397" w:rsidP="00846397">
      <w:pPr>
        <w:spacing w:line="240" w:lineRule="auto"/>
        <w:ind w:firstLine="708"/>
        <w:contextualSpacing/>
        <w:jc w:val="both"/>
        <w:rPr>
          <w:rStyle w:val="wT1"/>
          <w:rFonts w:ascii="Times New Roman" w:eastAsia="Calibri" w:hAnsi="Times New Roman" w:cs="Times New Roman"/>
          <w:sz w:val="28"/>
          <w:szCs w:val="28"/>
        </w:rPr>
      </w:pPr>
      <w:r w:rsidRPr="0005017F">
        <w:rPr>
          <w:rFonts w:ascii="Times New Roman" w:hAnsi="Times New Roman" w:cs="Times New Roman"/>
          <w:sz w:val="28"/>
          <w:szCs w:val="28"/>
        </w:rPr>
        <w:t xml:space="preserve">2. </w:t>
      </w:r>
      <w:r w:rsidRPr="0005017F">
        <w:rPr>
          <w:rStyle w:val="wT1"/>
          <w:rFonts w:ascii="Times New Roman" w:eastAsia="Calibri" w:hAnsi="Times New Roman" w:cs="Times New Roman"/>
          <w:sz w:val="28"/>
          <w:szCs w:val="28"/>
        </w:rPr>
        <w:t>Комитету по общественным отношениям, анализу и информации администрации муниципального образования «Город Саратов» опубликовать настоящее постановление в средствах массовой информации и разместить на официальном сайте администрации муниципального образования «Город Саратов» в сети Интернет.</w:t>
      </w:r>
    </w:p>
    <w:p w:rsidR="00846397" w:rsidRPr="0005017F" w:rsidRDefault="00846397" w:rsidP="00846397">
      <w:pPr>
        <w:spacing w:line="240" w:lineRule="auto"/>
        <w:ind w:firstLine="708"/>
        <w:contextualSpacing/>
        <w:jc w:val="both"/>
        <w:rPr>
          <w:rStyle w:val="wT1"/>
          <w:rFonts w:ascii="Times New Roman" w:hAnsi="Times New Roman"/>
          <w:sz w:val="28"/>
          <w:szCs w:val="28"/>
        </w:rPr>
      </w:pPr>
      <w:r w:rsidRPr="0005017F">
        <w:rPr>
          <w:rStyle w:val="wT1"/>
          <w:rFonts w:ascii="Times New Roman" w:hAnsi="Times New Roman"/>
          <w:sz w:val="28"/>
          <w:szCs w:val="28"/>
        </w:rPr>
        <w:t>3. Настоящее постановление вступает в силу со дня его официального опубликования.</w:t>
      </w:r>
    </w:p>
    <w:p w:rsidR="00846397" w:rsidRDefault="00846397" w:rsidP="00846397">
      <w:pPr>
        <w:spacing w:line="240" w:lineRule="auto"/>
        <w:ind w:firstLine="708"/>
        <w:contextualSpacing/>
        <w:jc w:val="both"/>
        <w:rPr>
          <w:rStyle w:val="wT1"/>
          <w:rFonts w:ascii="Times New Roman" w:hAnsi="Times New Roman"/>
          <w:sz w:val="28"/>
          <w:szCs w:val="28"/>
        </w:rPr>
      </w:pPr>
      <w:r w:rsidRPr="0005017F">
        <w:rPr>
          <w:rStyle w:val="wT1"/>
          <w:rFonts w:ascii="Times New Roman" w:hAnsi="Times New Roman"/>
          <w:sz w:val="28"/>
          <w:szCs w:val="28"/>
        </w:rPr>
        <w:t xml:space="preserve">4. </w:t>
      </w:r>
      <w:proofErr w:type="gramStart"/>
      <w:r w:rsidRPr="0005017F">
        <w:rPr>
          <w:rStyle w:val="wT1"/>
          <w:rFonts w:ascii="Times New Roman" w:hAnsi="Times New Roman"/>
          <w:sz w:val="28"/>
          <w:szCs w:val="28"/>
        </w:rPr>
        <w:t>Контроль за</w:t>
      </w:r>
      <w:proofErr w:type="gramEnd"/>
      <w:r w:rsidRPr="0005017F">
        <w:rPr>
          <w:rStyle w:val="wT1"/>
          <w:rFonts w:ascii="Times New Roman" w:hAnsi="Times New Roman"/>
          <w:sz w:val="28"/>
          <w:szCs w:val="28"/>
        </w:rPr>
        <w:t xml:space="preserve"> исполнением настоящего постановления оставляю за собой.</w:t>
      </w:r>
    </w:p>
    <w:p w:rsidR="00846397" w:rsidRPr="002F1C2C" w:rsidRDefault="00846397" w:rsidP="00846397">
      <w:pPr>
        <w:spacing w:line="240" w:lineRule="auto"/>
        <w:ind w:firstLine="539"/>
        <w:contextualSpacing/>
        <w:jc w:val="both"/>
        <w:rPr>
          <w:rStyle w:val="wT1"/>
          <w:rFonts w:ascii="Times New Roman" w:hAnsi="Times New Roman" w:cs="Times New Roman"/>
          <w:sz w:val="28"/>
          <w:szCs w:val="28"/>
        </w:rPr>
      </w:pPr>
    </w:p>
    <w:p w:rsidR="00846397" w:rsidRDefault="00846397" w:rsidP="00846397">
      <w:pPr>
        <w:tabs>
          <w:tab w:val="left" w:pos="6900"/>
        </w:tabs>
        <w:spacing w:line="240" w:lineRule="auto"/>
        <w:contextualSpacing/>
        <w:rPr>
          <w:rFonts w:ascii="Times New Roman" w:hAnsi="Times New Roman" w:cs="Times New Roman"/>
          <w:b/>
          <w:sz w:val="28"/>
          <w:szCs w:val="28"/>
        </w:rPr>
      </w:pPr>
      <w:r w:rsidRPr="0071209F">
        <w:rPr>
          <w:rFonts w:ascii="Times New Roman" w:hAnsi="Times New Roman" w:cs="Times New Roman"/>
          <w:b/>
          <w:sz w:val="28"/>
          <w:szCs w:val="28"/>
        </w:rPr>
        <w:t xml:space="preserve">Глава </w:t>
      </w:r>
      <w:proofErr w:type="gramStart"/>
      <w:r w:rsidRPr="0071209F">
        <w:rPr>
          <w:rFonts w:ascii="Times New Roman" w:hAnsi="Times New Roman" w:cs="Times New Roman"/>
          <w:b/>
          <w:sz w:val="28"/>
          <w:szCs w:val="28"/>
        </w:rPr>
        <w:t>муниципального</w:t>
      </w:r>
      <w:proofErr w:type="gramEnd"/>
      <w:r w:rsidRPr="0071209F">
        <w:rPr>
          <w:rFonts w:ascii="Times New Roman" w:hAnsi="Times New Roman" w:cs="Times New Roman"/>
          <w:b/>
          <w:sz w:val="28"/>
          <w:szCs w:val="28"/>
        </w:rPr>
        <w:t xml:space="preserve"> </w:t>
      </w:r>
    </w:p>
    <w:p w:rsidR="00846397" w:rsidRPr="00D10689" w:rsidRDefault="00846397" w:rsidP="00846397">
      <w:pPr>
        <w:tabs>
          <w:tab w:val="left" w:pos="6900"/>
        </w:tabs>
        <w:spacing w:line="240" w:lineRule="auto"/>
        <w:contextualSpacing/>
        <w:rPr>
          <w:rFonts w:ascii="Times New Roman" w:hAnsi="Times New Roman" w:cs="Times New Roman"/>
          <w:b/>
          <w:sz w:val="28"/>
          <w:szCs w:val="28"/>
        </w:rPr>
      </w:pPr>
      <w:r w:rsidRPr="0071209F">
        <w:rPr>
          <w:rFonts w:ascii="Times New Roman" w:hAnsi="Times New Roman" w:cs="Times New Roman"/>
          <w:b/>
          <w:sz w:val="28"/>
          <w:szCs w:val="28"/>
        </w:rPr>
        <w:t xml:space="preserve">образования «Город Саратов»        </w:t>
      </w:r>
      <w:r>
        <w:rPr>
          <w:rFonts w:ascii="Times New Roman" w:hAnsi="Times New Roman" w:cs="Times New Roman"/>
          <w:b/>
          <w:sz w:val="28"/>
          <w:szCs w:val="28"/>
        </w:rPr>
        <w:t xml:space="preserve">  </w:t>
      </w:r>
      <w:r w:rsidRPr="0071209F">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71209F">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71209F">
        <w:rPr>
          <w:rFonts w:ascii="Times New Roman" w:hAnsi="Times New Roman" w:cs="Times New Roman"/>
          <w:b/>
          <w:sz w:val="28"/>
          <w:szCs w:val="28"/>
        </w:rPr>
        <w:t>М.А. Исаев</w:t>
      </w:r>
    </w:p>
    <w:p w:rsidR="00015F34" w:rsidRDefault="00015F34" w:rsidP="003A6499">
      <w:pPr>
        <w:pStyle w:val="a3"/>
        <w:jc w:val="center"/>
        <w:rPr>
          <w:b/>
          <w:sz w:val="28"/>
          <w:szCs w:val="28"/>
        </w:rPr>
      </w:pPr>
    </w:p>
    <w:p w:rsidR="00015F34" w:rsidRDefault="00015F34" w:rsidP="003A6499">
      <w:pPr>
        <w:pStyle w:val="a3"/>
        <w:jc w:val="center"/>
        <w:rPr>
          <w:b/>
          <w:sz w:val="28"/>
          <w:szCs w:val="28"/>
        </w:rPr>
      </w:pPr>
    </w:p>
    <w:p w:rsidR="00015F34" w:rsidRDefault="00015F34" w:rsidP="003A6499">
      <w:pPr>
        <w:pStyle w:val="a3"/>
        <w:jc w:val="center"/>
        <w:rPr>
          <w:b/>
          <w:sz w:val="28"/>
          <w:szCs w:val="28"/>
        </w:rPr>
      </w:pPr>
    </w:p>
    <w:p w:rsidR="00015F34" w:rsidRDefault="00015F34" w:rsidP="003A6499">
      <w:pPr>
        <w:pStyle w:val="a3"/>
        <w:jc w:val="center"/>
        <w:rPr>
          <w:b/>
          <w:sz w:val="28"/>
          <w:szCs w:val="28"/>
        </w:rPr>
      </w:pPr>
    </w:p>
    <w:p w:rsidR="00015F34" w:rsidRDefault="00015F34" w:rsidP="003A6499">
      <w:pPr>
        <w:pStyle w:val="a3"/>
        <w:jc w:val="center"/>
        <w:rPr>
          <w:b/>
          <w:sz w:val="28"/>
          <w:szCs w:val="28"/>
        </w:rPr>
      </w:pPr>
    </w:p>
    <w:p w:rsidR="00015F34" w:rsidRDefault="00015F34" w:rsidP="003A6499">
      <w:pPr>
        <w:pStyle w:val="a3"/>
        <w:jc w:val="center"/>
        <w:rPr>
          <w:b/>
          <w:sz w:val="28"/>
          <w:szCs w:val="28"/>
        </w:rPr>
      </w:pPr>
    </w:p>
    <w:p w:rsidR="00015F34" w:rsidRDefault="00015F34" w:rsidP="003A6499">
      <w:pPr>
        <w:pStyle w:val="a3"/>
        <w:jc w:val="center"/>
        <w:rPr>
          <w:b/>
          <w:sz w:val="28"/>
          <w:szCs w:val="28"/>
        </w:rPr>
      </w:pPr>
    </w:p>
    <w:p w:rsidR="00015F34" w:rsidRDefault="00015F34" w:rsidP="00846397">
      <w:pPr>
        <w:pStyle w:val="a3"/>
        <w:rPr>
          <w:b/>
          <w:sz w:val="28"/>
          <w:szCs w:val="28"/>
        </w:rPr>
      </w:pPr>
    </w:p>
    <w:p w:rsidR="00C310C9" w:rsidRDefault="00C310C9" w:rsidP="00846397">
      <w:pPr>
        <w:pStyle w:val="a3"/>
        <w:rPr>
          <w:b/>
          <w:sz w:val="28"/>
          <w:szCs w:val="28"/>
        </w:rPr>
      </w:pPr>
    </w:p>
    <w:p w:rsidR="00C310C9" w:rsidRDefault="00C310C9" w:rsidP="00846397">
      <w:pPr>
        <w:pStyle w:val="a3"/>
        <w:rPr>
          <w:b/>
          <w:sz w:val="28"/>
          <w:szCs w:val="28"/>
        </w:rPr>
      </w:pPr>
    </w:p>
    <w:p w:rsidR="00C310C9" w:rsidRDefault="00C310C9" w:rsidP="00846397">
      <w:pPr>
        <w:pStyle w:val="a3"/>
        <w:rPr>
          <w:b/>
          <w:sz w:val="28"/>
          <w:szCs w:val="28"/>
        </w:rPr>
      </w:pPr>
    </w:p>
    <w:sectPr w:rsidR="00C310C9" w:rsidSect="00B475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A6499"/>
    <w:rsid w:val="00015F34"/>
    <w:rsid w:val="00160CAD"/>
    <w:rsid w:val="0018048E"/>
    <w:rsid w:val="002C782B"/>
    <w:rsid w:val="003412BA"/>
    <w:rsid w:val="003A6499"/>
    <w:rsid w:val="00416F14"/>
    <w:rsid w:val="004C368C"/>
    <w:rsid w:val="004D261C"/>
    <w:rsid w:val="00595226"/>
    <w:rsid w:val="006A4945"/>
    <w:rsid w:val="006E13BC"/>
    <w:rsid w:val="00746C34"/>
    <w:rsid w:val="00806C18"/>
    <w:rsid w:val="00812E70"/>
    <w:rsid w:val="00843F6B"/>
    <w:rsid w:val="00846397"/>
    <w:rsid w:val="00887922"/>
    <w:rsid w:val="0092057E"/>
    <w:rsid w:val="00967537"/>
    <w:rsid w:val="00B33944"/>
    <w:rsid w:val="00B47598"/>
    <w:rsid w:val="00B701F8"/>
    <w:rsid w:val="00B73D25"/>
    <w:rsid w:val="00C056A3"/>
    <w:rsid w:val="00C1646B"/>
    <w:rsid w:val="00C310C9"/>
    <w:rsid w:val="00CE023D"/>
    <w:rsid w:val="00D31804"/>
    <w:rsid w:val="00DD29D0"/>
    <w:rsid w:val="00E139C2"/>
    <w:rsid w:val="00EB61F7"/>
    <w:rsid w:val="00F47B45"/>
    <w:rsid w:val="00F82C09"/>
    <w:rsid w:val="00FB2A00"/>
    <w:rsid w:val="00FE3CC0"/>
    <w:rsid w:val="00FF2A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598"/>
  </w:style>
  <w:style w:type="paragraph" w:styleId="1">
    <w:name w:val="heading 1"/>
    <w:basedOn w:val="a"/>
    <w:next w:val="a"/>
    <w:link w:val="10"/>
    <w:qFormat/>
    <w:rsid w:val="00015F34"/>
    <w:pPr>
      <w:keepNext/>
      <w:spacing w:before="240" w:after="60" w:line="240" w:lineRule="auto"/>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A64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rsid w:val="00015F34"/>
    <w:rPr>
      <w:rFonts w:ascii="Cambria" w:eastAsia="Times New Roman" w:hAnsi="Cambria" w:cs="Times New Roman"/>
      <w:b/>
      <w:bCs/>
      <w:kern w:val="32"/>
      <w:sz w:val="32"/>
      <w:szCs w:val="32"/>
    </w:rPr>
  </w:style>
  <w:style w:type="paragraph" w:styleId="a4">
    <w:name w:val="No Spacing"/>
    <w:uiPriority w:val="1"/>
    <w:qFormat/>
    <w:rsid w:val="00015F34"/>
    <w:pPr>
      <w:spacing w:after="0" w:line="240" w:lineRule="auto"/>
    </w:pPr>
    <w:rPr>
      <w:rFonts w:ascii="Times New Roman" w:eastAsia="Times New Roman" w:hAnsi="Times New Roman" w:cs="Times New Roman"/>
      <w:sz w:val="24"/>
      <w:szCs w:val="24"/>
    </w:rPr>
  </w:style>
  <w:style w:type="paragraph" w:styleId="a5">
    <w:name w:val="Body Text"/>
    <w:basedOn w:val="a"/>
    <w:link w:val="a6"/>
    <w:rsid w:val="00B33944"/>
    <w:pPr>
      <w:spacing w:after="0" w:line="240" w:lineRule="auto"/>
      <w:jc w:val="both"/>
    </w:pPr>
    <w:rPr>
      <w:rFonts w:ascii="Times New Roman" w:eastAsia="Times New Roman" w:hAnsi="Times New Roman" w:cs="Times New Roman"/>
      <w:b/>
      <w:bCs/>
      <w:sz w:val="24"/>
    </w:rPr>
  </w:style>
  <w:style w:type="character" w:customStyle="1" w:styleId="a6">
    <w:name w:val="Основной текст Знак"/>
    <w:basedOn w:val="a0"/>
    <w:link w:val="a5"/>
    <w:rsid w:val="00B33944"/>
    <w:rPr>
      <w:rFonts w:ascii="Times New Roman" w:eastAsia="Times New Roman" w:hAnsi="Times New Roman" w:cs="Times New Roman"/>
      <w:b/>
      <w:bCs/>
      <w:sz w:val="24"/>
    </w:rPr>
  </w:style>
  <w:style w:type="character" w:styleId="a7">
    <w:name w:val="Hyperlink"/>
    <w:basedOn w:val="a0"/>
    <w:uiPriority w:val="99"/>
    <w:unhideWhenUsed/>
    <w:rsid w:val="00FB2A00"/>
    <w:rPr>
      <w:color w:val="0000FF"/>
      <w:u w:val="single"/>
    </w:rPr>
  </w:style>
  <w:style w:type="character" w:customStyle="1" w:styleId="wT1">
    <w:name w:val="wT1"/>
    <w:rsid w:val="0084639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login.consultant.ru/link/?date=21.03.2019&amp;rnd=D4EFA0C1E1F7057100F0C6CBEA5B32B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159DF-C63D-442A-998D-10ADF038D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1236</Words>
  <Characters>7046</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г.Саратова</Company>
  <LinksUpToDate>false</LinksUpToDate>
  <CharactersWithSpaces>8266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Еремкина Кристина</dc:creator>
  <cp:keywords/>
  <dc:description/>
  <cp:lastModifiedBy>Еремкина К.</cp:lastModifiedBy>
  <cp:revision>2</cp:revision>
  <cp:lastPrinted>2019-05-23T06:06:00Z</cp:lastPrinted>
  <dcterms:created xsi:type="dcterms:W3CDTF">2019-05-23T07:27:00Z</dcterms:created>
  <dcterms:modified xsi:type="dcterms:W3CDTF">2019-05-23T07:27:00Z</dcterms:modified>
</cp:coreProperties>
</file>